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5AB" w:rsidRPr="009D75AB" w:rsidRDefault="009D75AB" w:rsidP="009D75AB">
      <w:pPr>
        <w:tabs>
          <w:tab w:val="left" w:pos="1656"/>
          <w:tab w:val="center" w:pos="4153"/>
        </w:tabs>
        <w:spacing w:line="700" w:lineRule="exact"/>
        <w:jc w:val="center"/>
        <w:rPr>
          <w:rFonts w:ascii="小标宋" w:eastAsia="小标宋" w:hAnsi="仿宋"/>
          <w:sz w:val="44"/>
          <w:szCs w:val="44"/>
          <w:u w:color="1C654D"/>
        </w:rPr>
      </w:pPr>
      <w:r w:rsidRPr="009D75AB">
        <w:rPr>
          <w:rFonts w:ascii="小标宋" w:eastAsia="小标宋" w:hAnsi="仿宋" w:hint="eastAsia"/>
          <w:sz w:val="44"/>
          <w:szCs w:val="44"/>
          <w:u w:color="1C654D"/>
        </w:rPr>
        <w:t>东莞理工学院城市学院会计档案管理办法</w:t>
      </w:r>
    </w:p>
    <w:p w:rsidR="009D75AB" w:rsidRDefault="009D75AB" w:rsidP="009D75AB"/>
    <w:p w:rsidR="009D75AB" w:rsidRPr="009D75AB" w:rsidRDefault="009D75AB" w:rsidP="009D75AB">
      <w:pPr>
        <w:spacing w:line="400" w:lineRule="exact"/>
        <w:ind w:firstLineChars="200" w:firstLine="553"/>
        <w:rPr>
          <w:szCs w:val="28"/>
          <w:u w:color="1C654D"/>
        </w:rPr>
      </w:pPr>
      <w:r w:rsidRPr="009D75AB">
        <w:rPr>
          <w:rFonts w:hint="eastAsia"/>
          <w:szCs w:val="28"/>
          <w:u w:color="1C654D"/>
        </w:rPr>
        <w:t>为了进一步加强学院会计档案管理，统一会计档案管理制度，特制定本办法。</w:t>
      </w:r>
    </w:p>
    <w:p w:rsidR="009D75AB" w:rsidRPr="007128CD" w:rsidRDefault="007128CD" w:rsidP="006E6918">
      <w:pPr>
        <w:spacing w:line="400" w:lineRule="exact"/>
        <w:ind w:firstLineChars="200" w:firstLine="553"/>
        <w:rPr>
          <w:rFonts w:ascii="黑体" w:eastAsia="黑体" w:hAnsi="黑体"/>
          <w:szCs w:val="28"/>
          <w:u w:color="1C654D"/>
        </w:rPr>
      </w:pPr>
      <w:r w:rsidRPr="007128CD">
        <w:rPr>
          <w:rFonts w:ascii="黑体" w:eastAsia="黑体" w:hAnsi="黑体" w:hint="eastAsia"/>
          <w:szCs w:val="28"/>
          <w:u w:color="1C654D"/>
        </w:rPr>
        <w:t>一、</w:t>
      </w:r>
      <w:r w:rsidR="009D75AB" w:rsidRPr="007128CD">
        <w:rPr>
          <w:rFonts w:ascii="黑体" w:eastAsia="黑体" w:hAnsi="黑体" w:hint="eastAsia"/>
          <w:szCs w:val="28"/>
          <w:u w:color="1C654D"/>
        </w:rPr>
        <w:t>会计档案的类别</w:t>
      </w:r>
    </w:p>
    <w:p w:rsidR="009D75AB" w:rsidRPr="009D75AB" w:rsidRDefault="009D75AB" w:rsidP="009D75AB">
      <w:pPr>
        <w:spacing w:line="400" w:lineRule="exact"/>
        <w:ind w:firstLineChars="200" w:firstLine="553"/>
        <w:rPr>
          <w:szCs w:val="28"/>
          <w:u w:color="1C654D"/>
        </w:rPr>
      </w:pPr>
      <w:r w:rsidRPr="009D75AB">
        <w:rPr>
          <w:rFonts w:hint="eastAsia"/>
          <w:szCs w:val="28"/>
          <w:u w:color="1C654D"/>
        </w:rPr>
        <w:t>会计档案是指会计凭证、会计账簿和财务报告等会计核算专业材料，是记录和反映单位经济业务的重要资料和证据。具体包括：</w:t>
      </w:r>
    </w:p>
    <w:p w:rsidR="009D75AB" w:rsidRPr="009D75AB" w:rsidRDefault="007128CD" w:rsidP="009D75AB">
      <w:pPr>
        <w:spacing w:line="400" w:lineRule="exact"/>
        <w:ind w:firstLineChars="200" w:firstLine="553"/>
        <w:rPr>
          <w:szCs w:val="28"/>
          <w:u w:color="1C654D"/>
        </w:rPr>
      </w:pPr>
      <w:r>
        <w:rPr>
          <w:rFonts w:hint="eastAsia"/>
          <w:szCs w:val="28"/>
          <w:u w:color="1C654D"/>
        </w:rPr>
        <w:t>（一）</w:t>
      </w:r>
      <w:r w:rsidR="009D75AB" w:rsidRPr="009D75AB">
        <w:rPr>
          <w:rFonts w:hint="eastAsia"/>
          <w:szCs w:val="28"/>
          <w:u w:color="1C654D"/>
        </w:rPr>
        <w:t>会计凭证类：原始凭证、记账凭证、汇总凭证和其他会计凭证。</w:t>
      </w:r>
    </w:p>
    <w:p w:rsidR="009D75AB" w:rsidRPr="009D75AB" w:rsidRDefault="007128CD" w:rsidP="009D75AB">
      <w:pPr>
        <w:spacing w:line="400" w:lineRule="exact"/>
        <w:ind w:firstLineChars="200" w:firstLine="553"/>
        <w:rPr>
          <w:szCs w:val="28"/>
          <w:u w:color="1C654D"/>
        </w:rPr>
      </w:pPr>
      <w:r>
        <w:rPr>
          <w:rFonts w:hint="eastAsia"/>
          <w:szCs w:val="28"/>
          <w:u w:color="1C654D"/>
        </w:rPr>
        <w:t>（二）</w:t>
      </w:r>
      <w:r w:rsidR="009D75AB" w:rsidRPr="009D75AB">
        <w:rPr>
          <w:rFonts w:hint="eastAsia"/>
          <w:szCs w:val="28"/>
          <w:u w:color="1C654D"/>
        </w:rPr>
        <w:t>会计账簿类：总账、明细账、日记账、固定资产卡片、辅助账簿和其他会计账簿。</w:t>
      </w:r>
    </w:p>
    <w:p w:rsidR="009D75AB" w:rsidRPr="009D75AB" w:rsidRDefault="007128CD" w:rsidP="009D75AB">
      <w:pPr>
        <w:spacing w:line="400" w:lineRule="exact"/>
        <w:ind w:firstLineChars="200" w:firstLine="553"/>
        <w:rPr>
          <w:szCs w:val="28"/>
          <w:u w:color="1C654D"/>
        </w:rPr>
      </w:pPr>
      <w:r>
        <w:rPr>
          <w:rFonts w:hint="eastAsia"/>
          <w:szCs w:val="28"/>
          <w:u w:color="1C654D"/>
        </w:rPr>
        <w:t>（三）</w:t>
      </w:r>
      <w:r w:rsidR="009D75AB" w:rsidRPr="009D75AB">
        <w:rPr>
          <w:rFonts w:hint="eastAsia"/>
          <w:szCs w:val="28"/>
          <w:u w:color="1C654D"/>
        </w:rPr>
        <w:t>财务报告类：月度、季度、年度财务报告和其他财务报告，包括会计报表、附表、附注等。</w:t>
      </w:r>
    </w:p>
    <w:p w:rsidR="009D75AB" w:rsidRPr="009D75AB" w:rsidRDefault="007128CD" w:rsidP="009D75AB">
      <w:pPr>
        <w:spacing w:line="400" w:lineRule="exact"/>
        <w:ind w:firstLineChars="200" w:firstLine="553"/>
        <w:rPr>
          <w:szCs w:val="28"/>
          <w:u w:color="1C654D"/>
        </w:rPr>
      </w:pPr>
      <w:r>
        <w:rPr>
          <w:rFonts w:hint="eastAsia"/>
          <w:szCs w:val="28"/>
          <w:u w:color="1C654D"/>
        </w:rPr>
        <w:t>（四）</w:t>
      </w:r>
      <w:r w:rsidR="009D75AB" w:rsidRPr="009D75AB">
        <w:rPr>
          <w:rFonts w:hint="eastAsia"/>
          <w:szCs w:val="28"/>
          <w:u w:color="1C654D"/>
        </w:rPr>
        <w:t>其他类：</w:t>
      </w:r>
    </w:p>
    <w:p w:rsidR="009D75AB" w:rsidRPr="009D75AB" w:rsidRDefault="007128CD" w:rsidP="009D75AB">
      <w:pPr>
        <w:spacing w:line="400" w:lineRule="exact"/>
        <w:ind w:firstLineChars="200" w:firstLine="553"/>
        <w:rPr>
          <w:szCs w:val="28"/>
          <w:u w:color="1C654D"/>
        </w:rPr>
      </w:pPr>
      <w:r>
        <w:rPr>
          <w:rFonts w:hint="eastAsia"/>
          <w:szCs w:val="28"/>
          <w:u w:color="1C654D"/>
        </w:rPr>
        <w:t>1.</w:t>
      </w:r>
      <w:r w:rsidR="009D75AB" w:rsidRPr="009D75AB">
        <w:rPr>
          <w:rFonts w:hint="eastAsia"/>
          <w:szCs w:val="28"/>
          <w:u w:color="1C654D"/>
        </w:rPr>
        <w:t>银行对账单、银行余额调节表；</w:t>
      </w:r>
    </w:p>
    <w:p w:rsidR="009D75AB" w:rsidRPr="009D75AB" w:rsidRDefault="007128CD" w:rsidP="009D75AB">
      <w:pPr>
        <w:spacing w:line="400" w:lineRule="exact"/>
        <w:ind w:firstLineChars="200" w:firstLine="553"/>
        <w:rPr>
          <w:szCs w:val="28"/>
          <w:u w:color="1C654D"/>
        </w:rPr>
      </w:pPr>
      <w:r>
        <w:rPr>
          <w:rFonts w:hint="eastAsia"/>
          <w:szCs w:val="28"/>
          <w:u w:color="1C654D"/>
        </w:rPr>
        <w:t>2.</w:t>
      </w:r>
      <w:r w:rsidR="009D75AB" w:rsidRPr="009D75AB">
        <w:rPr>
          <w:rFonts w:hint="eastAsia"/>
          <w:szCs w:val="28"/>
          <w:u w:color="1C654D"/>
        </w:rPr>
        <w:t>会计档案移交清册、会计档案保管清册、会计档案销毁清册；</w:t>
      </w:r>
    </w:p>
    <w:p w:rsidR="009D75AB" w:rsidRPr="009D75AB" w:rsidRDefault="007128CD" w:rsidP="009D75AB">
      <w:pPr>
        <w:spacing w:line="400" w:lineRule="exact"/>
        <w:ind w:firstLineChars="200" w:firstLine="553"/>
        <w:rPr>
          <w:szCs w:val="28"/>
          <w:u w:color="1C654D"/>
        </w:rPr>
      </w:pPr>
      <w:r>
        <w:rPr>
          <w:rFonts w:hint="eastAsia"/>
          <w:szCs w:val="28"/>
          <w:u w:color="1C654D"/>
        </w:rPr>
        <w:t>3.</w:t>
      </w:r>
      <w:r w:rsidR="009D75AB" w:rsidRPr="009D75AB">
        <w:rPr>
          <w:rFonts w:hint="eastAsia"/>
          <w:szCs w:val="28"/>
          <w:u w:color="1C654D"/>
        </w:rPr>
        <w:t>学年度预决算报告及相关资料；</w:t>
      </w:r>
    </w:p>
    <w:p w:rsidR="009D75AB" w:rsidRPr="009D75AB" w:rsidRDefault="007128CD" w:rsidP="009D75AB">
      <w:pPr>
        <w:spacing w:line="400" w:lineRule="exact"/>
        <w:ind w:firstLineChars="200" w:firstLine="553"/>
        <w:rPr>
          <w:szCs w:val="28"/>
          <w:u w:color="1C654D"/>
        </w:rPr>
      </w:pPr>
      <w:r>
        <w:rPr>
          <w:rFonts w:hint="eastAsia"/>
          <w:szCs w:val="28"/>
          <w:u w:color="1C654D"/>
        </w:rPr>
        <w:t>4.</w:t>
      </w:r>
      <w:r w:rsidR="009D75AB" w:rsidRPr="009D75AB">
        <w:rPr>
          <w:rFonts w:hint="eastAsia"/>
          <w:szCs w:val="28"/>
          <w:u w:color="1C654D"/>
        </w:rPr>
        <w:t>审计报告、所得税汇算清缴报告及相关资料；</w:t>
      </w:r>
    </w:p>
    <w:p w:rsidR="009D75AB" w:rsidRPr="009D75AB" w:rsidRDefault="007128CD" w:rsidP="009D75AB">
      <w:pPr>
        <w:spacing w:line="400" w:lineRule="exact"/>
        <w:ind w:firstLineChars="200" w:firstLine="553"/>
        <w:rPr>
          <w:szCs w:val="28"/>
          <w:u w:color="1C654D"/>
        </w:rPr>
      </w:pPr>
      <w:r>
        <w:rPr>
          <w:rFonts w:hint="eastAsia"/>
          <w:szCs w:val="28"/>
          <w:u w:color="1C654D"/>
        </w:rPr>
        <w:t>5.</w:t>
      </w:r>
      <w:r w:rsidR="009D75AB" w:rsidRPr="009D75AB">
        <w:rPr>
          <w:rFonts w:hint="eastAsia"/>
          <w:szCs w:val="28"/>
          <w:u w:color="1C654D"/>
        </w:rPr>
        <w:t>学院评估报告及相关资料；</w:t>
      </w:r>
    </w:p>
    <w:p w:rsidR="009D75AB" w:rsidRPr="009D75AB" w:rsidRDefault="007128CD" w:rsidP="009D75AB">
      <w:pPr>
        <w:spacing w:line="400" w:lineRule="exact"/>
        <w:ind w:firstLineChars="200" w:firstLine="553"/>
        <w:rPr>
          <w:szCs w:val="28"/>
          <w:u w:color="1C654D"/>
        </w:rPr>
      </w:pPr>
      <w:r>
        <w:rPr>
          <w:rFonts w:hint="eastAsia"/>
          <w:szCs w:val="28"/>
          <w:u w:color="1C654D"/>
        </w:rPr>
        <w:t>6.</w:t>
      </w:r>
      <w:r w:rsidR="009D75AB" w:rsidRPr="009D75AB">
        <w:rPr>
          <w:rFonts w:hint="eastAsia"/>
          <w:szCs w:val="28"/>
          <w:u w:color="1C654D"/>
        </w:rPr>
        <w:t>学院收费许可证、各类收费备案表及相关资料；</w:t>
      </w:r>
    </w:p>
    <w:p w:rsidR="009D75AB" w:rsidRPr="009D75AB" w:rsidRDefault="007128CD" w:rsidP="009D75AB">
      <w:pPr>
        <w:spacing w:line="400" w:lineRule="exact"/>
        <w:ind w:firstLineChars="200" w:firstLine="553"/>
        <w:rPr>
          <w:szCs w:val="28"/>
          <w:u w:color="1C654D"/>
        </w:rPr>
      </w:pPr>
      <w:r>
        <w:rPr>
          <w:rFonts w:hint="eastAsia"/>
          <w:szCs w:val="28"/>
          <w:u w:color="1C654D"/>
        </w:rPr>
        <w:t>7.</w:t>
      </w:r>
      <w:r w:rsidR="009D75AB" w:rsidRPr="009D75AB">
        <w:rPr>
          <w:rFonts w:hint="eastAsia"/>
          <w:szCs w:val="28"/>
          <w:u w:color="1C654D"/>
        </w:rPr>
        <w:t>其他应保存的会计核算专业资料。</w:t>
      </w:r>
    </w:p>
    <w:p w:rsidR="009D75AB" w:rsidRPr="007128CD" w:rsidRDefault="007128CD" w:rsidP="006E6918">
      <w:pPr>
        <w:spacing w:line="400" w:lineRule="exact"/>
        <w:ind w:firstLineChars="200" w:firstLine="553"/>
        <w:rPr>
          <w:rFonts w:ascii="黑体" w:eastAsia="黑体" w:hAnsi="黑体"/>
          <w:szCs w:val="28"/>
          <w:u w:color="1C654D"/>
        </w:rPr>
      </w:pPr>
      <w:r>
        <w:rPr>
          <w:rFonts w:ascii="黑体" w:eastAsia="黑体" w:hAnsi="黑体" w:hint="eastAsia"/>
          <w:szCs w:val="28"/>
          <w:u w:color="1C654D"/>
        </w:rPr>
        <w:t>二、</w:t>
      </w:r>
      <w:r w:rsidR="009D75AB" w:rsidRPr="007128CD">
        <w:rPr>
          <w:rFonts w:ascii="黑体" w:eastAsia="黑体" w:hAnsi="黑体" w:hint="eastAsia"/>
          <w:szCs w:val="28"/>
          <w:u w:color="1C654D"/>
        </w:rPr>
        <w:t>会计档案的装订和归档</w:t>
      </w:r>
    </w:p>
    <w:p w:rsidR="009D75AB" w:rsidRPr="009D75AB" w:rsidRDefault="009D75AB" w:rsidP="009D75AB">
      <w:pPr>
        <w:spacing w:line="400" w:lineRule="exact"/>
        <w:ind w:firstLineChars="200" w:firstLine="553"/>
        <w:rPr>
          <w:szCs w:val="28"/>
          <w:u w:color="1C654D"/>
        </w:rPr>
      </w:pPr>
      <w:r w:rsidRPr="009D75AB">
        <w:rPr>
          <w:rFonts w:hint="eastAsia"/>
          <w:szCs w:val="28"/>
          <w:u w:color="1C654D"/>
        </w:rPr>
        <w:t>（一）经复核、记账完毕的会计凭证，由档案保管员负责整理并装订成册，编制会计档案保管清册后入库保管。</w:t>
      </w:r>
    </w:p>
    <w:p w:rsidR="009D75AB" w:rsidRPr="009D75AB" w:rsidRDefault="009D75AB" w:rsidP="009D75AB">
      <w:pPr>
        <w:spacing w:line="400" w:lineRule="exact"/>
        <w:ind w:firstLineChars="200" w:firstLine="553"/>
        <w:rPr>
          <w:szCs w:val="28"/>
          <w:u w:color="1C654D"/>
        </w:rPr>
      </w:pPr>
      <w:r w:rsidRPr="009D75AB">
        <w:rPr>
          <w:rFonts w:hint="eastAsia"/>
          <w:szCs w:val="28"/>
          <w:u w:color="1C654D"/>
        </w:rPr>
        <w:t>（二）会计凭证的装订要求整齐美观，每本加具封面和封底，封面上应注明单位名称、年度、月份、起讫日期、起讫号码、装订人等。</w:t>
      </w:r>
    </w:p>
    <w:p w:rsidR="009D75AB" w:rsidRPr="009D75AB" w:rsidRDefault="009D75AB" w:rsidP="009D75AB">
      <w:pPr>
        <w:spacing w:line="400" w:lineRule="exact"/>
        <w:ind w:firstLineChars="200" w:firstLine="553"/>
        <w:rPr>
          <w:szCs w:val="28"/>
          <w:u w:color="1C654D"/>
        </w:rPr>
      </w:pPr>
      <w:r w:rsidRPr="009D75AB">
        <w:rPr>
          <w:rFonts w:hint="eastAsia"/>
          <w:szCs w:val="28"/>
          <w:u w:color="1C654D"/>
        </w:rPr>
        <w:t>（三）各类会计档案归档前原则上由经手人负责保管，在归档期限内移交档案保管员整理、装订并入库保管。各类会计档案的归档期限为：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
        <w:gridCol w:w="2973"/>
        <w:gridCol w:w="4586"/>
      </w:tblGrid>
      <w:tr w:rsidR="009D75AB" w:rsidRPr="009D75AB" w:rsidTr="00AA6BAB">
        <w:tc>
          <w:tcPr>
            <w:tcW w:w="963" w:type="dxa"/>
          </w:tcPr>
          <w:p w:rsidR="009D75AB" w:rsidRPr="009D75AB" w:rsidRDefault="009D75AB" w:rsidP="00AA6BAB">
            <w:pPr>
              <w:spacing w:line="400" w:lineRule="exact"/>
              <w:jc w:val="center"/>
              <w:rPr>
                <w:szCs w:val="28"/>
                <w:u w:color="1C654D"/>
              </w:rPr>
            </w:pPr>
            <w:r w:rsidRPr="009D75AB">
              <w:rPr>
                <w:rFonts w:hint="eastAsia"/>
                <w:szCs w:val="28"/>
                <w:u w:color="1C654D"/>
              </w:rPr>
              <w:t>序号</w:t>
            </w:r>
          </w:p>
        </w:tc>
        <w:tc>
          <w:tcPr>
            <w:tcW w:w="2973" w:type="dxa"/>
          </w:tcPr>
          <w:p w:rsidR="009D75AB" w:rsidRPr="009D75AB" w:rsidRDefault="009D75AB" w:rsidP="00AA6BAB">
            <w:pPr>
              <w:spacing w:line="400" w:lineRule="exact"/>
              <w:ind w:firstLineChars="200" w:firstLine="553"/>
              <w:jc w:val="center"/>
              <w:rPr>
                <w:szCs w:val="28"/>
                <w:u w:color="1C654D"/>
              </w:rPr>
            </w:pPr>
            <w:r w:rsidRPr="009D75AB">
              <w:rPr>
                <w:rFonts w:hint="eastAsia"/>
                <w:szCs w:val="28"/>
                <w:u w:color="1C654D"/>
              </w:rPr>
              <w:t>档案名称</w:t>
            </w:r>
          </w:p>
        </w:tc>
        <w:tc>
          <w:tcPr>
            <w:tcW w:w="4586" w:type="dxa"/>
          </w:tcPr>
          <w:p w:rsidR="009D75AB" w:rsidRPr="009D75AB" w:rsidRDefault="009D75AB" w:rsidP="00AA6BAB">
            <w:pPr>
              <w:spacing w:line="400" w:lineRule="exact"/>
              <w:ind w:firstLineChars="200" w:firstLine="553"/>
              <w:jc w:val="center"/>
              <w:rPr>
                <w:szCs w:val="28"/>
                <w:u w:color="1C654D"/>
              </w:rPr>
            </w:pPr>
            <w:r w:rsidRPr="009D75AB">
              <w:rPr>
                <w:rFonts w:hint="eastAsia"/>
                <w:szCs w:val="28"/>
                <w:u w:color="1C654D"/>
              </w:rPr>
              <w:t>归档期限</w:t>
            </w:r>
          </w:p>
        </w:tc>
      </w:tr>
      <w:tr w:rsidR="009D75AB" w:rsidRPr="009D75AB" w:rsidTr="00E1473E">
        <w:tc>
          <w:tcPr>
            <w:tcW w:w="963" w:type="dxa"/>
          </w:tcPr>
          <w:p w:rsidR="009D75AB" w:rsidRPr="009D75AB" w:rsidRDefault="009D75AB" w:rsidP="007128CD">
            <w:pPr>
              <w:spacing w:line="400" w:lineRule="exact"/>
              <w:jc w:val="center"/>
              <w:rPr>
                <w:szCs w:val="28"/>
                <w:u w:color="1C654D"/>
              </w:rPr>
            </w:pPr>
            <w:r w:rsidRPr="009D75AB">
              <w:rPr>
                <w:rFonts w:hint="eastAsia"/>
                <w:szCs w:val="28"/>
                <w:u w:color="1C654D"/>
              </w:rPr>
              <w:t>1</w:t>
            </w:r>
          </w:p>
        </w:tc>
        <w:tc>
          <w:tcPr>
            <w:tcW w:w="2973" w:type="dxa"/>
          </w:tcPr>
          <w:p w:rsidR="009D75AB" w:rsidRPr="009D75AB" w:rsidRDefault="009D75AB" w:rsidP="00E1473E">
            <w:pPr>
              <w:spacing w:line="400" w:lineRule="exact"/>
              <w:jc w:val="center"/>
              <w:rPr>
                <w:szCs w:val="28"/>
                <w:u w:color="1C654D"/>
              </w:rPr>
            </w:pPr>
            <w:r w:rsidRPr="009D75AB">
              <w:rPr>
                <w:rFonts w:hint="eastAsia"/>
                <w:szCs w:val="28"/>
                <w:u w:color="1C654D"/>
              </w:rPr>
              <w:t>会计凭证类</w:t>
            </w:r>
          </w:p>
        </w:tc>
        <w:tc>
          <w:tcPr>
            <w:tcW w:w="4586" w:type="dxa"/>
            <w:vMerge w:val="restart"/>
            <w:vAlign w:val="center"/>
          </w:tcPr>
          <w:p w:rsidR="009D75AB" w:rsidRPr="009D75AB" w:rsidRDefault="009D75AB" w:rsidP="006E6918">
            <w:pPr>
              <w:spacing w:line="400" w:lineRule="exact"/>
              <w:rPr>
                <w:szCs w:val="28"/>
                <w:u w:color="1C654D"/>
              </w:rPr>
            </w:pPr>
            <w:r w:rsidRPr="009D75AB">
              <w:rPr>
                <w:rFonts w:hint="eastAsia"/>
                <w:szCs w:val="28"/>
                <w:u w:color="1C654D"/>
              </w:rPr>
              <w:t>会计年度结束后次年的３月</w:t>
            </w:r>
            <w:r w:rsidR="006E6918">
              <w:rPr>
                <w:rFonts w:hint="eastAsia"/>
                <w:szCs w:val="28"/>
                <w:u w:color="1C654D"/>
              </w:rPr>
              <w:t>31</w:t>
            </w:r>
            <w:r w:rsidRPr="009D75AB">
              <w:rPr>
                <w:rFonts w:hint="eastAsia"/>
                <w:szCs w:val="28"/>
                <w:u w:color="1C654D"/>
              </w:rPr>
              <w:t>日前。</w:t>
            </w:r>
          </w:p>
        </w:tc>
      </w:tr>
      <w:tr w:rsidR="009D75AB" w:rsidRPr="009D75AB" w:rsidTr="00E1473E">
        <w:tc>
          <w:tcPr>
            <w:tcW w:w="963" w:type="dxa"/>
          </w:tcPr>
          <w:p w:rsidR="009D75AB" w:rsidRPr="009D75AB" w:rsidRDefault="009D75AB" w:rsidP="007128CD">
            <w:pPr>
              <w:spacing w:line="400" w:lineRule="exact"/>
              <w:jc w:val="center"/>
              <w:rPr>
                <w:szCs w:val="28"/>
                <w:u w:color="1C654D"/>
              </w:rPr>
            </w:pPr>
            <w:r w:rsidRPr="009D75AB">
              <w:rPr>
                <w:rFonts w:hint="eastAsia"/>
                <w:szCs w:val="28"/>
                <w:u w:color="1C654D"/>
              </w:rPr>
              <w:t>2</w:t>
            </w:r>
          </w:p>
        </w:tc>
        <w:tc>
          <w:tcPr>
            <w:tcW w:w="2973" w:type="dxa"/>
          </w:tcPr>
          <w:p w:rsidR="009D75AB" w:rsidRPr="009D75AB" w:rsidRDefault="009D75AB" w:rsidP="00E1473E">
            <w:pPr>
              <w:spacing w:line="400" w:lineRule="exact"/>
              <w:jc w:val="center"/>
              <w:rPr>
                <w:szCs w:val="28"/>
                <w:u w:color="1C654D"/>
              </w:rPr>
            </w:pPr>
            <w:r w:rsidRPr="009D75AB">
              <w:rPr>
                <w:rFonts w:hint="eastAsia"/>
                <w:szCs w:val="28"/>
                <w:u w:color="1C654D"/>
              </w:rPr>
              <w:t>会计账簿类</w:t>
            </w:r>
          </w:p>
        </w:tc>
        <w:tc>
          <w:tcPr>
            <w:tcW w:w="4586" w:type="dxa"/>
            <w:vMerge/>
            <w:vAlign w:val="center"/>
          </w:tcPr>
          <w:p w:rsidR="009D75AB" w:rsidRPr="009D75AB" w:rsidRDefault="009D75AB" w:rsidP="009D75AB">
            <w:pPr>
              <w:spacing w:line="400" w:lineRule="exact"/>
              <w:ind w:firstLineChars="200" w:firstLine="553"/>
              <w:rPr>
                <w:szCs w:val="28"/>
                <w:u w:color="1C654D"/>
              </w:rPr>
            </w:pPr>
          </w:p>
        </w:tc>
      </w:tr>
      <w:tr w:rsidR="009D75AB" w:rsidRPr="009D75AB" w:rsidTr="00E1473E">
        <w:tc>
          <w:tcPr>
            <w:tcW w:w="963" w:type="dxa"/>
          </w:tcPr>
          <w:p w:rsidR="009D75AB" w:rsidRPr="009D75AB" w:rsidRDefault="009D75AB" w:rsidP="007128CD">
            <w:pPr>
              <w:spacing w:line="400" w:lineRule="exact"/>
              <w:jc w:val="center"/>
              <w:rPr>
                <w:szCs w:val="28"/>
                <w:u w:color="1C654D"/>
              </w:rPr>
            </w:pPr>
            <w:r w:rsidRPr="009D75AB">
              <w:rPr>
                <w:rFonts w:hint="eastAsia"/>
                <w:szCs w:val="28"/>
                <w:u w:color="1C654D"/>
              </w:rPr>
              <w:t>3</w:t>
            </w:r>
          </w:p>
        </w:tc>
        <w:tc>
          <w:tcPr>
            <w:tcW w:w="2973" w:type="dxa"/>
          </w:tcPr>
          <w:p w:rsidR="009D75AB" w:rsidRPr="009D75AB" w:rsidRDefault="009D75AB" w:rsidP="00E1473E">
            <w:pPr>
              <w:spacing w:line="400" w:lineRule="exact"/>
              <w:jc w:val="center"/>
              <w:rPr>
                <w:szCs w:val="28"/>
                <w:u w:color="1C654D"/>
              </w:rPr>
            </w:pPr>
            <w:r w:rsidRPr="009D75AB">
              <w:rPr>
                <w:rFonts w:hint="eastAsia"/>
                <w:szCs w:val="28"/>
                <w:u w:color="1C654D"/>
              </w:rPr>
              <w:t>财务报告类</w:t>
            </w:r>
          </w:p>
        </w:tc>
        <w:tc>
          <w:tcPr>
            <w:tcW w:w="4586" w:type="dxa"/>
            <w:vMerge/>
            <w:vAlign w:val="center"/>
          </w:tcPr>
          <w:p w:rsidR="009D75AB" w:rsidRPr="009D75AB" w:rsidRDefault="009D75AB" w:rsidP="009D75AB">
            <w:pPr>
              <w:spacing w:line="400" w:lineRule="exact"/>
              <w:ind w:firstLineChars="200" w:firstLine="553"/>
              <w:rPr>
                <w:szCs w:val="28"/>
                <w:u w:color="1C654D"/>
              </w:rPr>
            </w:pPr>
          </w:p>
        </w:tc>
      </w:tr>
      <w:tr w:rsidR="009D75AB" w:rsidRPr="009D75AB" w:rsidTr="00E1473E">
        <w:tc>
          <w:tcPr>
            <w:tcW w:w="963" w:type="dxa"/>
          </w:tcPr>
          <w:p w:rsidR="009D75AB" w:rsidRPr="009D75AB" w:rsidRDefault="009D75AB" w:rsidP="007128CD">
            <w:pPr>
              <w:spacing w:line="400" w:lineRule="exact"/>
              <w:jc w:val="center"/>
              <w:rPr>
                <w:szCs w:val="28"/>
                <w:u w:color="1C654D"/>
              </w:rPr>
            </w:pPr>
            <w:r w:rsidRPr="009D75AB">
              <w:rPr>
                <w:rFonts w:hint="eastAsia"/>
                <w:szCs w:val="28"/>
                <w:u w:color="1C654D"/>
              </w:rPr>
              <w:lastRenderedPageBreak/>
              <w:t>4</w:t>
            </w:r>
          </w:p>
        </w:tc>
        <w:tc>
          <w:tcPr>
            <w:tcW w:w="2973" w:type="dxa"/>
          </w:tcPr>
          <w:p w:rsidR="009D75AB" w:rsidRPr="009D75AB" w:rsidRDefault="009D75AB" w:rsidP="00E1473E">
            <w:pPr>
              <w:spacing w:line="400" w:lineRule="exact"/>
              <w:jc w:val="center"/>
              <w:rPr>
                <w:szCs w:val="28"/>
                <w:u w:color="1C654D"/>
              </w:rPr>
            </w:pPr>
            <w:r w:rsidRPr="009D75AB">
              <w:rPr>
                <w:rFonts w:hint="eastAsia"/>
                <w:szCs w:val="28"/>
                <w:u w:color="1C654D"/>
              </w:rPr>
              <w:t>其他类：</w:t>
            </w:r>
          </w:p>
        </w:tc>
        <w:tc>
          <w:tcPr>
            <w:tcW w:w="4586" w:type="dxa"/>
            <w:vAlign w:val="center"/>
          </w:tcPr>
          <w:p w:rsidR="009D75AB" w:rsidRPr="009D75AB" w:rsidRDefault="009D75AB" w:rsidP="009D75AB">
            <w:pPr>
              <w:spacing w:line="400" w:lineRule="exact"/>
              <w:ind w:firstLineChars="200" w:firstLine="553"/>
              <w:rPr>
                <w:szCs w:val="28"/>
                <w:u w:color="1C654D"/>
              </w:rPr>
            </w:pPr>
          </w:p>
        </w:tc>
      </w:tr>
      <w:tr w:rsidR="009D75AB" w:rsidRPr="009D75AB" w:rsidTr="00E1473E">
        <w:tc>
          <w:tcPr>
            <w:tcW w:w="963" w:type="dxa"/>
          </w:tcPr>
          <w:p w:rsidR="009D75AB" w:rsidRPr="009D75AB" w:rsidRDefault="009D75AB" w:rsidP="007128CD">
            <w:pPr>
              <w:spacing w:line="400" w:lineRule="exact"/>
              <w:jc w:val="center"/>
              <w:rPr>
                <w:szCs w:val="28"/>
                <w:u w:color="1C654D"/>
              </w:rPr>
            </w:pPr>
            <w:r w:rsidRPr="009D75AB">
              <w:rPr>
                <w:rFonts w:hint="eastAsia"/>
                <w:szCs w:val="28"/>
                <w:u w:color="1C654D"/>
              </w:rPr>
              <w:t>（1）</w:t>
            </w:r>
          </w:p>
        </w:tc>
        <w:tc>
          <w:tcPr>
            <w:tcW w:w="2973" w:type="dxa"/>
          </w:tcPr>
          <w:p w:rsidR="009D75AB" w:rsidRPr="009D75AB" w:rsidRDefault="009D75AB" w:rsidP="00E1473E">
            <w:pPr>
              <w:spacing w:line="400" w:lineRule="exact"/>
              <w:jc w:val="center"/>
              <w:rPr>
                <w:szCs w:val="28"/>
                <w:u w:color="1C654D"/>
              </w:rPr>
            </w:pPr>
            <w:r w:rsidRPr="009D75AB">
              <w:rPr>
                <w:rFonts w:hint="eastAsia"/>
                <w:szCs w:val="28"/>
                <w:u w:color="1C654D"/>
              </w:rPr>
              <w:t>银行对账单</w:t>
            </w:r>
          </w:p>
        </w:tc>
        <w:tc>
          <w:tcPr>
            <w:tcW w:w="4586" w:type="dxa"/>
            <w:vMerge w:val="restart"/>
            <w:vAlign w:val="center"/>
          </w:tcPr>
          <w:p w:rsidR="009D75AB" w:rsidRPr="009D75AB" w:rsidRDefault="009D75AB" w:rsidP="009D75AB">
            <w:pPr>
              <w:spacing w:line="400" w:lineRule="exact"/>
              <w:ind w:firstLineChars="200" w:firstLine="553"/>
              <w:rPr>
                <w:szCs w:val="28"/>
                <w:u w:color="1C654D"/>
              </w:rPr>
            </w:pPr>
            <w:r w:rsidRPr="009D75AB">
              <w:rPr>
                <w:rFonts w:hint="eastAsia"/>
                <w:szCs w:val="28"/>
                <w:u w:color="1C654D"/>
              </w:rPr>
              <w:t>会计年度结束后次年的３月３１日前。</w:t>
            </w:r>
          </w:p>
        </w:tc>
      </w:tr>
      <w:tr w:rsidR="009D75AB" w:rsidRPr="009D75AB" w:rsidTr="00E1473E">
        <w:tc>
          <w:tcPr>
            <w:tcW w:w="963" w:type="dxa"/>
          </w:tcPr>
          <w:p w:rsidR="009D75AB" w:rsidRPr="009D75AB" w:rsidRDefault="009D75AB" w:rsidP="007128CD">
            <w:pPr>
              <w:spacing w:line="400" w:lineRule="exact"/>
              <w:jc w:val="center"/>
              <w:rPr>
                <w:szCs w:val="28"/>
                <w:u w:color="1C654D"/>
              </w:rPr>
            </w:pPr>
            <w:r w:rsidRPr="009D75AB">
              <w:rPr>
                <w:rFonts w:hint="eastAsia"/>
                <w:szCs w:val="28"/>
                <w:u w:color="1C654D"/>
              </w:rPr>
              <w:t>（2）</w:t>
            </w:r>
          </w:p>
        </w:tc>
        <w:tc>
          <w:tcPr>
            <w:tcW w:w="2973" w:type="dxa"/>
          </w:tcPr>
          <w:p w:rsidR="009D75AB" w:rsidRPr="009D75AB" w:rsidRDefault="009D75AB" w:rsidP="00E1473E">
            <w:pPr>
              <w:spacing w:line="400" w:lineRule="exact"/>
              <w:jc w:val="center"/>
              <w:rPr>
                <w:szCs w:val="28"/>
                <w:u w:color="1C654D"/>
              </w:rPr>
            </w:pPr>
            <w:r w:rsidRPr="009D75AB">
              <w:rPr>
                <w:rFonts w:hint="eastAsia"/>
                <w:szCs w:val="28"/>
                <w:u w:color="1C654D"/>
              </w:rPr>
              <w:t>银行余额调节表</w:t>
            </w:r>
          </w:p>
        </w:tc>
        <w:tc>
          <w:tcPr>
            <w:tcW w:w="4586" w:type="dxa"/>
            <w:vMerge/>
            <w:vAlign w:val="center"/>
          </w:tcPr>
          <w:p w:rsidR="009D75AB" w:rsidRPr="009D75AB" w:rsidRDefault="009D75AB" w:rsidP="009D75AB">
            <w:pPr>
              <w:spacing w:line="400" w:lineRule="exact"/>
              <w:ind w:firstLineChars="200" w:firstLine="553"/>
              <w:rPr>
                <w:szCs w:val="28"/>
                <w:u w:color="1C654D"/>
              </w:rPr>
            </w:pPr>
          </w:p>
        </w:tc>
      </w:tr>
      <w:tr w:rsidR="009D75AB" w:rsidRPr="009D75AB" w:rsidTr="00E1473E">
        <w:tc>
          <w:tcPr>
            <w:tcW w:w="963" w:type="dxa"/>
          </w:tcPr>
          <w:p w:rsidR="009D75AB" w:rsidRPr="009D75AB" w:rsidRDefault="009D75AB" w:rsidP="007128CD">
            <w:pPr>
              <w:spacing w:line="400" w:lineRule="exact"/>
              <w:jc w:val="center"/>
              <w:rPr>
                <w:szCs w:val="28"/>
                <w:u w:color="1C654D"/>
              </w:rPr>
            </w:pPr>
            <w:r w:rsidRPr="009D75AB">
              <w:rPr>
                <w:rFonts w:hint="eastAsia"/>
                <w:szCs w:val="28"/>
                <w:u w:color="1C654D"/>
              </w:rPr>
              <w:t>（3）</w:t>
            </w:r>
          </w:p>
        </w:tc>
        <w:tc>
          <w:tcPr>
            <w:tcW w:w="2973" w:type="dxa"/>
          </w:tcPr>
          <w:p w:rsidR="009D75AB" w:rsidRPr="009D75AB" w:rsidRDefault="009D75AB" w:rsidP="00E1473E">
            <w:pPr>
              <w:spacing w:line="400" w:lineRule="exact"/>
              <w:jc w:val="center"/>
              <w:rPr>
                <w:szCs w:val="28"/>
                <w:u w:color="1C654D"/>
              </w:rPr>
            </w:pPr>
            <w:r w:rsidRPr="009D75AB">
              <w:rPr>
                <w:rFonts w:hint="eastAsia"/>
                <w:szCs w:val="28"/>
                <w:u w:color="1C654D"/>
              </w:rPr>
              <w:t>学年度预决算报告</w:t>
            </w:r>
          </w:p>
        </w:tc>
        <w:tc>
          <w:tcPr>
            <w:tcW w:w="4586" w:type="dxa"/>
            <w:vAlign w:val="center"/>
          </w:tcPr>
          <w:p w:rsidR="009D75AB" w:rsidRPr="009D75AB" w:rsidRDefault="009D75AB" w:rsidP="009D75AB">
            <w:pPr>
              <w:spacing w:line="400" w:lineRule="exact"/>
              <w:ind w:firstLineChars="200" w:firstLine="553"/>
              <w:rPr>
                <w:szCs w:val="28"/>
                <w:u w:color="1C654D"/>
              </w:rPr>
            </w:pPr>
            <w:r w:rsidRPr="009D75AB">
              <w:rPr>
                <w:rFonts w:hint="eastAsia"/>
                <w:szCs w:val="28"/>
                <w:u w:color="1C654D"/>
              </w:rPr>
              <w:t>预决算工作结束并经董事会通过后的三个月内。</w:t>
            </w:r>
          </w:p>
        </w:tc>
      </w:tr>
      <w:tr w:rsidR="009D75AB" w:rsidRPr="009D75AB" w:rsidTr="00E1473E">
        <w:tc>
          <w:tcPr>
            <w:tcW w:w="963" w:type="dxa"/>
          </w:tcPr>
          <w:p w:rsidR="009D75AB" w:rsidRPr="009D75AB" w:rsidRDefault="009D75AB" w:rsidP="007128CD">
            <w:pPr>
              <w:spacing w:line="400" w:lineRule="exact"/>
              <w:jc w:val="center"/>
              <w:rPr>
                <w:szCs w:val="28"/>
                <w:u w:color="1C654D"/>
              </w:rPr>
            </w:pPr>
            <w:r w:rsidRPr="009D75AB">
              <w:rPr>
                <w:rFonts w:hint="eastAsia"/>
                <w:szCs w:val="28"/>
                <w:u w:color="1C654D"/>
              </w:rPr>
              <w:t>（4）</w:t>
            </w:r>
          </w:p>
        </w:tc>
        <w:tc>
          <w:tcPr>
            <w:tcW w:w="2973" w:type="dxa"/>
          </w:tcPr>
          <w:p w:rsidR="009D75AB" w:rsidRPr="009D75AB" w:rsidRDefault="009D75AB" w:rsidP="00E1473E">
            <w:pPr>
              <w:spacing w:line="400" w:lineRule="exact"/>
              <w:jc w:val="center"/>
              <w:rPr>
                <w:szCs w:val="28"/>
                <w:u w:color="1C654D"/>
              </w:rPr>
            </w:pPr>
            <w:r w:rsidRPr="009D75AB">
              <w:rPr>
                <w:rFonts w:hint="eastAsia"/>
                <w:szCs w:val="28"/>
                <w:u w:color="1C654D"/>
              </w:rPr>
              <w:t>审计报告</w:t>
            </w:r>
          </w:p>
        </w:tc>
        <w:tc>
          <w:tcPr>
            <w:tcW w:w="4586" w:type="dxa"/>
            <w:vAlign w:val="center"/>
          </w:tcPr>
          <w:p w:rsidR="009D75AB" w:rsidRPr="009D75AB" w:rsidRDefault="009D75AB" w:rsidP="009D75AB">
            <w:pPr>
              <w:spacing w:line="400" w:lineRule="exact"/>
              <w:ind w:firstLineChars="200" w:firstLine="553"/>
              <w:rPr>
                <w:szCs w:val="28"/>
                <w:u w:color="1C654D"/>
              </w:rPr>
            </w:pPr>
            <w:r w:rsidRPr="009D75AB">
              <w:rPr>
                <w:rFonts w:hint="eastAsia"/>
                <w:szCs w:val="28"/>
                <w:u w:color="1C654D"/>
              </w:rPr>
              <w:t>事务所出具审计报告并经相关领导批准后的三个月内。</w:t>
            </w:r>
          </w:p>
        </w:tc>
      </w:tr>
      <w:tr w:rsidR="009D75AB" w:rsidRPr="009D75AB" w:rsidTr="00E1473E">
        <w:tc>
          <w:tcPr>
            <w:tcW w:w="963" w:type="dxa"/>
          </w:tcPr>
          <w:p w:rsidR="009D75AB" w:rsidRPr="009D75AB" w:rsidRDefault="009D75AB" w:rsidP="007128CD">
            <w:pPr>
              <w:spacing w:line="400" w:lineRule="exact"/>
              <w:jc w:val="center"/>
              <w:rPr>
                <w:szCs w:val="28"/>
                <w:u w:color="1C654D"/>
              </w:rPr>
            </w:pPr>
            <w:r w:rsidRPr="009D75AB">
              <w:rPr>
                <w:rFonts w:hint="eastAsia"/>
                <w:szCs w:val="28"/>
                <w:u w:color="1C654D"/>
              </w:rPr>
              <w:t>（5）</w:t>
            </w:r>
          </w:p>
        </w:tc>
        <w:tc>
          <w:tcPr>
            <w:tcW w:w="2973" w:type="dxa"/>
          </w:tcPr>
          <w:p w:rsidR="009D75AB" w:rsidRPr="009D75AB" w:rsidRDefault="009D75AB" w:rsidP="00E1473E">
            <w:pPr>
              <w:spacing w:line="400" w:lineRule="exact"/>
              <w:jc w:val="center"/>
              <w:rPr>
                <w:szCs w:val="28"/>
                <w:u w:color="1C654D"/>
              </w:rPr>
            </w:pPr>
            <w:r w:rsidRPr="009D75AB">
              <w:rPr>
                <w:rFonts w:hint="eastAsia"/>
                <w:szCs w:val="28"/>
                <w:u w:color="1C654D"/>
              </w:rPr>
              <w:t>所得税汇算清缴报告</w:t>
            </w:r>
          </w:p>
        </w:tc>
        <w:tc>
          <w:tcPr>
            <w:tcW w:w="4586" w:type="dxa"/>
            <w:vAlign w:val="center"/>
          </w:tcPr>
          <w:p w:rsidR="009D75AB" w:rsidRPr="009D75AB" w:rsidRDefault="009D75AB" w:rsidP="009D75AB">
            <w:pPr>
              <w:spacing w:line="400" w:lineRule="exact"/>
              <w:ind w:firstLineChars="200" w:firstLine="553"/>
              <w:rPr>
                <w:szCs w:val="28"/>
                <w:u w:color="1C654D"/>
              </w:rPr>
            </w:pPr>
            <w:r w:rsidRPr="009D75AB">
              <w:rPr>
                <w:rFonts w:hint="eastAsia"/>
                <w:szCs w:val="28"/>
                <w:u w:color="1C654D"/>
              </w:rPr>
              <w:t>申报截止日（每年5月31日）后的三个月内。</w:t>
            </w:r>
          </w:p>
        </w:tc>
      </w:tr>
      <w:tr w:rsidR="009D75AB" w:rsidRPr="009D75AB" w:rsidTr="00E1473E">
        <w:tc>
          <w:tcPr>
            <w:tcW w:w="963" w:type="dxa"/>
          </w:tcPr>
          <w:p w:rsidR="009D75AB" w:rsidRPr="009D75AB" w:rsidRDefault="009D75AB" w:rsidP="007128CD">
            <w:pPr>
              <w:spacing w:line="400" w:lineRule="exact"/>
              <w:jc w:val="center"/>
              <w:rPr>
                <w:szCs w:val="28"/>
                <w:u w:color="1C654D"/>
              </w:rPr>
            </w:pPr>
            <w:r w:rsidRPr="009D75AB">
              <w:rPr>
                <w:rFonts w:hint="eastAsia"/>
                <w:szCs w:val="28"/>
                <w:u w:color="1C654D"/>
              </w:rPr>
              <w:t>（6）</w:t>
            </w:r>
          </w:p>
        </w:tc>
        <w:tc>
          <w:tcPr>
            <w:tcW w:w="2973" w:type="dxa"/>
          </w:tcPr>
          <w:p w:rsidR="009D75AB" w:rsidRPr="009D75AB" w:rsidRDefault="009D75AB" w:rsidP="00E1473E">
            <w:pPr>
              <w:spacing w:line="400" w:lineRule="exact"/>
              <w:ind w:firstLineChars="200" w:firstLine="553"/>
              <w:jc w:val="center"/>
              <w:rPr>
                <w:szCs w:val="28"/>
                <w:u w:color="1C654D"/>
              </w:rPr>
            </w:pPr>
            <w:r w:rsidRPr="009D75AB">
              <w:rPr>
                <w:rFonts w:hint="eastAsia"/>
                <w:szCs w:val="28"/>
                <w:u w:color="1C654D"/>
              </w:rPr>
              <w:t>评估报告</w:t>
            </w:r>
          </w:p>
        </w:tc>
        <w:tc>
          <w:tcPr>
            <w:tcW w:w="4586" w:type="dxa"/>
            <w:vAlign w:val="center"/>
          </w:tcPr>
          <w:p w:rsidR="009D75AB" w:rsidRPr="009D75AB" w:rsidRDefault="009D75AB" w:rsidP="009D75AB">
            <w:pPr>
              <w:spacing w:line="400" w:lineRule="exact"/>
              <w:ind w:firstLineChars="200" w:firstLine="553"/>
              <w:rPr>
                <w:szCs w:val="28"/>
                <w:u w:color="1C654D"/>
              </w:rPr>
            </w:pPr>
            <w:r w:rsidRPr="009D75AB">
              <w:rPr>
                <w:rFonts w:hint="eastAsia"/>
                <w:szCs w:val="28"/>
                <w:u w:color="1C654D"/>
              </w:rPr>
              <w:t>评估结束后三个月内。</w:t>
            </w:r>
          </w:p>
        </w:tc>
      </w:tr>
      <w:tr w:rsidR="009D75AB" w:rsidRPr="009D75AB" w:rsidTr="00E1473E">
        <w:tc>
          <w:tcPr>
            <w:tcW w:w="963" w:type="dxa"/>
          </w:tcPr>
          <w:p w:rsidR="009D75AB" w:rsidRPr="009D75AB" w:rsidRDefault="009D75AB" w:rsidP="007128CD">
            <w:pPr>
              <w:spacing w:line="400" w:lineRule="exact"/>
              <w:jc w:val="center"/>
              <w:rPr>
                <w:szCs w:val="28"/>
                <w:u w:color="1C654D"/>
              </w:rPr>
            </w:pPr>
            <w:r w:rsidRPr="009D75AB">
              <w:rPr>
                <w:rFonts w:hint="eastAsia"/>
                <w:szCs w:val="28"/>
                <w:u w:color="1C654D"/>
              </w:rPr>
              <w:t>（7）</w:t>
            </w:r>
          </w:p>
        </w:tc>
        <w:tc>
          <w:tcPr>
            <w:tcW w:w="2973" w:type="dxa"/>
          </w:tcPr>
          <w:p w:rsidR="009D75AB" w:rsidRPr="009D75AB" w:rsidRDefault="009D75AB" w:rsidP="00E1473E">
            <w:pPr>
              <w:spacing w:line="400" w:lineRule="exact"/>
              <w:jc w:val="center"/>
              <w:rPr>
                <w:szCs w:val="28"/>
                <w:u w:color="1C654D"/>
              </w:rPr>
            </w:pPr>
            <w:r w:rsidRPr="009D75AB">
              <w:rPr>
                <w:rFonts w:hint="eastAsia"/>
                <w:szCs w:val="28"/>
                <w:u w:color="1C654D"/>
              </w:rPr>
              <w:t>收费许可证、收费备案表</w:t>
            </w:r>
          </w:p>
        </w:tc>
        <w:tc>
          <w:tcPr>
            <w:tcW w:w="4586" w:type="dxa"/>
            <w:vAlign w:val="center"/>
          </w:tcPr>
          <w:p w:rsidR="009D75AB" w:rsidRPr="009D75AB" w:rsidRDefault="009D75AB" w:rsidP="009D75AB">
            <w:pPr>
              <w:spacing w:line="400" w:lineRule="exact"/>
              <w:ind w:firstLineChars="200" w:firstLine="553"/>
              <w:rPr>
                <w:szCs w:val="28"/>
                <w:u w:color="1C654D"/>
              </w:rPr>
            </w:pPr>
            <w:r w:rsidRPr="009D75AB">
              <w:rPr>
                <w:rFonts w:hint="eastAsia"/>
                <w:szCs w:val="28"/>
                <w:u w:color="1C654D"/>
              </w:rPr>
              <w:t>收费许可证：许可证到期日届满后的三个月内；收费备案表：经物价局核准后的三个月内。</w:t>
            </w:r>
          </w:p>
        </w:tc>
      </w:tr>
    </w:tbl>
    <w:p w:rsidR="009D75AB" w:rsidRPr="007128CD" w:rsidRDefault="007128CD" w:rsidP="006E6918">
      <w:pPr>
        <w:spacing w:line="400" w:lineRule="exact"/>
        <w:ind w:firstLineChars="250" w:firstLine="691"/>
        <w:rPr>
          <w:rFonts w:ascii="黑体" w:eastAsia="黑体" w:hAnsi="黑体"/>
          <w:szCs w:val="28"/>
          <w:u w:color="1C654D"/>
        </w:rPr>
      </w:pPr>
      <w:r>
        <w:rPr>
          <w:rFonts w:ascii="黑体" w:eastAsia="黑体" w:hAnsi="黑体" w:hint="eastAsia"/>
          <w:szCs w:val="28"/>
          <w:u w:color="1C654D"/>
        </w:rPr>
        <w:t>三、</w:t>
      </w:r>
      <w:r w:rsidR="009D75AB" w:rsidRPr="007128CD">
        <w:rPr>
          <w:rFonts w:ascii="黑体" w:eastAsia="黑体" w:hAnsi="黑体" w:hint="eastAsia"/>
          <w:szCs w:val="28"/>
          <w:u w:color="1C654D"/>
        </w:rPr>
        <w:t>会计档案的保管</w:t>
      </w:r>
    </w:p>
    <w:p w:rsidR="009D75AB" w:rsidRPr="009D75AB" w:rsidRDefault="009D75AB" w:rsidP="009D75AB">
      <w:pPr>
        <w:spacing w:line="400" w:lineRule="exact"/>
        <w:ind w:firstLineChars="200" w:firstLine="553"/>
        <w:rPr>
          <w:szCs w:val="28"/>
          <w:u w:color="1C654D"/>
        </w:rPr>
      </w:pPr>
      <w:r w:rsidRPr="009D75AB">
        <w:rPr>
          <w:rFonts w:hint="eastAsia"/>
          <w:szCs w:val="28"/>
          <w:u w:color="1C654D"/>
        </w:rPr>
        <w:t>（一）会计档案的保管期限分为永久、定期两类。定期保管期限分为3年、5年、10年、15年、25年五类。会计档案的保管期限，从会计年度终了后的第一天算起。各类会计档案的保管期限为：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6"/>
        <w:gridCol w:w="2955"/>
        <w:gridCol w:w="1260"/>
        <w:gridCol w:w="3261"/>
      </w:tblGrid>
      <w:tr w:rsidR="009D75AB" w:rsidRPr="009D75AB" w:rsidTr="00E1473E">
        <w:tc>
          <w:tcPr>
            <w:tcW w:w="0" w:type="auto"/>
          </w:tcPr>
          <w:p w:rsidR="009D75AB" w:rsidRPr="009D75AB" w:rsidRDefault="009D75AB" w:rsidP="007128CD">
            <w:pPr>
              <w:spacing w:line="400" w:lineRule="exact"/>
              <w:rPr>
                <w:szCs w:val="28"/>
                <w:u w:color="1C654D"/>
              </w:rPr>
            </w:pPr>
            <w:r w:rsidRPr="009D75AB">
              <w:rPr>
                <w:rFonts w:hint="eastAsia"/>
                <w:szCs w:val="28"/>
                <w:u w:color="1C654D"/>
              </w:rPr>
              <w:t>序号</w:t>
            </w:r>
          </w:p>
        </w:tc>
        <w:tc>
          <w:tcPr>
            <w:tcW w:w="3000" w:type="dxa"/>
          </w:tcPr>
          <w:p w:rsidR="009D75AB" w:rsidRPr="009D75AB" w:rsidRDefault="009D75AB" w:rsidP="009D75AB">
            <w:pPr>
              <w:spacing w:line="400" w:lineRule="exact"/>
              <w:ind w:firstLineChars="200" w:firstLine="553"/>
              <w:rPr>
                <w:szCs w:val="28"/>
                <w:u w:color="1C654D"/>
              </w:rPr>
            </w:pPr>
            <w:r w:rsidRPr="009D75AB">
              <w:rPr>
                <w:rFonts w:hint="eastAsia"/>
                <w:szCs w:val="28"/>
                <w:u w:color="1C654D"/>
              </w:rPr>
              <w:t>档案名称</w:t>
            </w:r>
          </w:p>
        </w:tc>
        <w:tc>
          <w:tcPr>
            <w:tcW w:w="1275" w:type="dxa"/>
          </w:tcPr>
          <w:p w:rsidR="00E1473E" w:rsidRDefault="009D75AB" w:rsidP="00E1473E">
            <w:pPr>
              <w:spacing w:line="400" w:lineRule="exact"/>
              <w:jc w:val="center"/>
              <w:rPr>
                <w:szCs w:val="28"/>
                <w:u w:color="1C654D"/>
              </w:rPr>
            </w:pPr>
            <w:r w:rsidRPr="009D75AB">
              <w:rPr>
                <w:rFonts w:hint="eastAsia"/>
                <w:szCs w:val="28"/>
                <w:u w:color="1C654D"/>
              </w:rPr>
              <w:t>保管</w:t>
            </w:r>
          </w:p>
          <w:p w:rsidR="009D75AB" w:rsidRPr="009D75AB" w:rsidRDefault="009D75AB" w:rsidP="00E1473E">
            <w:pPr>
              <w:spacing w:line="400" w:lineRule="exact"/>
              <w:jc w:val="center"/>
              <w:rPr>
                <w:szCs w:val="28"/>
                <w:u w:color="1C654D"/>
              </w:rPr>
            </w:pPr>
            <w:r w:rsidRPr="009D75AB">
              <w:rPr>
                <w:rFonts w:hint="eastAsia"/>
                <w:szCs w:val="28"/>
                <w:u w:color="1C654D"/>
              </w:rPr>
              <w:t>期限</w:t>
            </w:r>
          </w:p>
        </w:tc>
        <w:tc>
          <w:tcPr>
            <w:tcW w:w="3311" w:type="dxa"/>
          </w:tcPr>
          <w:p w:rsidR="009D75AB" w:rsidRPr="009D75AB" w:rsidRDefault="009D75AB" w:rsidP="009D75AB">
            <w:pPr>
              <w:spacing w:line="400" w:lineRule="exact"/>
              <w:ind w:firstLineChars="200" w:firstLine="553"/>
              <w:rPr>
                <w:szCs w:val="28"/>
                <w:u w:color="1C654D"/>
              </w:rPr>
            </w:pPr>
            <w:r w:rsidRPr="009D75AB">
              <w:rPr>
                <w:rFonts w:hint="eastAsia"/>
                <w:szCs w:val="28"/>
                <w:u w:color="1C654D"/>
              </w:rPr>
              <w:t>备注</w:t>
            </w:r>
          </w:p>
        </w:tc>
      </w:tr>
      <w:tr w:rsidR="009D75AB" w:rsidRPr="009D75AB" w:rsidTr="007128CD">
        <w:tc>
          <w:tcPr>
            <w:tcW w:w="0" w:type="auto"/>
          </w:tcPr>
          <w:p w:rsidR="009D75AB" w:rsidRPr="009D75AB" w:rsidRDefault="009D75AB" w:rsidP="007128CD">
            <w:pPr>
              <w:spacing w:line="400" w:lineRule="exact"/>
              <w:jc w:val="center"/>
              <w:rPr>
                <w:szCs w:val="28"/>
                <w:u w:color="1C654D"/>
              </w:rPr>
            </w:pPr>
            <w:r w:rsidRPr="009D75AB">
              <w:rPr>
                <w:rFonts w:hint="eastAsia"/>
                <w:szCs w:val="28"/>
                <w:u w:color="1C654D"/>
              </w:rPr>
              <w:t>1</w:t>
            </w:r>
          </w:p>
        </w:tc>
        <w:tc>
          <w:tcPr>
            <w:tcW w:w="3000" w:type="dxa"/>
          </w:tcPr>
          <w:p w:rsidR="009D75AB" w:rsidRPr="009D75AB" w:rsidRDefault="009D75AB" w:rsidP="009D75AB">
            <w:pPr>
              <w:spacing w:line="400" w:lineRule="exact"/>
              <w:ind w:firstLineChars="200" w:firstLine="553"/>
              <w:rPr>
                <w:szCs w:val="28"/>
                <w:u w:color="1C654D"/>
              </w:rPr>
            </w:pPr>
            <w:r w:rsidRPr="009D75AB">
              <w:rPr>
                <w:rFonts w:hint="eastAsia"/>
                <w:szCs w:val="28"/>
                <w:u w:color="1C654D"/>
              </w:rPr>
              <w:t>会计凭证类：</w:t>
            </w:r>
          </w:p>
        </w:tc>
        <w:tc>
          <w:tcPr>
            <w:tcW w:w="1275" w:type="dxa"/>
          </w:tcPr>
          <w:p w:rsidR="009D75AB" w:rsidRPr="009D75AB" w:rsidRDefault="009D75AB" w:rsidP="009D75AB">
            <w:pPr>
              <w:spacing w:line="400" w:lineRule="exact"/>
              <w:ind w:firstLineChars="200" w:firstLine="553"/>
              <w:rPr>
                <w:szCs w:val="28"/>
                <w:u w:color="1C654D"/>
              </w:rPr>
            </w:pPr>
          </w:p>
        </w:tc>
        <w:tc>
          <w:tcPr>
            <w:tcW w:w="3311" w:type="dxa"/>
          </w:tcPr>
          <w:p w:rsidR="009D75AB" w:rsidRPr="009D75AB" w:rsidRDefault="009D75AB" w:rsidP="009D75AB">
            <w:pPr>
              <w:spacing w:line="400" w:lineRule="exact"/>
              <w:ind w:firstLineChars="200" w:firstLine="553"/>
              <w:rPr>
                <w:szCs w:val="28"/>
                <w:u w:color="1C654D"/>
              </w:rPr>
            </w:pPr>
          </w:p>
        </w:tc>
      </w:tr>
      <w:tr w:rsidR="009D75AB" w:rsidRPr="009D75AB" w:rsidTr="00E1473E">
        <w:tc>
          <w:tcPr>
            <w:tcW w:w="0" w:type="auto"/>
          </w:tcPr>
          <w:p w:rsidR="009D75AB" w:rsidRPr="009D75AB" w:rsidRDefault="009D75AB" w:rsidP="007128CD">
            <w:pPr>
              <w:spacing w:line="400" w:lineRule="exact"/>
              <w:jc w:val="center"/>
              <w:rPr>
                <w:szCs w:val="28"/>
                <w:u w:color="1C654D"/>
              </w:rPr>
            </w:pPr>
            <w:r w:rsidRPr="009D75AB">
              <w:rPr>
                <w:rFonts w:hint="eastAsia"/>
                <w:szCs w:val="28"/>
                <w:u w:color="1C654D"/>
              </w:rPr>
              <w:t>（1）</w:t>
            </w:r>
          </w:p>
        </w:tc>
        <w:tc>
          <w:tcPr>
            <w:tcW w:w="3000" w:type="dxa"/>
          </w:tcPr>
          <w:p w:rsidR="009D75AB" w:rsidRPr="009D75AB" w:rsidRDefault="009D75AB" w:rsidP="009D75AB">
            <w:pPr>
              <w:spacing w:line="400" w:lineRule="exact"/>
              <w:ind w:firstLineChars="200" w:firstLine="553"/>
              <w:rPr>
                <w:szCs w:val="28"/>
                <w:u w:color="1C654D"/>
              </w:rPr>
            </w:pPr>
            <w:r w:rsidRPr="009D75AB">
              <w:rPr>
                <w:rFonts w:hint="eastAsia"/>
                <w:szCs w:val="28"/>
                <w:u w:color="1C654D"/>
              </w:rPr>
              <w:t>原始凭证</w:t>
            </w:r>
          </w:p>
        </w:tc>
        <w:tc>
          <w:tcPr>
            <w:tcW w:w="1275" w:type="dxa"/>
          </w:tcPr>
          <w:p w:rsidR="009D75AB" w:rsidRPr="009D75AB" w:rsidRDefault="009D75AB" w:rsidP="00E1473E">
            <w:pPr>
              <w:spacing w:line="400" w:lineRule="exact"/>
              <w:jc w:val="center"/>
              <w:rPr>
                <w:szCs w:val="28"/>
                <w:u w:color="1C654D"/>
              </w:rPr>
            </w:pPr>
            <w:r w:rsidRPr="009D75AB">
              <w:rPr>
                <w:rFonts w:hint="eastAsia"/>
                <w:szCs w:val="28"/>
                <w:u w:color="1C654D"/>
              </w:rPr>
              <w:t>15年</w:t>
            </w:r>
          </w:p>
        </w:tc>
        <w:tc>
          <w:tcPr>
            <w:tcW w:w="3311" w:type="dxa"/>
          </w:tcPr>
          <w:p w:rsidR="009D75AB" w:rsidRPr="009D75AB" w:rsidRDefault="009D75AB" w:rsidP="009D75AB">
            <w:pPr>
              <w:spacing w:line="400" w:lineRule="exact"/>
              <w:ind w:firstLineChars="200" w:firstLine="553"/>
              <w:rPr>
                <w:szCs w:val="28"/>
                <w:u w:color="1C654D"/>
              </w:rPr>
            </w:pPr>
          </w:p>
        </w:tc>
      </w:tr>
      <w:tr w:rsidR="009D75AB" w:rsidRPr="009D75AB" w:rsidTr="00E1473E">
        <w:tc>
          <w:tcPr>
            <w:tcW w:w="0" w:type="auto"/>
          </w:tcPr>
          <w:p w:rsidR="009D75AB" w:rsidRPr="009D75AB" w:rsidRDefault="009D75AB" w:rsidP="007128CD">
            <w:pPr>
              <w:spacing w:line="400" w:lineRule="exact"/>
              <w:jc w:val="center"/>
              <w:rPr>
                <w:szCs w:val="28"/>
                <w:u w:color="1C654D"/>
              </w:rPr>
            </w:pPr>
            <w:r w:rsidRPr="009D75AB">
              <w:rPr>
                <w:rFonts w:hint="eastAsia"/>
                <w:szCs w:val="28"/>
                <w:u w:color="1C654D"/>
              </w:rPr>
              <w:t>（2）</w:t>
            </w:r>
          </w:p>
        </w:tc>
        <w:tc>
          <w:tcPr>
            <w:tcW w:w="3000" w:type="dxa"/>
          </w:tcPr>
          <w:p w:rsidR="009D75AB" w:rsidRPr="009D75AB" w:rsidRDefault="009D75AB" w:rsidP="009D75AB">
            <w:pPr>
              <w:spacing w:line="400" w:lineRule="exact"/>
              <w:ind w:firstLineChars="200" w:firstLine="553"/>
              <w:rPr>
                <w:szCs w:val="28"/>
                <w:u w:color="1C654D"/>
              </w:rPr>
            </w:pPr>
            <w:r w:rsidRPr="009D75AB">
              <w:rPr>
                <w:rFonts w:hint="eastAsia"/>
                <w:szCs w:val="28"/>
                <w:u w:color="1C654D"/>
              </w:rPr>
              <w:t>记账凭证</w:t>
            </w:r>
          </w:p>
        </w:tc>
        <w:tc>
          <w:tcPr>
            <w:tcW w:w="1275" w:type="dxa"/>
          </w:tcPr>
          <w:p w:rsidR="009D75AB" w:rsidRPr="009D75AB" w:rsidRDefault="009D75AB" w:rsidP="00E1473E">
            <w:pPr>
              <w:spacing w:line="400" w:lineRule="exact"/>
              <w:jc w:val="center"/>
              <w:rPr>
                <w:szCs w:val="28"/>
                <w:u w:color="1C654D"/>
              </w:rPr>
            </w:pPr>
            <w:r w:rsidRPr="009D75AB">
              <w:rPr>
                <w:rFonts w:hint="eastAsia"/>
                <w:szCs w:val="28"/>
                <w:u w:color="1C654D"/>
              </w:rPr>
              <w:t>15年</w:t>
            </w:r>
          </w:p>
        </w:tc>
        <w:tc>
          <w:tcPr>
            <w:tcW w:w="3311" w:type="dxa"/>
          </w:tcPr>
          <w:p w:rsidR="009D75AB" w:rsidRPr="009D75AB" w:rsidRDefault="009D75AB" w:rsidP="009D75AB">
            <w:pPr>
              <w:spacing w:line="400" w:lineRule="exact"/>
              <w:ind w:firstLineChars="200" w:firstLine="553"/>
              <w:rPr>
                <w:szCs w:val="28"/>
                <w:u w:color="1C654D"/>
              </w:rPr>
            </w:pPr>
          </w:p>
        </w:tc>
      </w:tr>
      <w:tr w:rsidR="009D75AB" w:rsidRPr="009D75AB" w:rsidTr="00E1473E">
        <w:tc>
          <w:tcPr>
            <w:tcW w:w="0" w:type="auto"/>
          </w:tcPr>
          <w:p w:rsidR="009D75AB" w:rsidRPr="009D75AB" w:rsidRDefault="009D75AB" w:rsidP="007128CD">
            <w:pPr>
              <w:spacing w:line="400" w:lineRule="exact"/>
              <w:jc w:val="center"/>
              <w:rPr>
                <w:szCs w:val="28"/>
                <w:u w:color="1C654D"/>
              </w:rPr>
            </w:pPr>
            <w:r w:rsidRPr="009D75AB">
              <w:rPr>
                <w:rFonts w:hint="eastAsia"/>
                <w:szCs w:val="28"/>
                <w:u w:color="1C654D"/>
              </w:rPr>
              <w:t>（3）</w:t>
            </w:r>
          </w:p>
        </w:tc>
        <w:tc>
          <w:tcPr>
            <w:tcW w:w="3000" w:type="dxa"/>
          </w:tcPr>
          <w:p w:rsidR="009D75AB" w:rsidRPr="009D75AB" w:rsidRDefault="009D75AB" w:rsidP="009D75AB">
            <w:pPr>
              <w:spacing w:line="400" w:lineRule="exact"/>
              <w:ind w:firstLineChars="200" w:firstLine="553"/>
              <w:rPr>
                <w:szCs w:val="28"/>
                <w:u w:color="1C654D"/>
              </w:rPr>
            </w:pPr>
            <w:r w:rsidRPr="009D75AB">
              <w:rPr>
                <w:rFonts w:hint="eastAsia"/>
                <w:szCs w:val="28"/>
                <w:u w:color="1C654D"/>
              </w:rPr>
              <w:t>汇总凭证</w:t>
            </w:r>
          </w:p>
        </w:tc>
        <w:tc>
          <w:tcPr>
            <w:tcW w:w="1275" w:type="dxa"/>
          </w:tcPr>
          <w:p w:rsidR="009D75AB" w:rsidRPr="009D75AB" w:rsidRDefault="009D75AB" w:rsidP="00E1473E">
            <w:pPr>
              <w:spacing w:line="400" w:lineRule="exact"/>
              <w:jc w:val="center"/>
              <w:rPr>
                <w:szCs w:val="28"/>
                <w:u w:color="1C654D"/>
              </w:rPr>
            </w:pPr>
            <w:r w:rsidRPr="009D75AB">
              <w:rPr>
                <w:rFonts w:hint="eastAsia"/>
                <w:szCs w:val="28"/>
                <w:u w:color="1C654D"/>
              </w:rPr>
              <w:t>15年</w:t>
            </w:r>
          </w:p>
        </w:tc>
        <w:tc>
          <w:tcPr>
            <w:tcW w:w="3311" w:type="dxa"/>
          </w:tcPr>
          <w:p w:rsidR="009D75AB" w:rsidRPr="009D75AB" w:rsidRDefault="009D75AB" w:rsidP="009D75AB">
            <w:pPr>
              <w:spacing w:line="400" w:lineRule="exact"/>
              <w:ind w:firstLineChars="200" w:firstLine="553"/>
              <w:rPr>
                <w:szCs w:val="28"/>
                <w:u w:color="1C654D"/>
              </w:rPr>
            </w:pPr>
          </w:p>
        </w:tc>
      </w:tr>
      <w:tr w:rsidR="009D75AB" w:rsidRPr="009D75AB" w:rsidTr="00E1473E">
        <w:tc>
          <w:tcPr>
            <w:tcW w:w="0" w:type="auto"/>
          </w:tcPr>
          <w:p w:rsidR="009D75AB" w:rsidRPr="009D75AB" w:rsidRDefault="009D75AB" w:rsidP="007128CD">
            <w:pPr>
              <w:spacing w:line="400" w:lineRule="exact"/>
              <w:jc w:val="center"/>
              <w:rPr>
                <w:szCs w:val="28"/>
                <w:u w:color="1C654D"/>
              </w:rPr>
            </w:pPr>
            <w:r w:rsidRPr="009D75AB">
              <w:rPr>
                <w:rFonts w:hint="eastAsia"/>
                <w:szCs w:val="28"/>
                <w:u w:color="1C654D"/>
              </w:rPr>
              <w:t>2</w:t>
            </w:r>
          </w:p>
        </w:tc>
        <w:tc>
          <w:tcPr>
            <w:tcW w:w="3000" w:type="dxa"/>
          </w:tcPr>
          <w:p w:rsidR="009D75AB" w:rsidRPr="009D75AB" w:rsidRDefault="009D75AB" w:rsidP="009D75AB">
            <w:pPr>
              <w:spacing w:line="400" w:lineRule="exact"/>
              <w:ind w:firstLineChars="200" w:firstLine="553"/>
              <w:rPr>
                <w:szCs w:val="28"/>
                <w:u w:color="1C654D"/>
              </w:rPr>
            </w:pPr>
            <w:r w:rsidRPr="009D75AB">
              <w:rPr>
                <w:rFonts w:hint="eastAsia"/>
                <w:szCs w:val="28"/>
                <w:u w:color="1C654D"/>
              </w:rPr>
              <w:t>会计账簿类：</w:t>
            </w:r>
          </w:p>
        </w:tc>
        <w:tc>
          <w:tcPr>
            <w:tcW w:w="1275" w:type="dxa"/>
          </w:tcPr>
          <w:p w:rsidR="009D75AB" w:rsidRPr="009D75AB" w:rsidRDefault="009D75AB" w:rsidP="00E1473E">
            <w:pPr>
              <w:spacing w:line="400" w:lineRule="exact"/>
              <w:ind w:firstLineChars="200" w:firstLine="553"/>
              <w:jc w:val="center"/>
              <w:rPr>
                <w:szCs w:val="28"/>
                <w:u w:color="1C654D"/>
              </w:rPr>
            </w:pPr>
          </w:p>
        </w:tc>
        <w:tc>
          <w:tcPr>
            <w:tcW w:w="3311" w:type="dxa"/>
          </w:tcPr>
          <w:p w:rsidR="009D75AB" w:rsidRPr="009D75AB" w:rsidRDefault="009D75AB" w:rsidP="009D75AB">
            <w:pPr>
              <w:spacing w:line="400" w:lineRule="exact"/>
              <w:ind w:firstLineChars="200" w:firstLine="553"/>
              <w:rPr>
                <w:szCs w:val="28"/>
                <w:u w:color="1C654D"/>
              </w:rPr>
            </w:pPr>
          </w:p>
        </w:tc>
      </w:tr>
      <w:tr w:rsidR="009D75AB" w:rsidRPr="009D75AB" w:rsidTr="00E1473E">
        <w:tc>
          <w:tcPr>
            <w:tcW w:w="0" w:type="auto"/>
          </w:tcPr>
          <w:p w:rsidR="009D75AB" w:rsidRPr="009D75AB" w:rsidRDefault="009D75AB" w:rsidP="007128CD">
            <w:pPr>
              <w:spacing w:line="400" w:lineRule="exact"/>
              <w:jc w:val="center"/>
              <w:rPr>
                <w:szCs w:val="28"/>
                <w:u w:color="1C654D"/>
              </w:rPr>
            </w:pPr>
            <w:r w:rsidRPr="009D75AB">
              <w:rPr>
                <w:rFonts w:hint="eastAsia"/>
                <w:szCs w:val="28"/>
                <w:u w:color="1C654D"/>
              </w:rPr>
              <w:t>（1）</w:t>
            </w:r>
          </w:p>
        </w:tc>
        <w:tc>
          <w:tcPr>
            <w:tcW w:w="3000" w:type="dxa"/>
          </w:tcPr>
          <w:p w:rsidR="009D75AB" w:rsidRPr="009D75AB" w:rsidRDefault="009D75AB" w:rsidP="009D75AB">
            <w:pPr>
              <w:spacing w:line="400" w:lineRule="exact"/>
              <w:ind w:firstLineChars="200" w:firstLine="553"/>
              <w:rPr>
                <w:szCs w:val="28"/>
                <w:u w:color="1C654D"/>
              </w:rPr>
            </w:pPr>
            <w:r w:rsidRPr="009D75AB">
              <w:rPr>
                <w:rFonts w:hint="eastAsia"/>
                <w:szCs w:val="28"/>
                <w:u w:color="1C654D"/>
              </w:rPr>
              <w:t>总账</w:t>
            </w:r>
          </w:p>
        </w:tc>
        <w:tc>
          <w:tcPr>
            <w:tcW w:w="1275" w:type="dxa"/>
          </w:tcPr>
          <w:p w:rsidR="009D75AB" w:rsidRPr="009D75AB" w:rsidRDefault="009D75AB" w:rsidP="00E1473E">
            <w:pPr>
              <w:spacing w:line="400" w:lineRule="exact"/>
              <w:jc w:val="center"/>
              <w:rPr>
                <w:szCs w:val="28"/>
                <w:u w:color="1C654D"/>
              </w:rPr>
            </w:pPr>
            <w:r w:rsidRPr="009D75AB">
              <w:rPr>
                <w:rFonts w:hint="eastAsia"/>
                <w:szCs w:val="28"/>
                <w:u w:color="1C654D"/>
              </w:rPr>
              <w:t>15年</w:t>
            </w:r>
          </w:p>
        </w:tc>
        <w:tc>
          <w:tcPr>
            <w:tcW w:w="3311" w:type="dxa"/>
          </w:tcPr>
          <w:p w:rsidR="009D75AB" w:rsidRPr="009D75AB" w:rsidRDefault="009D75AB" w:rsidP="009D75AB">
            <w:pPr>
              <w:spacing w:line="400" w:lineRule="exact"/>
              <w:ind w:firstLineChars="200" w:firstLine="553"/>
              <w:rPr>
                <w:szCs w:val="28"/>
                <w:u w:color="1C654D"/>
              </w:rPr>
            </w:pPr>
            <w:r w:rsidRPr="009D75AB">
              <w:rPr>
                <w:rFonts w:hint="eastAsia"/>
                <w:szCs w:val="28"/>
                <w:u w:color="1C654D"/>
              </w:rPr>
              <w:t>包括日记总账。</w:t>
            </w:r>
          </w:p>
        </w:tc>
      </w:tr>
      <w:tr w:rsidR="009D75AB" w:rsidRPr="009D75AB" w:rsidTr="00E1473E">
        <w:tc>
          <w:tcPr>
            <w:tcW w:w="0" w:type="auto"/>
          </w:tcPr>
          <w:p w:rsidR="009D75AB" w:rsidRPr="009D75AB" w:rsidRDefault="009D75AB" w:rsidP="007128CD">
            <w:pPr>
              <w:spacing w:line="400" w:lineRule="exact"/>
              <w:jc w:val="center"/>
              <w:rPr>
                <w:szCs w:val="28"/>
                <w:u w:color="1C654D"/>
              </w:rPr>
            </w:pPr>
            <w:r w:rsidRPr="009D75AB">
              <w:rPr>
                <w:rFonts w:hint="eastAsia"/>
                <w:szCs w:val="28"/>
                <w:u w:color="1C654D"/>
              </w:rPr>
              <w:t>（2）</w:t>
            </w:r>
          </w:p>
        </w:tc>
        <w:tc>
          <w:tcPr>
            <w:tcW w:w="3000" w:type="dxa"/>
          </w:tcPr>
          <w:p w:rsidR="009D75AB" w:rsidRPr="009D75AB" w:rsidRDefault="009D75AB" w:rsidP="009D75AB">
            <w:pPr>
              <w:spacing w:line="400" w:lineRule="exact"/>
              <w:ind w:firstLineChars="200" w:firstLine="553"/>
              <w:rPr>
                <w:szCs w:val="28"/>
                <w:u w:color="1C654D"/>
              </w:rPr>
            </w:pPr>
            <w:r w:rsidRPr="009D75AB">
              <w:rPr>
                <w:rFonts w:hint="eastAsia"/>
                <w:szCs w:val="28"/>
                <w:u w:color="1C654D"/>
              </w:rPr>
              <w:t>明细账</w:t>
            </w:r>
          </w:p>
        </w:tc>
        <w:tc>
          <w:tcPr>
            <w:tcW w:w="1275" w:type="dxa"/>
          </w:tcPr>
          <w:p w:rsidR="009D75AB" w:rsidRPr="009D75AB" w:rsidRDefault="009D75AB" w:rsidP="00E1473E">
            <w:pPr>
              <w:spacing w:line="400" w:lineRule="exact"/>
              <w:jc w:val="center"/>
              <w:rPr>
                <w:szCs w:val="28"/>
                <w:u w:color="1C654D"/>
              </w:rPr>
            </w:pPr>
            <w:r w:rsidRPr="009D75AB">
              <w:rPr>
                <w:rFonts w:hint="eastAsia"/>
                <w:szCs w:val="28"/>
                <w:u w:color="1C654D"/>
              </w:rPr>
              <w:t>15年</w:t>
            </w:r>
          </w:p>
        </w:tc>
        <w:tc>
          <w:tcPr>
            <w:tcW w:w="3311" w:type="dxa"/>
          </w:tcPr>
          <w:p w:rsidR="009D75AB" w:rsidRPr="009D75AB" w:rsidRDefault="009D75AB" w:rsidP="009D75AB">
            <w:pPr>
              <w:spacing w:line="400" w:lineRule="exact"/>
              <w:ind w:firstLineChars="200" w:firstLine="553"/>
              <w:rPr>
                <w:szCs w:val="28"/>
                <w:u w:color="1C654D"/>
              </w:rPr>
            </w:pPr>
          </w:p>
        </w:tc>
      </w:tr>
      <w:tr w:rsidR="009D75AB" w:rsidRPr="009D75AB" w:rsidTr="00E1473E">
        <w:tc>
          <w:tcPr>
            <w:tcW w:w="0" w:type="auto"/>
          </w:tcPr>
          <w:p w:rsidR="009D75AB" w:rsidRPr="009D75AB" w:rsidRDefault="009D75AB" w:rsidP="007128CD">
            <w:pPr>
              <w:spacing w:line="400" w:lineRule="exact"/>
              <w:jc w:val="center"/>
              <w:rPr>
                <w:szCs w:val="28"/>
                <w:u w:color="1C654D"/>
              </w:rPr>
            </w:pPr>
            <w:r w:rsidRPr="009D75AB">
              <w:rPr>
                <w:rFonts w:hint="eastAsia"/>
                <w:szCs w:val="28"/>
                <w:u w:color="1C654D"/>
              </w:rPr>
              <w:t>（3）</w:t>
            </w:r>
          </w:p>
        </w:tc>
        <w:tc>
          <w:tcPr>
            <w:tcW w:w="3000" w:type="dxa"/>
            <w:vAlign w:val="center"/>
          </w:tcPr>
          <w:p w:rsidR="009D75AB" w:rsidRPr="009D75AB" w:rsidRDefault="009D75AB" w:rsidP="009D75AB">
            <w:pPr>
              <w:spacing w:line="400" w:lineRule="exact"/>
              <w:ind w:firstLineChars="200" w:firstLine="553"/>
              <w:rPr>
                <w:szCs w:val="28"/>
                <w:u w:color="1C654D"/>
              </w:rPr>
            </w:pPr>
            <w:r w:rsidRPr="009D75AB">
              <w:rPr>
                <w:rFonts w:hint="eastAsia"/>
                <w:szCs w:val="28"/>
                <w:u w:color="1C654D"/>
              </w:rPr>
              <w:t>日记账</w:t>
            </w:r>
          </w:p>
        </w:tc>
        <w:tc>
          <w:tcPr>
            <w:tcW w:w="1275" w:type="dxa"/>
          </w:tcPr>
          <w:p w:rsidR="009D75AB" w:rsidRPr="009D75AB" w:rsidRDefault="009D75AB" w:rsidP="00E1473E">
            <w:pPr>
              <w:spacing w:line="400" w:lineRule="exact"/>
              <w:jc w:val="center"/>
              <w:rPr>
                <w:szCs w:val="28"/>
                <w:u w:color="1C654D"/>
              </w:rPr>
            </w:pPr>
            <w:r w:rsidRPr="009D75AB">
              <w:rPr>
                <w:rFonts w:hint="eastAsia"/>
                <w:szCs w:val="28"/>
                <w:u w:color="1C654D"/>
              </w:rPr>
              <w:t>15年</w:t>
            </w:r>
          </w:p>
        </w:tc>
        <w:tc>
          <w:tcPr>
            <w:tcW w:w="3311" w:type="dxa"/>
            <w:vAlign w:val="center"/>
          </w:tcPr>
          <w:p w:rsidR="009D75AB" w:rsidRPr="009D75AB" w:rsidRDefault="009D75AB" w:rsidP="007128CD">
            <w:pPr>
              <w:spacing w:line="400" w:lineRule="exact"/>
              <w:ind w:firstLineChars="200" w:firstLine="553"/>
              <w:rPr>
                <w:szCs w:val="28"/>
                <w:u w:color="1C654D"/>
              </w:rPr>
            </w:pPr>
            <w:r w:rsidRPr="009D75AB">
              <w:rPr>
                <w:rFonts w:hint="eastAsia"/>
                <w:szCs w:val="28"/>
                <w:u w:color="1C654D"/>
              </w:rPr>
              <w:t>现金和银行存款日记账保管</w:t>
            </w:r>
            <w:r w:rsidR="007128CD">
              <w:rPr>
                <w:rFonts w:hint="eastAsia"/>
                <w:szCs w:val="28"/>
                <w:u w:color="1C654D"/>
              </w:rPr>
              <w:t>25</w:t>
            </w:r>
            <w:r w:rsidRPr="009D75AB">
              <w:rPr>
                <w:rFonts w:hint="eastAsia"/>
                <w:szCs w:val="28"/>
                <w:u w:color="1C654D"/>
              </w:rPr>
              <w:t>年。</w:t>
            </w:r>
          </w:p>
        </w:tc>
      </w:tr>
      <w:tr w:rsidR="009D75AB" w:rsidRPr="009D75AB" w:rsidTr="00E1473E">
        <w:tc>
          <w:tcPr>
            <w:tcW w:w="0" w:type="auto"/>
          </w:tcPr>
          <w:p w:rsidR="009D75AB" w:rsidRPr="009D75AB" w:rsidRDefault="009D75AB" w:rsidP="007128CD">
            <w:pPr>
              <w:spacing w:line="400" w:lineRule="exact"/>
              <w:jc w:val="center"/>
              <w:rPr>
                <w:szCs w:val="28"/>
                <w:u w:color="1C654D"/>
              </w:rPr>
            </w:pPr>
            <w:r w:rsidRPr="009D75AB">
              <w:rPr>
                <w:rFonts w:hint="eastAsia"/>
                <w:szCs w:val="28"/>
                <w:u w:color="1C654D"/>
              </w:rPr>
              <w:t>（4）</w:t>
            </w:r>
          </w:p>
        </w:tc>
        <w:tc>
          <w:tcPr>
            <w:tcW w:w="3000" w:type="dxa"/>
            <w:vAlign w:val="center"/>
          </w:tcPr>
          <w:p w:rsidR="009D75AB" w:rsidRPr="009D75AB" w:rsidRDefault="009D75AB" w:rsidP="009D75AB">
            <w:pPr>
              <w:spacing w:line="400" w:lineRule="exact"/>
              <w:ind w:firstLineChars="200" w:firstLine="553"/>
              <w:rPr>
                <w:szCs w:val="28"/>
                <w:u w:color="1C654D"/>
              </w:rPr>
            </w:pPr>
            <w:r w:rsidRPr="009D75AB">
              <w:rPr>
                <w:rFonts w:hint="eastAsia"/>
                <w:szCs w:val="28"/>
                <w:u w:color="1C654D"/>
              </w:rPr>
              <w:t>固定资产卡片</w:t>
            </w:r>
          </w:p>
        </w:tc>
        <w:tc>
          <w:tcPr>
            <w:tcW w:w="1275" w:type="dxa"/>
          </w:tcPr>
          <w:p w:rsidR="009D75AB" w:rsidRPr="009D75AB" w:rsidRDefault="009D75AB" w:rsidP="00E1473E">
            <w:pPr>
              <w:spacing w:line="400" w:lineRule="exact"/>
              <w:ind w:firstLineChars="200" w:firstLine="553"/>
              <w:jc w:val="center"/>
              <w:rPr>
                <w:szCs w:val="28"/>
                <w:u w:color="1C654D"/>
              </w:rPr>
            </w:pPr>
          </w:p>
        </w:tc>
        <w:tc>
          <w:tcPr>
            <w:tcW w:w="3311" w:type="dxa"/>
            <w:vAlign w:val="center"/>
          </w:tcPr>
          <w:p w:rsidR="009D75AB" w:rsidRPr="009D75AB" w:rsidRDefault="009D75AB" w:rsidP="007128CD">
            <w:pPr>
              <w:spacing w:line="400" w:lineRule="exact"/>
              <w:ind w:firstLineChars="200" w:firstLine="553"/>
              <w:rPr>
                <w:szCs w:val="28"/>
                <w:u w:color="1C654D"/>
              </w:rPr>
            </w:pPr>
            <w:r w:rsidRPr="009D75AB">
              <w:rPr>
                <w:rFonts w:hint="eastAsia"/>
                <w:szCs w:val="28"/>
                <w:u w:color="1C654D"/>
              </w:rPr>
              <w:t>固定资产报废清理后保管５年。</w:t>
            </w:r>
          </w:p>
        </w:tc>
      </w:tr>
      <w:tr w:rsidR="009D75AB" w:rsidRPr="009D75AB" w:rsidTr="00E1473E">
        <w:tc>
          <w:tcPr>
            <w:tcW w:w="0" w:type="auto"/>
          </w:tcPr>
          <w:p w:rsidR="009D75AB" w:rsidRPr="009D75AB" w:rsidRDefault="009D75AB" w:rsidP="007128CD">
            <w:pPr>
              <w:spacing w:line="400" w:lineRule="exact"/>
              <w:jc w:val="center"/>
              <w:rPr>
                <w:szCs w:val="28"/>
                <w:u w:color="1C654D"/>
              </w:rPr>
            </w:pPr>
            <w:r w:rsidRPr="009D75AB">
              <w:rPr>
                <w:rFonts w:hint="eastAsia"/>
                <w:szCs w:val="28"/>
                <w:u w:color="1C654D"/>
              </w:rPr>
              <w:t>（5）</w:t>
            </w:r>
          </w:p>
        </w:tc>
        <w:tc>
          <w:tcPr>
            <w:tcW w:w="3000" w:type="dxa"/>
          </w:tcPr>
          <w:p w:rsidR="009D75AB" w:rsidRPr="009D75AB" w:rsidRDefault="009D75AB" w:rsidP="009D75AB">
            <w:pPr>
              <w:spacing w:line="400" w:lineRule="exact"/>
              <w:ind w:firstLineChars="200" w:firstLine="553"/>
              <w:rPr>
                <w:szCs w:val="28"/>
                <w:u w:color="1C654D"/>
              </w:rPr>
            </w:pPr>
            <w:r w:rsidRPr="009D75AB">
              <w:rPr>
                <w:rFonts w:hint="eastAsia"/>
                <w:szCs w:val="28"/>
                <w:u w:color="1C654D"/>
              </w:rPr>
              <w:t>辅助账簿</w:t>
            </w:r>
          </w:p>
        </w:tc>
        <w:tc>
          <w:tcPr>
            <w:tcW w:w="1275" w:type="dxa"/>
          </w:tcPr>
          <w:p w:rsidR="009D75AB" w:rsidRPr="009D75AB" w:rsidRDefault="009D75AB" w:rsidP="00E1473E">
            <w:pPr>
              <w:spacing w:line="400" w:lineRule="exact"/>
              <w:jc w:val="center"/>
              <w:rPr>
                <w:szCs w:val="28"/>
                <w:u w:color="1C654D"/>
              </w:rPr>
            </w:pPr>
            <w:r w:rsidRPr="009D75AB">
              <w:rPr>
                <w:rFonts w:hint="eastAsia"/>
                <w:szCs w:val="28"/>
                <w:u w:color="1C654D"/>
              </w:rPr>
              <w:t>15年</w:t>
            </w:r>
          </w:p>
        </w:tc>
        <w:tc>
          <w:tcPr>
            <w:tcW w:w="3311" w:type="dxa"/>
          </w:tcPr>
          <w:p w:rsidR="009D75AB" w:rsidRPr="009D75AB" w:rsidRDefault="009D75AB" w:rsidP="009D75AB">
            <w:pPr>
              <w:spacing w:line="400" w:lineRule="exact"/>
              <w:ind w:firstLineChars="200" w:firstLine="553"/>
              <w:rPr>
                <w:szCs w:val="28"/>
                <w:u w:color="1C654D"/>
              </w:rPr>
            </w:pPr>
          </w:p>
        </w:tc>
      </w:tr>
      <w:tr w:rsidR="009D75AB" w:rsidRPr="009D75AB" w:rsidTr="007128CD">
        <w:tc>
          <w:tcPr>
            <w:tcW w:w="0" w:type="auto"/>
          </w:tcPr>
          <w:p w:rsidR="009D75AB" w:rsidRPr="009D75AB" w:rsidRDefault="009D75AB" w:rsidP="007128CD">
            <w:pPr>
              <w:spacing w:line="400" w:lineRule="exact"/>
              <w:jc w:val="center"/>
              <w:rPr>
                <w:szCs w:val="28"/>
                <w:u w:color="1C654D"/>
              </w:rPr>
            </w:pPr>
            <w:r w:rsidRPr="009D75AB">
              <w:rPr>
                <w:rFonts w:hint="eastAsia"/>
                <w:szCs w:val="28"/>
                <w:u w:color="1C654D"/>
              </w:rPr>
              <w:t>3</w:t>
            </w:r>
          </w:p>
        </w:tc>
        <w:tc>
          <w:tcPr>
            <w:tcW w:w="3000" w:type="dxa"/>
          </w:tcPr>
          <w:p w:rsidR="009D75AB" w:rsidRPr="009D75AB" w:rsidRDefault="009D75AB" w:rsidP="009D75AB">
            <w:pPr>
              <w:spacing w:line="400" w:lineRule="exact"/>
              <w:ind w:firstLineChars="200" w:firstLine="553"/>
              <w:rPr>
                <w:szCs w:val="28"/>
                <w:u w:color="1C654D"/>
              </w:rPr>
            </w:pPr>
            <w:r w:rsidRPr="009D75AB">
              <w:rPr>
                <w:rFonts w:hint="eastAsia"/>
                <w:szCs w:val="28"/>
                <w:u w:color="1C654D"/>
              </w:rPr>
              <w:t>财务报告类：</w:t>
            </w:r>
          </w:p>
        </w:tc>
        <w:tc>
          <w:tcPr>
            <w:tcW w:w="1275" w:type="dxa"/>
          </w:tcPr>
          <w:p w:rsidR="009D75AB" w:rsidRPr="009D75AB" w:rsidRDefault="009D75AB" w:rsidP="009D75AB">
            <w:pPr>
              <w:spacing w:line="400" w:lineRule="exact"/>
              <w:ind w:firstLineChars="200" w:firstLine="553"/>
              <w:rPr>
                <w:szCs w:val="28"/>
                <w:u w:color="1C654D"/>
              </w:rPr>
            </w:pPr>
          </w:p>
        </w:tc>
        <w:tc>
          <w:tcPr>
            <w:tcW w:w="3311" w:type="dxa"/>
          </w:tcPr>
          <w:p w:rsidR="009D75AB" w:rsidRPr="009D75AB" w:rsidRDefault="009D75AB" w:rsidP="009D75AB">
            <w:pPr>
              <w:spacing w:line="400" w:lineRule="exact"/>
              <w:ind w:firstLineChars="200" w:firstLine="553"/>
              <w:rPr>
                <w:szCs w:val="28"/>
                <w:u w:color="1C654D"/>
              </w:rPr>
            </w:pPr>
          </w:p>
        </w:tc>
      </w:tr>
      <w:tr w:rsidR="009D75AB" w:rsidRPr="009D75AB" w:rsidTr="00E1473E">
        <w:tc>
          <w:tcPr>
            <w:tcW w:w="0" w:type="auto"/>
          </w:tcPr>
          <w:p w:rsidR="009D75AB" w:rsidRPr="009D75AB" w:rsidRDefault="009D75AB" w:rsidP="007128CD">
            <w:pPr>
              <w:spacing w:line="400" w:lineRule="exact"/>
              <w:jc w:val="center"/>
              <w:rPr>
                <w:szCs w:val="28"/>
                <w:u w:color="1C654D"/>
              </w:rPr>
            </w:pPr>
            <w:r w:rsidRPr="009D75AB">
              <w:rPr>
                <w:rFonts w:hint="eastAsia"/>
                <w:szCs w:val="28"/>
                <w:u w:color="1C654D"/>
              </w:rPr>
              <w:t>（1）</w:t>
            </w:r>
          </w:p>
        </w:tc>
        <w:tc>
          <w:tcPr>
            <w:tcW w:w="3000" w:type="dxa"/>
          </w:tcPr>
          <w:p w:rsidR="009D75AB" w:rsidRPr="009D75AB" w:rsidRDefault="009D75AB" w:rsidP="007128CD">
            <w:pPr>
              <w:spacing w:line="400" w:lineRule="exact"/>
              <w:rPr>
                <w:szCs w:val="28"/>
                <w:u w:color="1C654D"/>
              </w:rPr>
            </w:pPr>
            <w:r w:rsidRPr="009D75AB">
              <w:rPr>
                <w:rFonts w:hint="eastAsia"/>
                <w:szCs w:val="28"/>
                <w:u w:color="1C654D"/>
              </w:rPr>
              <w:t>月、季度财务报告</w:t>
            </w:r>
          </w:p>
        </w:tc>
        <w:tc>
          <w:tcPr>
            <w:tcW w:w="1275" w:type="dxa"/>
          </w:tcPr>
          <w:p w:rsidR="009D75AB" w:rsidRPr="009D75AB" w:rsidRDefault="009D75AB" w:rsidP="00E1473E">
            <w:pPr>
              <w:spacing w:line="400" w:lineRule="exact"/>
              <w:jc w:val="center"/>
              <w:rPr>
                <w:szCs w:val="28"/>
                <w:u w:color="1C654D"/>
              </w:rPr>
            </w:pPr>
            <w:r w:rsidRPr="009D75AB">
              <w:rPr>
                <w:rFonts w:hint="eastAsia"/>
                <w:szCs w:val="28"/>
                <w:u w:color="1C654D"/>
              </w:rPr>
              <w:t>3年</w:t>
            </w:r>
          </w:p>
        </w:tc>
        <w:tc>
          <w:tcPr>
            <w:tcW w:w="3311" w:type="dxa"/>
          </w:tcPr>
          <w:p w:rsidR="009D75AB" w:rsidRPr="009D75AB" w:rsidRDefault="009D75AB" w:rsidP="009D75AB">
            <w:pPr>
              <w:spacing w:line="400" w:lineRule="exact"/>
              <w:ind w:firstLineChars="200" w:firstLine="553"/>
              <w:rPr>
                <w:szCs w:val="28"/>
                <w:u w:color="1C654D"/>
              </w:rPr>
            </w:pPr>
            <w:r w:rsidRPr="009D75AB">
              <w:rPr>
                <w:rFonts w:hint="eastAsia"/>
                <w:szCs w:val="28"/>
                <w:u w:color="1C654D"/>
              </w:rPr>
              <w:t>包括文字分析。</w:t>
            </w:r>
          </w:p>
        </w:tc>
      </w:tr>
      <w:tr w:rsidR="009D75AB" w:rsidRPr="009D75AB" w:rsidTr="00E1473E">
        <w:tc>
          <w:tcPr>
            <w:tcW w:w="0" w:type="auto"/>
          </w:tcPr>
          <w:p w:rsidR="009D75AB" w:rsidRPr="009D75AB" w:rsidRDefault="009D75AB" w:rsidP="007128CD">
            <w:pPr>
              <w:spacing w:line="400" w:lineRule="exact"/>
              <w:jc w:val="center"/>
              <w:rPr>
                <w:szCs w:val="28"/>
                <w:u w:color="1C654D"/>
              </w:rPr>
            </w:pPr>
            <w:r w:rsidRPr="009D75AB">
              <w:rPr>
                <w:rFonts w:hint="eastAsia"/>
                <w:szCs w:val="28"/>
                <w:u w:color="1C654D"/>
              </w:rPr>
              <w:lastRenderedPageBreak/>
              <w:t>（2）</w:t>
            </w:r>
          </w:p>
        </w:tc>
        <w:tc>
          <w:tcPr>
            <w:tcW w:w="3000" w:type="dxa"/>
          </w:tcPr>
          <w:p w:rsidR="009D75AB" w:rsidRPr="009D75AB" w:rsidRDefault="009D75AB" w:rsidP="007128CD">
            <w:pPr>
              <w:spacing w:line="400" w:lineRule="exact"/>
              <w:rPr>
                <w:szCs w:val="28"/>
                <w:u w:color="1C654D"/>
              </w:rPr>
            </w:pPr>
            <w:r w:rsidRPr="009D75AB">
              <w:rPr>
                <w:rFonts w:hint="eastAsia"/>
                <w:szCs w:val="28"/>
                <w:u w:color="1C654D"/>
              </w:rPr>
              <w:t>年度财务报告（决算）</w:t>
            </w:r>
          </w:p>
        </w:tc>
        <w:tc>
          <w:tcPr>
            <w:tcW w:w="1275" w:type="dxa"/>
          </w:tcPr>
          <w:p w:rsidR="009D75AB" w:rsidRPr="009D75AB" w:rsidRDefault="009D75AB" w:rsidP="00E1473E">
            <w:pPr>
              <w:spacing w:line="400" w:lineRule="exact"/>
              <w:jc w:val="center"/>
              <w:rPr>
                <w:szCs w:val="28"/>
                <w:u w:color="1C654D"/>
              </w:rPr>
            </w:pPr>
            <w:r w:rsidRPr="009D75AB">
              <w:rPr>
                <w:rFonts w:hint="eastAsia"/>
                <w:szCs w:val="28"/>
                <w:u w:color="1C654D"/>
              </w:rPr>
              <w:t>永久</w:t>
            </w:r>
          </w:p>
        </w:tc>
        <w:tc>
          <w:tcPr>
            <w:tcW w:w="3311" w:type="dxa"/>
          </w:tcPr>
          <w:p w:rsidR="009D75AB" w:rsidRPr="009D75AB" w:rsidRDefault="009D75AB" w:rsidP="009D75AB">
            <w:pPr>
              <w:spacing w:line="400" w:lineRule="exact"/>
              <w:ind w:firstLineChars="200" w:firstLine="553"/>
              <w:rPr>
                <w:szCs w:val="28"/>
                <w:u w:color="1C654D"/>
              </w:rPr>
            </w:pPr>
            <w:r w:rsidRPr="009D75AB">
              <w:rPr>
                <w:rFonts w:hint="eastAsia"/>
                <w:szCs w:val="28"/>
                <w:u w:color="1C654D"/>
              </w:rPr>
              <w:t>包括文字分析。</w:t>
            </w:r>
          </w:p>
        </w:tc>
      </w:tr>
      <w:tr w:rsidR="009D75AB" w:rsidRPr="009D75AB" w:rsidTr="00E1473E">
        <w:tc>
          <w:tcPr>
            <w:tcW w:w="0" w:type="auto"/>
          </w:tcPr>
          <w:p w:rsidR="009D75AB" w:rsidRPr="009D75AB" w:rsidRDefault="009D75AB" w:rsidP="007128CD">
            <w:pPr>
              <w:spacing w:line="400" w:lineRule="exact"/>
              <w:jc w:val="center"/>
              <w:rPr>
                <w:szCs w:val="28"/>
                <w:u w:color="1C654D"/>
              </w:rPr>
            </w:pPr>
            <w:r w:rsidRPr="009D75AB">
              <w:rPr>
                <w:rFonts w:hint="eastAsia"/>
                <w:szCs w:val="28"/>
                <w:u w:color="1C654D"/>
              </w:rPr>
              <w:t>4</w:t>
            </w:r>
          </w:p>
        </w:tc>
        <w:tc>
          <w:tcPr>
            <w:tcW w:w="3000" w:type="dxa"/>
          </w:tcPr>
          <w:p w:rsidR="009D75AB" w:rsidRPr="009D75AB" w:rsidRDefault="009D75AB" w:rsidP="009D75AB">
            <w:pPr>
              <w:spacing w:line="400" w:lineRule="exact"/>
              <w:ind w:firstLineChars="200" w:firstLine="553"/>
              <w:rPr>
                <w:szCs w:val="28"/>
                <w:u w:color="1C654D"/>
              </w:rPr>
            </w:pPr>
            <w:r w:rsidRPr="009D75AB">
              <w:rPr>
                <w:rFonts w:hint="eastAsia"/>
                <w:szCs w:val="28"/>
                <w:u w:color="1C654D"/>
              </w:rPr>
              <w:t>其他类：</w:t>
            </w:r>
          </w:p>
        </w:tc>
        <w:tc>
          <w:tcPr>
            <w:tcW w:w="1275" w:type="dxa"/>
          </w:tcPr>
          <w:p w:rsidR="009D75AB" w:rsidRPr="009D75AB" w:rsidRDefault="009D75AB" w:rsidP="00E1473E">
            <w:pPr>
              <w:spacing w:line="400" w:lineRule="exact"/>
              <w:ind w:firstLineChars="200" w:firstLine="553"/>
              <w:jc w:val="center"/>
              <w:rPr>
                <w:szCs w:val="28"/>
                <w:u w:color="1C654D"/>
              </w:rPr>
            </w:pPr>
          </w:p>
        </w:tc>
        <w:tc>
          <w:tcPr>
            <w:tcW w:w="3311" w:type="dxa"/>
          </w:tcPr>
          <w:p w:rsidR="009D75AB" w:rsidRPr="009D75AB" w:rsidRDefault="009D75AB" w:rsidP="009D75AB">
            <w:pPr>
              <w:spacing w:line="400" w:lineRule="exact"/>
              <w:ind w:firstLineChars="200" w:firstLine="553"/>
              <w:rPr>
                <w:szCs w:val="28"/>
                <w:u w:color="1C654D"/>
              </w:rPr>
            </w:pPr>
          </w:p>
        </w:tc>
      </w:tr>
      <w:tr w:rsidR="009D75AB" w:rsidRPr="009D75AB" w:rsidTr="00E1473E">
        <w:tc>
          <w:tcPr>
            <w:tcW w:w="0" w:type="auto"/>
          </w:tcPr>
          <w:p w:rsidR="009D75AB" w:rsidRPr="009D75AB" w:rsidRDefault="009D75AB" w:rsidP="007128CD">
            <w:pPr>
              <w:spacing w:line="400" w:lineRule="exact"/>
              <w:jc w:val="center"/>
              <w:rPr>
                <w:szCs w:val="28"/>
                <w:u w:color="1C654D"/>
              </w:rPr>
            </w:pPr>
            <w:r w:rsidRPr="009D75AB">
              <w:rPr>
                <w:rFonts w:hint="eastAsia"/>
                <w:szCs w:val="28"/>
                <w:u w:color="1C654D"/>
              </w:rPr>
              <w:t>（1）</w:t>
            </w:r>
          </w:p>
        </w:tc>
        <w:tc>
          <w:tcPr>
            <w:tcW w:w="3000" w:type="dxa"/>
          </w:tcPr>
          <w:p w:rsidR="009D75AB" w:rsidRPr="009D75AB" w:rsidRDefault="009D75AB" w:rsidP="007128CD">
            <w:pPr>
              <w:spacing w:line="400" w:lineRule="exact"/>
              <w:rPr>
                <w:szCs w:val="28"/>
                <w:u w:color="1C654D"/>
              </w:rPr>
            </w:pPr>
            <w:r w:rsidRPr="009D75AB">
              <w:rPr>
                <w:rFonts w:hint="eastAsia"/>
                <w:szCs w:val="28"/>
                <w:u w:color="1C654D"/>
              </w:rPr>
              <w:t>会计移交清册</w:t>
            </w:r>
          </w:p>
        </w:tc>
        <w:tc>
          <w:tcPr>
            <w:tcW w:w="1275" w:type="dxa"/>
          </w:tcPr>
          <w:p w:rsidR="009D75AB" w:rsidRPr="009D75AB" w:rsidRDefault="009D75AB" w:rsidP="00E1473E">
            <w:pPr>
              <w:spacing w:line="400" w:lineRule="exact"/>
              <w:jc w:val="center"/>
              <w:rPr>
                <w:szCs w:val="28"/>
                <w:u w:color="1C654D"/>
              </w:rPr>
            </w:pPr>
            <w:r w:rsidRPr="009D75AB">
              <w:rPr>
                <w:rFonts w:hint="eastAsia"/>
                <w:szCs w:val="28"/>
                <w:u w:color="1C654D"/>
              </w:rPr>
              <w:t>15年</w:t>
            </w:r>
          </w:p>
        </w:tc>
        <w:tc>
          <w:tcPr>
            <w:tcW w:w="3311" w:type="dxa"/>
          </w:tcPr>
          <w:p w:rsidR="009D75AB" w:rsidRPr="009D75AB" w:rsidRDefault="009D75AB" w:rsidP="009D75AB">
            <w:pPr>
              <w:spacing w:line="400" w:lineRule="exact"/>
              <w:ind w:firstLineChars="200" w:firstLine="553"/>
              <w:rPr>
                <w:szCs w:val="28"/>
                <w:u w:color="1C654D"/>
              </w:rPr>
            </w:pPr>
          </w:p>
        </w:tc>
      </w:tr>
      <w:tr w:rsidR="009D75AB" w:rsidRPr="009D75AB" w:rsidTr="00E1473E">
        <w:tc>
          <w:tcPr>
            <w:tcW w:w="0" w:type="auto"/>
          </w:tcPr>
          <w:p w:rsidR="009D75AB" w:rsidRPr="009D75AB" w:rsidRDefault="009D75AB" w:rsidP="007128CD">
            <w:pPr>
              <w:spacing w:line="400" w:lineRule="exact"/>
              <w:jc w:val="center"/>
              <w:rPr>
                <w:szCs w:val="28"/>
                <w:u w:color="1C654D"/>
              </w:rPr>
            </w:pPr>
            <w:r w:rsidRPr="009D75AB">
              <w:rPr>
                <w:rFonts w:hint="eastAsia"/>
                <w:szCs w:val="28"/>
                <w:u w:color="1C654D"/>
              </w:rPr>
              <w:t>（2）</w:t>
            </w:r>
          </w:p>
        </w:tc>
        <w:tc>
          <w:tcPr>
            <w:tcW w:w="3000" w:type="dxa"/>
          </w:tcPr>
          <w:p w:rsidR="009D75AB" w:rsidRPr="009D75AB" w:rsidRDefault="009D75AB" w:rsidP="007128CD">
            <w:pPr>
              <w:spacing w:line="400" w:lineRule="exact"/>
              <w:rPr>
                <w:szCs w:val="28"/>
                <w:u w:color="1C654D"/>
              </w:rPr>
            </w:pPr>
            <w:r w:rsidRPr="009D75AB">
              <w:rPr>
                <w:rFonts w:hint="eastAsia"/>
                <w:szCs w:val="28"/>
                <w:u w:color="1C654D"/>
              </w:rPr>
              <w:t>会计档案保管清册</w:t>
            </w:r>
          </w:p>
        </w:tc>
        <w:tc>
          <w:tcPr>
            <w:tcW w:w="1275" w:type="dxa"/>
          </w:tcPr>
          <w:p w:rsidR="009D75AB" w:rsidRPr="009D75AB" w:rsidRDefault="009D75AB" w:rsidP="00E1473E">
            <w:pPr>
              <w:spacing w:line="400" w:lineRule="exact"/>
              <w:jc w:val="center"/>
              <w:rPr>
                <w:szCs w:val="28"/>
                <w:u w:color="1C654D"/>
              </w:rPr>
            </w:pPr>
            <w:r w:rsidRPr="009D75AB">
              <w:rPr>
                <w:rFonts w:hint="eastAsia"/>
                <w:szCs w:val="28"/>
                <w:u w:color="1C654D"/>
              </w:rPr>
              <w:t>永久</w:t>
            </w:r>
          </w:p>
        </w:tc>
        <w:tc>
          <w:tcPr>
            <w:tcW w:w="3311" w:type="dxa"/>
          </w:tcPr>
          <w:p w:rsidR="009D75AB" w:rsidRPr="009D75AB" w:rsidRDefault="009D75AB" w:rsidP="009D75AB">
            <w:pPr>
              <w:spacing w:line="400" w:lineRule="exact"/>
              <w:ind w:firstLineChars="200" w:firstLine="553"/>
              <w:rPr>
                <w:szCs w:val="28"/>
                <w:u w:color="1C654D"/>
              </w:rPr>
            </w:pPr>
          </w:p>
        </w:tc>
      </w:tr>
      <w:tr w:rsidR="009D75AB" w:rsidRPr="009D75AB" w:rsidTr="00E1473E">
        <w:tc>
          <w:tcPr>
            <w:tcW w:w="0" w:type="auto"/>
          </w:tcPr>
          <w:p w:rsidR="009D75AB" w:rsidRPr="009D75AB" w:rsidRDefault="009D75AB" w:rsidP="007128CD">
            <w:pPr>
              <w:spacing w:line="400" w:lineRule="exact"/>
              <w:jc w:val="center"/>
              <w:rPr>
                <w:szCs w:val="28"/>
                <w:u w:color="1C654D"/>
              </w:rPr>
            </w:pPr>
            <w:r w:rsidRPr="009D75AB">
              <w:rPr>
                <w:rFonts w:hint="eastAsia"/>
                <w:szCs w:val="28"/>
                <w:u w:color="1C654D"/>
              </w:rPr>
              <w:t>（3）</w:t>
            </w:r>
          </w:p>
        </w:tc>
        <w:tc>
          <w:tcPr>
            <w:tcW w:w="3000" w:type="dxa"/>
          </w:tcPr>
          <w:p w:rsidR="009D75AB" w:rsidRPr="009D75AB" w:rsidRDefault="009D75AB" w:rsidP="007128CD">
            <w:pPr>
              <w:spacing w:line="400" w:lineRule="exact"/>
              <w:rPr>
                <w:szCs w:val="28"/>
                <w:u w:color="1C654D"/>
              </w:rPr>
            </w:pPr>
            <w:r w:rsidRPr="009D75AB">
              <w:rPr>
                <w:rFonts w:hint="eastAsia"/>
                <w:szCs w:val="28"/>
                <w:u w:color="1C654D"/>
              </w:rPr>
              <w:t>会计档案销毁清册</w:t>
            </w:r>
          </w:p>
        </w:tc>
        <w:tc>
          <w:tcPr>
            <w:tcW w:w="1275" w:type="dxa"/>
          </w:tcPr>
          <w:p w:rsidR="009D75AB" w:rsidRPr="009D75AB" w:rsidRDefault="009D75AB" w:rsidP="00E1473E">
            <w:pPr>
              <w:spacing w:line="400" w:lineRule="exact"/>
              <w:jc w:val="center"/>
              <w:rPr>
                <w:szCs w:val="28"/>
                <w:u w:color="1C654D"/>
              </w:rPr>
            </w:pPr>
            <w:r w:rsidRPr="009D75AB">
              <w:rPr>
                <w:rFonts w:hint="eastAsia"/>
                <w:szCs w:val="28"/>
                <w:u w:color="1C654D"/>
              </w:rPr>
              <w:t>永久</w:t>
            </w:r>
          </w:p>
        </w:tc>
        <w:tc>
          <w:tcPr>
            <w:tcW w:w="3311" w:type="dxa"/>
          </w:tcPr>
          <w:p w:rsidR="009D75AB" w:rsidRPr="009D75AB" w:rsidRDefault="009D75AB" w:rsidP="009D75AB">
            <w:pPr>
              <w:spacing w:line="400" w:lineRule="exact"/>
              <w:ind w:firstLineChars="200" w:firstLine="553"/>
              <w:rPr>
                <w:szCs w:val="28"/>
                <w:u w:color="1C654D"/>
              </w:rPr>
            </w:pPr>
          </w:p>
        </w:tc>
      </w:tr>
      <w:tr w:rsidR="009D75AB" w:rsidRPr="009D75AB" w:rsidTr="00E1473E">
        <w:tc>
          <w:tcPr>
            <w:tcW w:w="0" w:type="auto"/>
          </w:tcPr>
          <w:p w:rsidR="009D75AB" w:rsidRPr="009D75AB" w:rsidRDefault="009D75AB" w:rsidP="007128CD">
            <w:pPr>
              <w:spacing w:line="400" w:lineRule="exact"/>
              <w:jc w:val="center"/>
              <w:rPr>
                <w:szCs w:val="28"/>
                <w:u w:color="1C654D"/>
              </w:rPr>
            </w:pPr>
            <w:r w:rsidRPr="009D75AB">
              <w:rPr>
                <w:rFonts w:hint="eastAsia"/>
                <w:szCs w:val="28"/>
                <w:u w:color="1C654D"/>
              </w:rPr>
              <w:t>（4）</w:t>
            </w:r>
          </w:p>
        </w:tc>
        <w:tc>
          <w:tcPr>
            <w:tcW w:w="3000" w:type="dxa"/>
          </w:tcPr>
          <w:p w:rsidR="009D75AB" w:rsidRPr="009D75AB" w:rsidRDefault="009D75AB" w:rsidP="007128CD">
            <w:pPr>
              <w:spacing w:line="400" w:lineRule="exact"/>
              <w:rPr>
                <w:szCs w:val="28"/>
                <w:u w:color="1C654D"/>
              </w:rPr>
            </w:pPr>
            <w:r w:rsidRPr="009D75AB">
              <w:rPr>
                <w:rFonts w:hint="eastAsia"/>
                <w:szCs w:val="28"/>
                <w:u w:color="1C654D"/>
              </w:rPr>
              <w:t>银行余额调节表</w:t>
            </w:r>
          </w:p>
        </w:tc>
        <w:tc>
          <w:tcPr>
            <w:tcW w:w="1275" w:type="dxa"/>
          </w:tcPr>
          <w:p w:rsidR="009D75AB" w:rsidRPr="009D75AB" w:rsidRDefault="009D75AB" w:rsidP="00E1473E">
            <w:pPr>
              <w:spacing w:line="400" w:lineRule="exact"/>
              <w:jc w:val="center"/>
              <w:rPr>
                <w:szCs w:val="28"/>
                <w:u w:color="1C654D"/>
              </w:rPr>
            </w:pPr>
            <w:r w:rsidRPr="009D75AB">
              <w:rPr>
                <w:rFonts w:hint="eastAsia"/>
                <w:szCs w:val="28"/>
                <w:u w:color="1C654D"/>
              </w:rPr>
              <w:t>5年</w:t>
            </w:r>
          </w:p>
        </w:tc>
        <w:tc>
          <w:tcPr>
            <w:tcW w:w="3311" w:type="dxa"/>
          </w:tcPr>
          <w:p w:rsidR="009D75AB" w:rsidRPr="009D75AB" w:rsidRDefault="009D75AB" w:rsidP="009D75AB">
            <w:pPr>
              <w:spacing w:line="400" w:lineRule="exact"/>
              <w:ind w:firstLineChars="200" w:firstLine="553"/>
              <w:rPr>
                <w:szCs w:val="28"/>
                <w:u w:color="1C654D"/>
              </w:rPr>
            </w:pPr>
          </w:p>
        </w:tc>
      </w:tr>
      <w:tr w:rsidR="009D75AB" w:rsidRPr="009D75AB" w:rsidTr="00E1473E">
        <w:tc>
          <w:tcPr>
            <w:tcW w:w="0" w:type="auto"/>
          </w:tcPr>
          <w:p w:rsidR="009D75AB" w:rsidRPr="009D75AB" w:rsidRDefault="009D75AB" w:rsidP="007128CD">
            <w:pPr>
              <w:spacing w:line="400" w:lineRule="exact"/>
              <w:jc w:val="center"/>
              <w:rPr>
                <w:szCs w:val="28"/>
                <w:u w:color="1C654D"/>
              </w:rPr>
            </w:pPr>
            <w:r w:rsidRPr="009D75AB">
              <w:rPr>
                <w:rFonts w:hint="eastAsia"/>
                <w:szCs w:val="28"/>
                <w:u w:color="1C654D"/>
              </w:rPr>
              <w:t>（5）</w:t>
            </w:r>
          </w:p>
        </w:tc>
        <w:tc>
          <w:tcPr>
            <w:tcW w:w="3000" w:type="dxa"/>
          </w:tcPr>
          <w:p w:rsidR="009D75AB" w:rsidRPr="009D75AB" w:rsidRDefault="009D75AB" w:rsidP="007128CD">
            <w:pPr>
              <w:spacing w:line="400" w:lineRule="exact"/>
              <w:rPr>
                <w:szCs w:val="28"/>
                <w:u w:color="1C654D"/>
              </w:rPr>
            </w:pPr>
            <w:r w:rsidRPr="009D75AB">
              <w:rPr>
                <w:rFonts w:hint="eastAsia"/>
                <w:szCs w:val="28"/>
                <w:u w:color="1C654D"/>
              </w:rPr>
              <w:t>银行对账单</w:t>
            </w:r>
          </w:p>
        </w:tc>
        <w:tc>
          <w:tcPr>
            <w:tcW w:w="1275" w:type="dxa"/>
          </w:tcPr>
          <w:p w:rsidR="009D75AB" w:rsidRPr="009D75AB" w:rsidRDefault="009D75AB" w:rsidP="00E1473E">
            <w:pPr>
              <w:spacing w:line="400" w:lineRule="exact"/>
              <w:jc w:val="center"/>
              <w:rPr>
                <w:szCs w:val="28"/>
                <w:u w:color="1C654D"/>
              </w:rPr>
            </w:pPr>
            <w:r w:rsidRPr="009D75AB">
              <w:rPr>
                <w:rFonts w:hint="eastAsia"/>
                <w:szCs w:val="28"/>
                <w:u w:color="1C654D"/>
              </w:rPr>
              <w:t>5年</w:t>
            </w:r>
          </w:p>
        </w:tc>
        <w:tc>
          <w:tcPr>
            <w:tcW w:w="3311" w:type="dxa"/>
          </w:tcPr>
          <w:p w:rsidR="009D75AB" w:rsidRPr="009D75AB" w:rsidRDefault="009D75AB" w:rsidP="009D75AB">
            <w:pPr>
              <w:spacing w:line="400" w:lineRule="exact"/>
              <w:ind w:firstLineChars="200" w:firstLine="553"/>
              <w:rPr>
                <w:szCs w:val="28"/>
                <w:u w:color="1C654D"/>
              </w:rPr>
            </w:pPr>
          </w:p>
        </w:tc>
      </w:tr>
      <w:tr w:rsidR="009D75AB" w:rsidRPr="009D75AB" w:rsidTr="00E1473E">
        <w:tc>
          <w:tcPr>
            <w:tcW w:w="0" w:type="auto"/>
          </w:tcPr>
          <w:p w:rsidR="009D75AB" w:rsidRPr="009D75AB" w:rsidRDefault="007128CD" w:rsidP="007128CD">
            <w:pPr>
              <w:spacing w:line="400" w:lineRule="exact"/>
              <w:jc w:val="center"/>
              <w:rPr>
                <w:szCs w:val="28"/>
                <w:u w:color="1C654D"/>
              </w:rPr>
            </w:pPr>
            <w:r>
              <w:rPr>
                <w:rFonts w:hint="eastAsia"/>
                <w:szCs w:val="28"/>
                <w:u w:color="1C654D"/>
              </w:rPr>
              <w:t>（6）</w:t>
            </w:r>
          </w:p>
        </w:tc>
        <w:tc>
          <w:tcPr>
            <w:tcW w:w="3000" w:type="dxa"/>
          </w:tcPr>
          <w:p w:rsidR="009D75AB" w:rsidRPr="009D75AB" w:rsidRDefault="009D75AB" w:rsidP="007128CD">
            <w:pPr>
              <w:spacing w:line="400" w:lineRule="exact"/>
              <w:rPr>
                <w:szCs w:val="28"/>
                <w:u w:color="1C654D"/>
              </w:rPr>
            </w:pPr>
            <w:r w:rsidRPr="009D75AB">
              <w:rPr>
                <w:rFonts w:hint="eastAsia"/>
                <w:szCs w:val="28"/>
                <w:u w:color="1C654D"/>
              </w:rPr>
              <w:t>学年度预决算报告</w:t>
            </w:r>
          </w:p>
        </w:tc>
        <w:tc>
          <w:tcPr>
            <w:tcW w:w="1275" w:type="dxa"/>
          </w:tcPr>
          <w:p w:rsidR="009D75AB" w:rsidRPr="009D75AB" w:rsidRDefault="009D75AB" w:rsidP="00E1473E">
            <w:pPr>
              <w:spacing w:line="400" w:lineRule="exact"/>
              <w:jc w:val="center"/>
              <w:rPr>
                <w:szCs w:val="28"/>
                <w:u w:color="1C654D"/>
              </w:rPr>
            </w:pPr>
            <w:r w:rsidRPr="009D75AB">
              <w:rPr>
                <w:rFonts w:hint="eastAsia"/>
                <w:szCs w:val="28"/>
                <w:u w:color="1C654D"/>
              </w:rPr>
              <w:t>永久</w:t>
            </w:r>
          </w:p>
        </w:tc>
        <w:tc>
          <w:tcPr>
            <w:tcW w:w="3311" w:type="dxa"/>
          </w:tcPr>
          <w:p w:rsidR="009D75AB" w:rsidRPr="009D75AB" w:rsidRDefault="009D75AB" w:rsidP="009D75AB">
            <w:pPr>
              <w:spacing w:line="400" w:lineRule="exact"/>
              <w:ind w:firstLineChars="200" w:firstLine="553"/>
              <w:rPr>
                <w:szCs w:val="28"/>
                <w:u w:color="1C654D"/>
              </w:rPr>
            </w:pPr>
          </w:p>
        </w:tc>
      </w:tr>
      <w:tr w:rsidR="009D75AB" w:rsidRPr="009D75AB" w:rsidTr="00E1473E">
        <w:tc>
          <w:tcPr>
            <w:tcW w:w="0" w:type="auto"/>
          </w:tcPr>
          <w:p w:rsidR="009D75AB" w:rsidRPr="009D75AB" w:rsidRDefault="007128CD" w:rsidP="007128CD">
            <w:pPr>
              <w:spacing w:line="400" w:lineRule="exact"/>
              <w:jc w:val="center"/>
              <w:rPr>
                <w:szCs w:val="28"/>
                <w:u w:color="1C654D"/>
              </w:rPr>
            </w:pPr>
            <w:r>
              <w:rPr>
                <w:rFonts w:hint="eastAsia"/>
                <w:szCs w:val="28"/>
                <w:u w:color="1C654D"/>
              </w:rPr>
              <w:t>（7）</w:t>
            </w:r>
          </w:p>
        </w:tc>
        <w:tc>
          <w:tcPr>
            <w:tcW w:w="3000" w:type="dxa"/>
          </w:tcPr>
          <w:p w:rsidR="009D75AB" w:rsidRPr="009D75AB" w:rsidRDefault="009D75AB" w:rsidP="007128CD">
            <w:pPr>
              <w:spacing w:line="400" w:lineRule="exact"/>
              <w:rPr>
                <w:szCs w:val="28"/>
                <w:u w:color="1C654D"/>
              </w:rPr>
            </w:pPr>
            <w:r w:rsidRPr="009D75AB">
              <w:rPr>
                <w:rFonts w:hint="eastAsia"/>
                <w:szCs w:val="28"/>
                <w:u w:color="1C654D"/>
              </w:rPr>
              <w:t>审计报告</w:t>
            </w:r>
          </w:p>
        </w:tc>
        <w:tc>
          <w:tcPr>
            <w:tcW w:w="1275" w:type="dxa"/>
          </w:tcPr>
          <w:p w:rsidR="009D75AB" w:rsidRPr="009D75AB" w:rsidRDefault="009D75AB" w:rsidP="00E1473E">
            <w:pPr>
              <w:spacing w:line="400" w:lineRule="exact"/>
              <w:jc w:val="center"/>
              <w:rPr>
                <w:szCs w:val="28"/>
                <w:u w:color="1C654D"/>
              </w:rPr>
            </w:pPr>
            <w:r w:rsidRPr="009D75AB">
              <w:rPr>
                <w:rFonts w:hint="eastAsia"/>
                <w:szCs w:val="28"/>
                <w:u w:color="1C654D"/>
              </w:rPr>
              <w:t>永久</w:t>
            </w:r>
          </w:p>
        </w:tc>
        <w:tc>
          <w:tcPr>
            <w:tcW w:w="3311" w:type="dxa"/>
          </w:tcPr>
          <w:p w:rsidR="009D75AB" w:rsidRPr="009D75AB" w:rsidRDefault="009D75AB" w:rsidP="009D75AB">
            <w:pPr>
              <w:spacing w:line="400" w:lineRule="exact"/>
              <w:ind w:firstLineChars="200" w:firstLine="553"/>
              <w:rPr>
                <w:szCs w:val="28"/>
                <w:u w:color="1C654D"/>
              </w:rPr>
            </w:pPr>
          </w:p>
        </w:tc>
      </w:tr>
      <w:tr w:rsidR="009D75AB" w:rsidRPr="009D75AB" w:rsidTr="00E1473E">
        <w:tc>
          <w:tcPr>
            <w:tcW w:w="0" w:type="auto"/>
          </w:tcPr>
          <w:p w:rsidR="009D75AB" w:rsidRPr="009D75AB" w:rsidRDefault="007128CD" w:rsidP="007128CD">
            <w:pPr>
              <w:spacing w:line="400" w:lineRule="exact"/>
              <w:jc w:val="center"/>
              <w:rPr>
                <w:szCs w:val="28"/>
                <w:u w:color="1C654D"/>
              </w:rPr>
            </w:pPr>
            <w:r>
              <w:rPr>
                <w:rFonts w:hint="eastAsia"/>
                <w:szCs w:val="28"/>
                <w:u w:color="1C654D"/>
              </w:rPr>
              <w:t>（8）</w:t>
            </w:r>
          </w:p>
        </w:tc>
        <w:tc>
          <w:tcPr>
            <w:tcW w:w="3000" w:type="dxa"/>
          </w:tcPr>
          <w:p w:rsidR="009D75AB" w:rsidRPr="009D75AB" w:rsidRDefault="009D75AB" w:rsidP="007128CD">
            <w:pPr>
              <w:spacing w:line="400" w:lineRule="exact"/>
              <w:rPr>
                <w:szCs w:val="28"/>
                <w:u w:color="1C654D"/>
              </w:rPr>
            </w:pPr>
            <w:r w:rsidRPr="009D75AB">
              <w:rPr>
                <w:rFonts w:hint="eastAsia"/>
                <w:szCs w:val="28"/>
                <w:u w:color="1C654D"/>
              </w:rPr>
              <w:t>所得税汇算清缴报告</w:t>
            </w:r>
          </w:p>
        </w:tc>
        <w:tc>
          <w:tcPr>
            <w:tcW w:w="1275" w:type="dxa"/>
          </w:tcPr>
          <w:p w:rsidR="009D75AB" w:rsidRPr="009D75AB" w:rsidRDefault="009D75AB" w:rsidP="00E1473E">
            <w:pPr>
              <w:spacing w:line="400" w:lineRule="exact"/>
              <w:jc w:val="center"/>
              <w:rPr>
                <w:szCs w:val="28"/>
                <w:u w:color="1C654D"/>
              </w:rPr>
            </w:pPr>
            <w:r w:rsidRPr="009D75AB">
              <w:rPr>
                <w:rFonts w:hint="eastAsia"/>
                <w:szCs w:val="28"/>
                <w:u w:color="1C654D"/>
              </w:rPr>
              <w:t>永久</w:t>
            </w:r>
          </w:p>
        </w:tc>
        <w:tc>
          <w:tcPr>
            <w:tcW w:w="3311" w:type="dxa"/>
          </w:tcPr>
          <w:p w:rsidR="009D75AB" w:rsidRPr="009D75AB" w:rsidRDefault="009D75AB" w:rsidP="009D75AB">
            <w:pPr>
              <w:spacing w:line="400" w:lineRule="exact"/>
              <w:ind w:firstLineChars="200" w:firstLine="553"/>
              <w:rPr>
                <w:szCs w:val="28"/>
                <w:u w:color="1C654D"/>
              </w:rPr>
            </w:pPr>
          </w:p>
        </w:tc>
      </w:tr>
      <w:tr w:rsidR="009D75AB" w:rsidRPr="009D75AB" w:rsidTr="00E1473E">
        <w:tc>
          <w:tcPr>
            <w:tcW w:w="0" w:type="auto"/>
          </w:tcPr>
          <w:p w:rsidR="009D75AB" w:rsidRPr="009D75AB" w:rsidRDefault="007128CD" w:rsidP="007128CD">
            <w:pPr>
              <w:spacing w:line="400" w:lineRule="exact"/>
              <w:jc w:val="center"/>
              <w:rPr>
                <w:szCs w:val="28"/>
                <w:u w:color="1C654D"/>
              </w:rPr>
            </w:pPr>
            <w:r>
              <w:rPr>
                <w:rFonts w:hint="eastAsia"/>
                <w:szCs w:val="28"/>
                <w:u w:color="1C654D"/>
              </w:rPr>
              <w:t>（9）</w:t>
            </w:r>
          </w:p>
        </w:tc>
        <w:tc>
          <w:tcPr>
            <w:tcW w:w="3000" w:type="dxa"/>
          </w:tcPr>
          <w:p w:rsidR="009D75AB" w:rsidRPr="009D75AB" w:rsidRDefault="009D75AB" w:rsidP="007128CD">
            <w:pPr>
              <w:spacing w:line="400" w:lineRule="exact"/>
              <w:rPr>
                <w:szCs w:val="28"/>
                <w:u w:color="1C654D"/>
              </w:rPr>
            </w:pPr>
            <w:r w:rsidRPr="009D75AB">
              <w:rPr>
                <w:rFonts w:hint="eastAsia"/>
                <w:szCs w:val="28"/>
                <w:u w:color="1C654D"/>
              </w:rPr>
              <w:t>评估报告</w:t>
            </w:r>
          </w:p>
        </w:tc>
        <w:tc>
          <w:tcPr>
            <w:tcW w:w="1275" w:type="dxa"/>
          </w:tcPr>
          <w:p w:rsidR="009D75AB" w:rsidRPr="009D75AB" w:rsidRDefault="009D75AB" w:rsidP="00E1473E">
            <w:pPr>
              <w:spacing w:line="400" w:lineRule="exact"/>
              <w:jc w:val="center"/>
              <w:rPr>
                <w:szCs w:val="28"/>
                <w:u w:color="1C654D"/>
              </w:rPr>
            </w:pPr>
            <w:r w:rsidRPr="009D75AB">
              <w:rPr>
                <w:rFonts w:hint="eastAsia"/>
                <w:szCs w:val="28"/>
                <w:u w:color="1C654D"/>
              </w:rPr>
              <w:t>永久</w:t>
            </w:r>
          </w:p>
        </w:tc>
        <w:tc>
          <w:tcPr>
            <w:tcW w:w="3311" w:type="dxa"/>
          </w:tcPr>
          <w:p w:rsidR="009D75AB" w:rsidRPr="009D75AB" w:rsidRDefault="009D75AB" w:rsidP="009D75AB">
            <w:pPr>
              <w:spacing w:line="400" w:lineRule="exact"/>
              <w:ind w:firstLineChars="200" w:firstLine="553"/>
              <w:rPr>
                <w:szCs w:val="28"/>
                <w:u w:color="1C654D"/>
              </w:rPr>
            </w:pPr>
          </w:p>
        </w:tc>
      </w:tr>
      <w:tr w:rsidR="009D75AB" w:rsidRPr="009D75AB" w:rsidTr="00E1473E">
        <w:tc>
          <w:tcPr>
            <w:tcW w:w="0" w:type="auto"/>
          </w:tcPr>
          <w:p w:rsidR="009D75AB" w:rsidRPr="009D75AB" w:rsidRDefault="007128CD" w:rsidP="007128CD">
            <w:pPr>
              <w:spacing w:line="400" w:lineRule="exact"/>
              <w:jc w:val="center"/>
              <w:rPr>
                <w:szCs w:val="28"/>
                <w:u w:color="1C654D"/>
              </w:rPr>
            </w:pPr>
            <w:r>
              <w:rPr>
                <w:rFonts w:hint="eastAsia"/>
                <w:szCs w:val="28"/>
                <w:u w:color="1C654D"/>
              </w:rPr>
              <w:t>（10）</w:t>
            </w:r>
          </w:p>
        </w:tc>
        <w:tc>
          <w:tcPr>
            <w:tcW w:w="3000" w:type="dxa"/>
          </w:tcPr>
          <w:p w:rsidR="009D75AB" w:rsidRPr="009D75AB" w:rsidRDefault="009D75AB" w:rsidP="007128CD">
            <w:pPr>
              <w:spacing w:line="400" w:lineRule="exact"/>
              <w:rPr>
                <w:szCs w:val="28"/>
                <w:u w:color="1C654D"/>
              </w:rPr>
            </w:pPr>
            <w:r w:rsidRPr="009D75AB">
              <w:rPr>
                <w:rFonts w:hint="eastAsia"/>
                <w:szCs w:val="28"/>
                <w:u w:color="1C654D"/>
              </w:rPr>
              <w:t>收费许可证、收费备案表</w:t>
            </w:r>
          </w:p>
        </w:tc>
        <w:tc>
          <w:tcPr>
            <w:tcW w:w="1275" w:type="dxa"/>
          </w:tcPr>
          <w:p w:rsidR="009D75AB" w:rsidRPr="009D75AB" w:rsidRDefault="009D75AB" w:rsidP="00E1473E">
            <w:pPr>
              <w:spacing w:line="400" w:lineRule="exact"/>
              <w:jc w:val="center"/>
              <w:rPr>
                <w:szCs w:val="28"/>
                <w:u w:color="1C654D"/>
              </w:rPr>
            </w:pPr>
            <w:r w:rsidRPr="009D75AB">
              <w:rPr>
                <w:rFonts w:hint="eastAsia"/>
                <w:szCs w:val="28"/>
                <w:u w:color="1C654D"/>
              </w:rPr>
              <w:t>永久</w:t>
            </w:r>
          </w:p>
        </w:tc>
        <w:tc>
          <w:tcPr>
            <w:tcW w:w="3311" w:type="dxa"/>
          </w:tcPr>
          <w:p w:rsidR="009D75AB" w:rsidRPr="009D75AB" w:rsidRDefault="009D75AB" w:rsidP="009D75AB">
            <w:pPr>
              <w:spacing w:line="400" w:lineRule="exact"/>
              <w:ind w:firstLineChars="200" w:firstLine="553"/>
              <w:rPr>
                <w:szCs w:val="28"/>
                <w:u w:color="1C654D"/>
              </w:rPr>
            </w:pPr>
          </w:p>
        </w:tc>
      </w:tr>
    </w:tbl>
    <w:p w:rsidR="009D75AB" w:rsidRPr="009D75AB" w:rsidRDefault="009D75AB" w:rsidP="009D75AB">
      <w:pPr>
        <w:spacing w:line="400" w:lineRule="exact"/>
        <w:ind w:firstLineChars="200" w:firstLine="553"/>
        <w:rPr>
          <w:szCs w:val="28"/>
          <w:u w:color="1C654D"/>
        </w:rPr>
      </w:pPr>
      <w:r w:rsidRPr="009D75AB">
        <w:rPr>
          <w:rFonts w:hint="eastAsia"/>
          <w:szCs w:val="28"/>
          <w:u w:color="1C654D"/>
        </w:rPr>
        <w:t>（二）会计档案由财务处档案室按规定期限保管，档案保管员应不定期检查、整理会计档案，落实防火、防盗、防虫、防潮等安全措施，确保会计档案妥善保管、有序存放、方便查阅。</w:t>
      </w:r>
    </w:p>
    <w:p w:rsidR="009D75AB" w:rsidRPr="007128CD" w:rsidRDefault="007128CD" w:rsidP="006E6918">
      <w:pPr>
        <w:spacing w:line="400" w:lineRule="exact"/>
        <w:ind w:firstLineChars="200" w:firstLine="553"/>
        <w:rPr>
          <w:rFonts w:ascii="黑体" w:eastAsia="黑体" w:hAnsi="黑体"/>
          <w:szCs w:val="28"/>
          <w:u w:color="1C654D"/>
        </w:rPr>
      </w:pPr>
      <w:r w:rsidRPr="007128CD">
        <w:rPr>
          <w:rFonts w:ascii="黑体" w:eastAsia="黑体" w:hAnsi="黑体" w:hint="eastAsia"/>
          <w:szCs w:val="28"/>
          <w:u w:color="1C654D"/>
        </w:rPr>
        <w:t>四、</w:t>
      </w:r>
      <w:r w:rsidR="009D75AB" w:rsidRPr="007128CD">
        <w:rPr>
          <w:rFonts w:ascii="黑体" w:eastAsia="黑体" w:hAnsi="黑体" w:hint="eastAsia"/>
          <w:szCs w:val="28"/>
          <w:u w:color="1C654D"/>
        </w:rPr>
        <w:t>会计档案的借阅</w:t>
      </w:r>
    </w:p>
    <w:p w:rsidR="009D75AB" w:rsidRPr="009D75AB" w:rsidRDefault="00AA6BAB" w:rsidP="009D75AB">
      <w:pPr>
        <w:spacing w:line="400" w:lineRule="exact"/>
        <w:ind w:firstLineChars="200" w:firstLine="553"/>
        <w:rPr>
          <w:szCs w:val="28"/>
          <w:u w:color="1C654D"/>
        </w:rPr>
      </w:pPr>
      <w:r>
        <w:rPr>
          <w:rFonts w:hint="eastAsia"/>
          <w:szCs w:val="28"/>
          <w:u w:color="1C654D"/>
        </w:rPr>
        <w:t>（一）</w:t>
      </w:r>
      <w:r w:rsidR="009D75AB" w:rsidRPr="009D75AB">
        <w:rPr>
          <w:rFonts w:hint="eastAsia"/>
          <w:szCs w:val="28"/>
          <w:u w:color="1C654D"/>
        </w:rPr>
        <w:t>会计档案不得外借。如有特殊需要，经财务处负责人批准后，可以复制。</w:t>
      </w:r>
    </w:p>
    <w:p w:rsidR="009D75AB" w:rsidRPr="009D75AB" w:rsidRDefault="00AA6BAB" w:rsidP="009D75AB">
      <w:pPr>
        <w:spacing w:line="400" w:lineRule="exact"/>
        <w:ind w:firstLineChars="200" w:firstLine="553"/>
        <w:rPr>
          <w:szCs w:val="28"/>
          <w:u w:color="1C654D"/>
        </w:rPr>
      </w:pPr>
      <w:r>
        <w:rPr>
          <w:rFonts w:hint="eastAsia"/>
          <w:szCs w:val="28"/>
          <w:u w:color="1C654D"/>
        </w:rPr>
        <w:t>（二）</w:t>
      </w:r>
      <w:r w:rsidR="009D75AB" w:rsidRPr="009D75AB">
        <w:rPr>
          <w:rFonts w:hint="eastAsia"/>
          <w:szCs w:val="28"/>
          <w:u w:color="1C654D"/>
        </w:rPr>
        <w:t>财务处人员因工作需要可在档案室自行查阅会计档案，如需借调出档案室，应办理借阅登记手续，使用完毕后放回原处，并在借阅登记簿上办理注销手续。</w:t>
      </w:r>
    </w:p>
    <w:p w:rsidR="009D75AB" w:rsidRPr="009D75AB" w:rsidRDefault="00AA6BAB" w:rsidP="009D75AB">
      <w:pPr>
        <w:spacing w:line="400" w:lineRule="exact"/>
        <w:ind w:firstLineChars="200" w:firstLine="553"/>
        <w:rPr>
          <w:szCs w:val="28"/>
          <w:u w:color="1C654D"/>
        </w:rPr>
      </w:pPr>
      <w:r>
        <w:rPr>
          <w:rFonts w:hint="eastAsia"/>
          <w:szCs w:val="28"/>
          <w:u w:color="1C654D"/>
        </w:rPr>
        <w:t>（三）</w:t>
      </w:r>
      <w:r w:rsidR="009D75AB" w:rsidRPr="009D75AB">
        <w:rPr>
          <w:rFonts w:hint="eastAsia"/>
          <w:szCs w:val="28"/>
          <w:u w:color="1C654D"/>
        </w:rPr>
        <w:t>学院非财务处人员查阅或复制会计档案的，须提供相关申请并由所在部门负责人签署意见，经财务处负责人批准后方可进行。</w:t>
      </w:r>
    </w:p>
    <w:p w:rsidR="009D75AB" w:rsidRPr="009D75AB" w:rsidRDefault="00AA6BAB" w:rsidP="009D75AB">
      <w:pPr>
        <w:spacing w:line="400" w:lineRule="exact"/>
        <w:ind w:firstLineChars="200" w:firstLine="553"/>
        <w:rPr>
          <w:szCs w:val="28"/>
          <w:u w:color="1C654D"/>
        </w:rPr>
      </w:pPr>
      <w:r>
        <w:rPr>
          <w:rFonts w:hint="eastAsia"/>
          <w:szCs w:val="28"/>
          <w:u w:color="1C654D"/>
        </w:rPr>
        <w:t>（四）</w:t>
      </w:r>
      <w:r w:rsidR="009D75AB" w:rsidRPr="009D75AB">
        <w:rPr>
          <w:rFonts w:hint="eastAsia"/>
          <w:szCs w:val="28"/>
          <w:u w:color="1C654D"/>
        </w:rPr>
        <w:t>外部单位要求查阅或复制会计档案的，学院经手部门须提供相关申请并由部门负责人签署意见，经财务处负责人及分管院领导批准并在查档登记簿上办理登记手续后方可进行。</w:t>
      </w:r>
    </w:p>
    <w:p w:rsidR="009D75AB" w:rsidRPr="007128CD" w:rsidRDefault="007128CD" w:rsidP="006E6918">
      <w:pPr>
        <w:spacing w:line="400" w:lineRule="exact"/>
        <w:ind w:firstLineChars="200" w:firstLine="553"/>
        <w:rPr>
          <w:rFonts w:ascii="黑体" w:eastAsia="黑体" w:hAnsi="黑体"/>
          <w:szCs w:val="28"/>
          <w:u w:color="1C654D"/>
        </w:rPr>
      </w:pPr>
      <w:r w:rsidRPr="007128CD">
        <w:rPr>
          <w:rFonts w:ascii="黑体" w:eastAsia="黑体" w:hAnsi="黑体" w:hint="eastAsia"/>
          <w:szCs w:val="28"/>
          <w:u w:color="1C654D"/>
        </w:rPr>
        <w:t>五、</w:t>
      </w:r>
      <w:r w:rsidR="009D75AB" w:rsidRPr="007128CD">
        <w:rPr>
          <w:rFonts w:ascii="黑体" w:eastAsia="黑体" w:hAnsi="黑体" w:hint="eastAsia"/>
          <w:szCs w:val="28"/>
          <w:u w:color="1C654D"/>
        </w:rPr>
        <w:t>会计档案的移交</w:t>
      </w:r>
    </w:p>
    <w:p w:rsidR="009D75AB" w:rsidRPr="009D75AB" w:rsidRDefault="009D75AB" w:rsidP="009D75AB">
      <w:pPr>
        <w:spacing w:line="400" w:lineRule="exact"/>
        <w:ind w:firstLineChars="200" w:firstLine="553"/>
        <w:rPr>
          <w:szCs w:val="28"/>
          <w:u w:color="1C654D"/>
        </w:rPr>
      </w:pPr>
      <w:r w:rsidRPr="009D75AB">
        <w:rPr>
          <w:rFonts w:hint="eastAsia"/>
          <w:szCs w:val="28"/>
          <w:u w:color="1C654D"/>
        </w:rPr>
        <w:t>因工作需要交接会计档案的，交接双方应办理会计档案交接手续。移交方应填写会计档案移交清册，列明移交的会计档案名称、册数、档案编号、移交时间等内容。交接时，交接双方应按照会计档案移交清册所列内容逐项交接。清点无误后，交接双方经办人和监交人应在会计档案移交清册上签名或盖章。</w:t>
      </w:r>
    </w:p>
    <w:p w:rsidR="009D75AB" w:rsidRPr="007128CD" w:rsidRDefault="007128CD" w:rsidP="006E6918">
      <w:pPr>
        <w:spacing w:line="400" w:lineRule="exact"/>
        <w:ind w:firstLineChars="200" w:firstLine="553"/>
        <w:rPr>
          <w:rFonts w:ascii="黑体" w:eastAsia="黑体" w:hAnsi="黑体"/>
          <w:szCs w:val="28"/>
          <w:u w:color="1C654D"/>
        </w:rPr>
      </w:pPr>
      <w:r w:rsidRPr="007128CD">
        <w:rPr>
          <w:rFonts w:ascii="黑体" w:eastAsia="黑体" w:hAnsi="黑体" w:hint="eastAsia"/>
          <w:szCs w:val="28"/>
          <w:u w:color="1C654D"/>
        </w:rPr>
        <w:lastRenderedPageBreak/>
        <w:t>六、</w:t>
      </w:r>
      <w:r w:rsidR="009D75AB" w:rsidRPr="007128CD">
        <w:rPr>
          <w:rFonts w:ascii="黑体" w:eastAsia="黑体" w:hAnsi="黑体" w:hint="eastAsia"/>
          <w:szCs w:val="28"/>
          <w:u w:color="1C654D"/>
        </w:rPr>
        <w:t>会计档案的销毁</w:t>
      </w:r>
    </w:p>
    <w:p w:rsidR="009D75AB" w:rsidRPr="009D75AB" w:rsidRDefault="00AA6BAB" w:rsidP="009D75AB">
      <w:pPr>
        <w:spacing w:line="400" w:lineRule="exact"/>
        <w:ind w:firstLineChars="200" w:firstLine="553"/>
        <w:rPr>
          <w:szCs w:val="28"/>
          <w:u w:color="1C654D"/>
        </w:rPr>
      </w:pPr>
      <w:r>
        <w:rPr>
          <w:rFonts w:hint="eastAsia"/>
          <w:szCs w:val="28"/>
          <w:u w:color="1C654D"/>
        </w:rPr>
        <w:t>（一）</w:t>
      </w:r>
      <w:r w:rsidR="009D75AB" w:rsidRPr="009D75AB">
        <w:rPr>
          <w:rFonts w:hint="eastAsia"/>
          <w:szCs w:val="28"/>
          <w:u w:color="1C654D"/>
        </w:rPr>
        <w:t>会计档案按规定保管期满需销毁的，由经办人编制会计档案销毁清册，列明销毁的会计档案名称、册数、档案编号、销毁时间、应保管期限、已保管期限等内容，由财务负责人审批、学院纪检监察人员核定，经院长批准后方可进行。</w:t>
      </w:r>
    </w:p>
    <w:p w:rsidR="009D75AB" w:rsidRPr="009D75AB" w:rsidRDefault="00AA6BAB" w:rsidP="009D75AB">
      <w:pPr>
        <w:spacing w:line="400" w:lineRule="exact"/>
        <w:ind w:firstLineChars="200" w:firstLine="553"/>
        <w:rPr>
          <w:szCs w:val="28"/>
          <w:u w:color="1C654D"/>
        </w:rPr>
      </w:pPr>
      <w:r>
        <w:rPr>
          <w:rFonts w:hint="eastAsia"/>
          <w:szCs w:val="28"/>
          <w:u w:color="1C654D"/>
        </w:rPr>
        <w:t>（二）</w:t>
      </w:r>
      <w:r w:rsidR="009D75AB" w:rsidRPr="009D75AB">
        <w:rPr>
          <w:rFonts w:hint="eastAsia"/>
          <w:szCs w:val="28"/>
          <w:u w:color="1C654D"/>
        </w:rPr>
        <w:t>销毁会计档案前，监销人和学院纪检稽查人员应按照会计档案销毁清册所列内容进行清点、核对。销毁后，经办人、监销人和学院纪检稽查人员应在会计档案销毁清册上签名或盖章。</w:t>
      </w:r>
    </w:p>
    <w:p w:rsidR="00AA6BAB" w:rsidRPr="00AA6BAB" w:rsidRDefault="00AA6BAB" w:rsidP="006E6918">
      <w:pPr>
        <w:spacing w:line="400" w:lineRule="exact"/>
        <w:ind w:firstLineChars="200" w:firstLine="553"/>
        <w:rPr>
          <w:rFonts w:ascii="黑体" w:eastAsia="黑体" w:hAnsi="黑体"/>
          <w:szCs w:val="28"/>
          <w:u w:color="1C654D"/>
        </w:rPr>
      </w:pPr>
      <w:r w:rsidRPr="00AA6BAB">
        <w:rPr>
          <w:rFonts w:ascii="黑体" w:eastAsia="黑体" w:hAnsi="黑体" w:hint="eastAsia"/>
          <w:szCs w:val="28"/>
          <w:u w:color="1C654D"/>
        </w:rPr>
        <w:t>七、</w:t>
      </w:r>
      <w:r>
        <w:rPr>
          <w:rFonts w:ascii="黑体" w:eastAsia="黑体" w:hAnsi="黑体" w:hint="eastAsia"/>
          <w:szCs w:val="28"/>
          <w:u w:color="1C654D"/>
        </w:rPr>
        <w:t>会计档案的管理责任</w:t>
      </w:r>
    </w:p>
    <w:p w:rsidR="009D75AB" w:rsidRDefault="009D75AB" w:rsidP="009D75AB">
      <w:pPr>
        <w:spacing w:line="400" w:lineRule="exact"/>
        <w:ind w:firstLineChars="200" w:firstLine="553"/>
        <w:rPr>
          <w:szCs w:val="28"/>
          <w:u w:color="1C654D"/>
        </w:rPr>
      </w:pPr>
      <w:r w:rsidRPr="009D75AB">
        <w:rPr>
          <w:rFonts w:hint="eastAsia"/>
          <w:szCs w:val="28"/>
          <w:u w:color="1C654D"/>
        </w:rPr>
        <w:t>在会计档案管理过程中，未按规定程序办理会计档案的装订、归档、借阅、移交等手续的，将追究直接责任人的责任。未按规定保管或销毁会计档案的，将追究直接责任人、档案保管员及财务处负责人的责任。</w:t>
      </w:r>
    </w:p>
    <w:p w:rsidR="00AA6BAB" w:rsidRPr="009D75AB" w:rsidRDefault="00AA6BAB" w:rsidP="009D75AB">
      <w:pPr>
        <w:spacing w:line="400" w:lineRule="exact"/>
        <w:ind w:firstLineChars="200" w:firstLine="553"/>
        <w:rPr>
          <w:szCs w:val="28"/>
          <w:u w:color="1C654D"/>
        </w:rPr>
      </w:pPr>
    </w:p>
    <w:p w:rsidR="009D75AB" w:rsidRPr="009D75AB" w:rsidRDefault="009D75AB" w:rsidP="009D75AB">
      <w:pPr>
        <w:spacing w:line="400" w:lineRule="exact"/>
        <w:ind w:firstLineChars="200" w:firstLine="553"/>
        <w:rPr>
          <w:szCs w:val="28"/>
          <w:u w:color="1C654D"/>
        </w:rPr>
      </w:pPr>
      <w:r w:rsidRPr="009D75AB">
        <w:rPr>
          <w:rFonts w:hint="eastAsia"/>
          <w:szCs w:val="28"/>
          <w:u w:color="1C654D"/>
        </w:rPr>
        <w:t>本管理办法自学院批准引发之日起执行，由财务处负责解释、修订。学院原有与本办法相同或相冲突的文件同时停止执行。</w:t>
      </w:r>
    </w:p>
    <w:p w:rsidR="009D75AB" w:rsidRDefault="009D75AB" w:rsidP="00E370FA">
      <w:pPr>
        <w:tabs>
          <w:tab w:val="left" w:pos="1656"/>
          <w:tab w:val="center" w:pos="4153"/>
        </w:tabs>
        <w:spacing w:line="700" w:lineRule="exact"/>
        <w:jc w:val="center"/>
        <w:rPr>
          <w:rFonts w:ascii="小标宋" w:eastAsia="小标宋" w:hAnsi="仿宋"/>
          <w:sz w:val="44"/>
          <w:szCs w:val="44"/>
          <w:u w:color="1C654D"/>
        </w:rPr>
      </w:pPr>
    </w:p>
    <w:p w:rsidR="009D75AB" w:rsidRDefault="009D75AB" w:rsidP="00E370FA">
      <w:pPr>
        <w:tabs>
          <w:tab w:val="left" w:pos="1656"/>
          <w:tab w:val="center" w:pos="4153"/>
        </w:tabs>
        <w:spacing w:line="700" w:lineRule="exact"/>
        <w:jc w:val="center"/>
        <w:rPr>
          <w:rFonts w:ascii="小标宋" w:eastAsia="小标宋" w:hAnsi="仿宋"/>
          <w:sz w:val="44"/>
          <w:szCs w:val="44"/>
          <w:u w:color="1C654D"/>
        </w:rPr>
      </w:pPr>
    </w:p>
    <w:p w:rsidR="009D75AB" w:rsidRDefault="009D75AB" w:rsidP="00E370FA">
      <w:pPr>
        <w:tabs>
          <w:tab w:val="left" w:pos="1656"/>
          <w:tab w:val="center" w:pos="4153"/>
        </w:tabs>
        <w:spacing w:line="700" w:lineRule="exact"/>
        <w:jc w:val="center"/>
        <w:rPr>
          <w:rFonts w:ascii="小标宋" w:eastAsia="小标宋" w:hAnsi="仿宋"/>
          <w:sz w:val="44"/>
          <w:szCs w:val="44"/>
          <w:u w:color="1C654D"/>
        </w:rPr>
      </w:pPr>
    </w:p>
    <w:p w:rsidR="009D75AB" w:rsidRDefault="009D75AB" w:rsidP="00E370FA">
      <w:pPr>
        <w:tabs>
          <w:tab w:val="left" w:pos="1656"/>
          <w:tab w:val="center" w:pos="4153"/>
        </w:tabs>
        <w:spacing w:line="700" w:lineRule="exact"/>
        <w:jc w:val="center"/>
        <w:rPr>
          <w:rFonts w:ascii="小标宋" w:eastAsia="小标宋" w:hAnsi="仿宋"/>
          <w:sz w:val="44"/>
          <w:szCs w:val="44"/>
          <w:u w:color="1C654D"/>
        </w:rPr>
      </w:pPr>
    </w:p>
    <w:p w:rsidR="009D75AB" w:rsidRDefault="009D75AB" w:rsidP="00E370FA">
      <w:pPr>
        <w:tabs>
          <w:tab w:val="left" w:pos="1656"/>
          <w:tab w:val="center" w:pos="4153"/>
        </w:tabs>
        <w:spacing w:line="700" w:lineRule="exact"/>
        <w:jc w:val="center"/>
        <w:rPr>
          <w:rFonts w:ascii="小标宋" w:eastAsia="小标宋" w:hAnsi="仿宋"/>
          <w:sz w:val="44"/>
          <w:szCs w:val="44"/>
          <w:u w:color="1C654D"/>
        </w:rPr>
      </w:pPr>
    </w:p>
    <w:p w:rsidR="009D75AB" w:rsidRDefault="009D75AB" w:rsidP="00E370FA">
      <w:pPr>
        <w:tabs>
          <w:tab w:val="left" w:pos="1656"/>
          <w:tab w:val="center" w:pos="4153"/>
        </w:tabs>
        <w:spacing w:line="700" w:lineRule="exact"/>
        <w:jc w:val="center"/>
        <w:rPr>
          <w:rFonts w:ascii="小标宋" w:eastAsia="小标宋" w:hAnsi="仿宋"/>
          <w:sz w:val="44"/>
          <w:szCs w:val="44"/>
          <w:u w:color="1C654D"/>
        </w:rPr>
      </w:pPr>
    </w:p>
    <w:p w:rsidR="009D75AB" w:rsidRDefault="009D75AB" w:rsidP="00E370FA">
      <w:pPr>
        <w:tabs>
          <w:tab w:val="left" w:pos="1656"/>
          <w:tab w:val="center" w:pos="4153"/>
        </w:tabs>
        <w:spacing w:line="700" w:lineRule="exact"/>
        <w:jc w:val="center"/>
        <w:rPr>
          <w:rFonts w:ascii="小标宋" w:eastAsia="小标宋" w:hAnsi="仿宋"/>
          <w:sz w:val="44"/>
          <w:szCs w:val="44"/>
          <w:u w:color="1C654D"/>
        </w:rPr>
      </w:pPr>
    </w:p>
    <w:p w:rsidR="009D75AB" w:rsidRDefault="009D75AB" w:rsidP="00E370FA">
      <w:pPr>
        <w:tabs>
          <w:tab w:val="left" w:pos="1656"/>
          <w:tab w:val="center" w:pos="4153"/>
        </w:tabs>
        <w:spacing w:line="700" w:lineRule="exact"/>
        <w:jc w:val="center"/>
        <w:rPr>
          <w:rFonts w:ascii="小标宋" w:eastAsia="小标宋" w:hAnsi="仿宋"/>
          <w:sz w:val="44"/>
          <w:szCs w:val="44"/>
          <w:u w:color="1C654D"/>
        </w:rPr>
      </w:pPr>
    </w:p>
    <w:p w:rsidR="00CC68AC" w:rsidRDefault="00CC68AC" w:rsidP="00E370FA">
      <w:pPr>
        <w:tabs>
          <w:tab w:val="left" w:pos="1656"/>
          <w:tab w:val="center" w:pos="4153"/>
        </w:tabs>
        <w:spacing w:line="700" w:lineRule="exact"/>
        <w:jc w:val="center"/>
        <w:rPr>
          <w:rFonts w:ascii="小标宋" w:eastAsia="小标宋" w:hAnsi="仿宋" w:hint="eastAsia"/>
          <w:sz w:val="44"/>
          <w:szCs w:val="44"/>
          <w:u w:color="1C654D"/>
        </w:rPr>
      </w:pPr>
    </w:p>
    <w:p w:rsidR="007407F5" w:rsidRPr="00CC68AC" w:rsidRDefault="007407F5" w:rsidP="00E370FA">
      <w:pPr>
        <w:tabs>
          <w:tab w:val="left" w:pos="1656"/>
          <w:tab w:val="center" w:pos="4153"/>
        </w:tabs>
        <w:spacing w:line="700" w:lineRule="exact"/>
        <w:jc w:val="center"/>
        <w:rPr>
          <w:rFonts w:ascii="小标宋" w:eastAsia="小标宋" w:hAnsi="仿宋"/>
          <w:sz w:val="44"/>
          <w:szCs w:val="44"/>
          <w:u w:color="1C654D"/>
        </w:rPr>
      </w:pPr>
    </w:p>
    <w:p w:rsidR="00E370FA" w:rsidRDefault="000C2C34" w:rsidP="00E370FA">
      <w:pPr>
        <w:tabs>
          <w:tab w:val="left" w:pos="1656"/>
          <w:tab w:val="center" w:pos="4153"/>
        </w:tabs>
        <w:spacing w:line="700" w:lineRule="exact"/>
        <w:jc w:val="center"/>
        <w:rPr>
          <w:rFonts w:ascii="小标宋" w:eastAsia="小标宋" w:hAnsi="仿宋"/>
          <w:sz w:val="44"/>
          <w:szCs w:val="44"/>
          <w:u w:color="1C654D"/>
        </w:rPr>
      </w:pPr>
      <w:r w:rsidRPr="000C2C34">
        <w:rPr>
          <w:rFonts w:ascii="小标宋" w:eastAsia="小标宋" w:hAnsi="仿宋" w:hint="eastAsia"/>
          <w:sz w:val="44"/>
          <w:szCs w:val="44"/>
          <w:u w:color="1C654D"/>
        </w:rPr>
        <w:lastRenderedPageBreak/>
        <w:t>东莞理工学院城市学院</w:t>
      </w:r>
      <w:r w:rsidR="00E370FA">
        <w:rPr>
          <w:rFonts w:ascii="小标宋" w:eastAsia="小标宋" w:hAnsi="仿宋" w:hint="eastAsia"/>
          <w:sz w:val="44"/>
          <w:szCs w:val="44"/>
          <w:u w:color="1C654D"/>
        </w:rPr>
        <w:t>专任教师</w:t>
      </w:r>
    </w:p>
    <w:p w:rsidR="00E370FA" w:rsidRDefault="00E370FA" w:rsidP="00E370FA">
      <w:pPr>
        <w:tabs>
          <w:tab w:val="left" w:pos="1656"/>
          <w:tab w:val="center" w:pos="4153"/>
        </w:tabs>
        <w:spacing w:line="700" w:lineRule="exact"/>
        <w:jc w:val="center"/>
        <w:rPr>
          <w:rFonts w:ascii="小标宋" w:eastAsia="小标宋" w:hAnsi="仿宋"/>
          <w:sz w:val="44"/>
          <w:szCs w:val="44"/>
          <w:u w:color="1C654D"/>
        </w:rPr>
      </w:pPr>
      <w:r>
        <w:rPr>
          <w:rFonts w:ascii="小标宋" w:eastAsia="小标宋" w:hAnsi="仿宋" w:hint="eastAsia"/>
          <w:sz w:val="44"/>
          <w:szCs w:val="44"/>
          <w:u w:color="1C654D"/>
        </w:rPr>
        <w:t>笔记本电脑配置及管理规定</w:t>
      </w:r>
    </w:p>
    <w:p w:rsidR="00E370FA" w:rsidRDefault="00E370FA" w:rsidP="00E370FA">
      <w:pPr>
        <w:tabs>
          <w:tab w:val="left" w:pos="1656"/>
          <w:tab w:val="center" w:pos="4153"/>
        </w:tabs>
        <w:spacing w:line="700" w:lineRule="exact"/>
        <w:jc w:val="center"/>
        <w:rPr>
          <w:rFonts w:ascii="仿宋_GB2312" w:eastAsia="仿宋_GB2312"/>
          <w:b/>
          <w:sz w:val="31"/>
          <w:szCs w:val="31"/>
        </w:rPr>
      </w:pPr>
    </w:p>
    <w:p w:rsidR="00E370FA" w:rsidRPr="00E370FA" w:rsidRDefault="00E370FA" w:rsidP="00E370FA">
      <w:pPr>
        <w:spacing w:line="400" w:lineRule="exact"/>
        <w:ind w:firstLineChars="200" w:firstLine="553"/>
        <w:rPr>
          <w:szCs w:val="28"/>
          <w:u w:color="1C654D"/>
        </w:rPr>
      </w:pPr>
      <w:r w:rsidRPr="00E370FA">
        <w:rPr>
          <w:rFonts w:hint="eastAsia"/>
          <w:szCs w:val="28"/>
          <w:u w:color="1C654D"/>
        </w:rPr>
        <w:t>为规范我院专任教师配置笔记本电脑的管理，保障笔记本电脑的合理、有效、安全使用，特制定本管理办法。</w:t>
      </w:r>
    </w:p>
    <w:p w:rsidR="00E370FA" w:rsidRPr="00E370FA" w:rsidRDefault="00E370FA" w:rsidP="00E370FA">
      <w:pPr>
        <w:spacing w:line="400" w:lineRule="exact"/>
        <w:ind w:firstLineChars="200" w:firstLine="553"/>
        <w:rPr>
          <w:rFonts w:ascii="黑体" w:eastAsia="黑体" w:hAnsi="黑体"/>
          <w:szCs w:val="28"/>
          <w:u w:color="1C654D"/>
        </w:rPr>
      </w:pPr>
      <w:r w:rsidRPr="00E370FA">
        <w:rPr>
          <w:rFonts w:ascii="黑体" w:eastAsia="黑体" w:hAnsi="黑体" w:hint="eastAsia"/>
          <w:szCs w:val="28"/>
          <w:u w:color="1C654D"/>
        </w:rPr>
        <w:t>一、配置对象与原则</w:t>
      </w:r>
    </w:p>
    <w:p w:rsidR="00E370FA" w:rsidRPr="00E370FA" w:rsidRDefault="00E370FA" w:rsidP="00E370FA">
      <w:pPr>
        <w:spacing w:line="400" w:lineRule="exact"/>
        <w:ind w:firstLineChars="200" w:firstLine="553"/>
        <w:rPr>
          <w:szCs w:val="28"/>
          <w:u w:color="1C654D"/>
        </w:rPr>
      </w:pPr>
      <w:r w:rsidRPr="00E370FA">
        <w:rPr>
          <w:rFonts w:hint="eastAsia"/>
          <w:szCs w:val="28"/>
          <w:u w:color="1C654D"/>
        </w:rPr>
        <w:t>1.配置对象</w:t>
      </w:r>
    </w:p>
    <w:p w:rsidR="00E370FA" w:rsidRPr="00E370FA" w:rsidRDefault="00E370FA" w:rsidP="00E370FA">
      <w:pPr>
        <w:spacing w:line="400" w:lineRule="exact"/>
        <w:ind w:firstLineChars="200" w:firstLine="553"/>
        <w:rPr>
          <w:szCs w:val="28"/>
          <w:u w:color="1C654D"/>
        </w:rPr>
      </w:pPr>
      <w:r w:rsidRPr="00E370FA">
        <w:rPr>
          <w:rFonts w:hint="eastAsia"/>
          <w:szCs w:val="28"/>
          <w:u w:color="1C654D"/>
        </w:rPr>
        <w:t>东莞理工学院城市学院在岗专任教师原则上每人可借用笔记本电脑一台。</w:t>
      </w:r>
    </w:p>
    <w:p w:rsidR="00E370FA" w:rsidRPr="00E370FA" w:rsidRDefault="00E370FA" w:rsidP="00E370FA">
      <w:pPr>
        <w:spacing w:line="400" w:lineRule="exact"/>
        <w:ind w:firstLineChars="200" w:firstLine="553"/>
        <w:rPr>
          <w:szCs w:val="28"/>
          <w:u w:color="1C654D"/>
        </w:rPr>
      </w:pPr>
      <w:r w:rsidRPr="00E370FA">
        <w:rPr>
          <w:rFonts w:hint="eastAsia"/>
          <w:szCs w:val="28"/>
          <w:u w:color="1C654D"/>
        </w:rPr>
        <w:t xml:space="preserve">2.配置原则 </w:t>
      </w:r>
    </w:p>
    <w:p w:rsidR="00E370FA" w:rsidRPr="00E370FA" w:rsidRDefault="00E370FA" w:rsidP="00E370FA">
      <w:pPr>
        <w:spacing w:line="400" w:lineRule="exact"/>
        <w:ind w:firstLineChars="200" w:firstLine="553"/>
        <w:rPr>
          <w:szCs w:val="28"/>
          <w:u w:color="1C654D"/>
        </w:rPr>
      </w:pPr>
      <w:r w:rsidRPr="00E370FA">
        <w:rPr>
          <w:rFonts w:hint="eastAsia"/>
          <w:szCs w:val="28"/>
          <w:u w:color="1C654D"/>
        </w:rPr>
        <w:t>为专任教师配置笔记本电脑的目的是为了进一步改善教学条件、提高教师的工作效率和课堂教学质量。笔记本电脑技术指标的配置以满足基本教学需要为原则。</w:t>
      </w:r>
    </w:p>
    <w:p w:rsidR="00E370FA" w:rsidRPr="00E370FA" w:rsidRDefault="00E370FA" w:rsidP="00E370FA">
      <w:pPr>
        <w:spacing w:line="400" w:lineRule="exact"/>
        <w:ind w:firstLineChars="200" w:firstLine="553"/>
        <w:rPr>
          <w:szCs w:val="28"/>
          <w:u w:color="1C654D"/>
        </w:rPr>
      </w:pPr>
      <w:r w:rsidRPr="00E370FA">
        <w:rPr>
          <w:rFonts w:hint="eastAsia"/>
          <w:szCs w:val="28"/>
          <w:u w:color="1C654D"/>
        </w:rPr>
        <w:t>专任教师原则上不能同时配置笔记本电脑和台式电脑。</w:t>
      </w:r>
    </w:p>
    <w:p w:rsidR="00E370FA" w:rsidRPr="00E370FA" w:rsidRDefault="00E370FA" w:rsidP="00E370FA">
      <w:pPr>
        <w:spacing w:line="400" w:lineRule="exact"/>
        <w:ind w:firstLineChars="200" w:firstLine="553"/>
        <w:rPr>
          <w:szCs w:val="28"/>
          <w:u w:color="1C654D"/>
        </w:rPr>
      </w:pPr>
      <w:r w:rsidRPr="00E370FA">
        <w:rPr>
          <w:rFonts w:hint="eastAsia"/>
          <w:szCs w:val="28"/>
          <w:u w:color="1C654D"/>
        </w:rPr>
        <w:t>退休返聘专任教师如需要配置笔记本电脑，需经东莞理工学院城市学院正式在编人员担保，并签署统一的《担保书》交</w:t>
      </w:r>
      <w:r w:rsidR="00B20C20">
        <w:rPr>
          <w:rFonts w:hint="eastAsia"/>
          <w:szCs w:val="28"/>
          <w:u w:color="1C654D"/>
        </w:rPr>
        <w:t>实验中心</w:t>
      </w:r>
      <w:r w:rsidRPr="00E370FA">
        <w:rPr>
          <w:rFonts w:hint="eastAsia"/>
          <w:szCs w:val="28"/>
          <w:u w:color="1C654D"/>
        </w:rPr>
        <w:t>资产管理办公室存档。</w:t>
      </w:r>
    </w:p>
    <w:p w:rsidR="00E370FA" w:rsidRPr="00E370FA" w:rsidRDefault="00E370FA" w:rsidP="00E370FA">
      <w:pPr>
        <w:tabs>
          <w:tab w:val="left" w:pos="540"/>
        </w:tabs>
        <w:spacing w:line="400" w:lineRule="exact"/>
        <w:ind w:firstLineChars="200" w:firstLine="553"/>
        <w:rPr>
          <w:szCs w:val="28"/>
          <w:u w:color="1C654D"/>
        </w:rPr>
      </w:pPr>
      <w:r w:rsidRPr="007C7D5A">
        <w:rPr>
          <w:rFonts w:ascii="黑体" w:eastAsia="黑体" w:hAnsi="黑体" w:hint="eastAsia"/>
          <w:szCs w:val="28"/>
          <w:u w:color="1C654D"/>
        </w:rPr>
        <w:t>二、产权及配置手续</w:t>
      </w:r>
    </w:p>
    <w:p w:rsidR="00E370FA" w:rsidRPr="00E370FA" w:rsidRDefault="00E370FA" w:rsidP="00E370FA">
      <w:pPr>
        <w:spacing w:line="400" w:lineRule="exact"/>
        <w:ind w:firstLineChars="200" w:firstLine="553"/>
        <w:rPr>
          <w:szCs w:val="28"/>
          <w:u w:color="1C654D"/>
        </w:rPr>
      </w:pPr>
      <w:r w:rsidRPr="00E370FA">
        <w:rPr>
          <w:rFonts w:hint="eastAsia"/>
          <w:szCs w:val="28"/>
          <w:u w:color="1C654D"/>
        </w:rPr>
        <w:t>1.产权</w:t>
      </w:r>
    </w:p>
    <w:p w:rsidR="00E370FA" w:rsidRPr="00E370FA" w:rsidRDefault="00E370FA" w:rsidP="00E370FA">
      <w:pPr>
        <w:spacing w:line="400" w:lineRule="exact"/>
        <w:ind w:firstLineChars="200" w:firstLine="553"/>
        <w:rPr>
          <w:szCs w:val="28"/>
          <w:u w:color="1C654D"/>
        </w:rPr>
      </w:pPr>
      <w:r w:rsidRPr="00E370FA">
        <w:rPr>
          <w:rFonts w:hint="eastAsia"/>
          <w:szCs w:val="28"/>
          <w:u w:color="1C654D"/>
        </w:rPr>
        <w:t>专任教师配置的笔记本电脑属于东莞理工学院城市学院教学用固定资产，在岗教师只拥有使用权和保管权。</w:t>
      </w:r>
    </w:p>
    <w:p w:rsidR="00E370FA" w:rsidRPr="00E370FA" w:rsidRDefault="00E370FA" w:rsidP="00E370FA">
      <w:pPr>
        <w:spacing w:line="400" w:lineRule="exact"/>
        <w:ind w:firstLineChars="200" w:firstLine="553"/>
        <w:rPr>
          <w:szCs w:val="28"/>
          <w:u w:color="1C654D"/>
        </w:rPr>
      </w:pPr>
      <w:r w:rsidRPr="00E370FA">
        <w:rPr>
          <w:rFonts w:hint="eastAsia"/>
          <w:szCs w:val="28"/>
          <w:u w:color="1C654D"/>
        </w:rPr>
        <w:t>2</w:t>
      </w:r>
      <w:r w:rsidR="00B20C20">
        <w:rPr>
          <w:rFonts w:hint="eastAsia"/>
          <w:szCs w:val="28"/>
          <w:u w:color="1C654D"/>
        </w:rPr>
        <w:t>.</w:t>
      </w:r>
      <w:r w:rsidRPr="00E370FA">
        <w:rPr>
          <w:rFonts w:hint="eastAsia"/>
          <w:szCs w:val="28"/>
          <w:u w:color="1C654D"/>
        </w:rPr>
        <w:t>购买</w:t>
      </w:r>
    </w:p>
    <w:p w:rsidR="00E370FA" w:rsidRPr="00E370FA" w:rsidRDefault="00E370FA" w:rsidP="00E370FA">
      <w:pPr>
        <w:spacing w:line="400" w:lineRule="exact"/>
        <w:ind w:firstLineChars="200" w:firstLine="553"/>
        <w:rPr>
          <w:szCs w:val="28"/>
          <w:u w:color="1C654D"/>
        </w:rPr>
      </w:pPr>
      <w:r w:rsidRPr="00E370FA">
        <w:rPr>
          <w:rFonts w:hint="eastAsia"/>
          <w:szCs w:val="28"/>
          <w:u w:color="1C654D"/>
        </w:rPr>
        <w:t>配置给专任教师的笔记本电脑，由实验中心资产管理办公室根据学院人事部门年度专任教师招聘计划，以满足基本教学需要为原则</w:t>
      </w:r>
      <w:r w:rsidR="00E1473E">
        <w:rPr>
          <w:rFonts w:hint="eastAsia"/>
          <w:szCs w:val="28"/>
          <w:u w:color="1C654D"/>
        </w:rPr>
        <w:t>,</w:t>
      </w:r>
      <w:r w:rsidRPr="00E370FA">
        <w:rPr>
          <w:rFonts w:hint="eastAsia"/>
          <w:szCs w:val="28"/>
          <w:u w:color="1C654D"/>
        </w:rPr>
        <w:t>结合市场情况填写年度专项财务采购预算。需添置的笔记本电脑经审核纳入学院财务预算后，按照《东莞理工学院城市学院采购管理办法》执行相关采购程序。</w:t>
      </w:r>
    </w:p>
    <w:p w:rsidR="00E370FA" w:rsidRPr="00E370FA" w:rsidRDefault="00E370FA" w:rsidP="00E370FA">
      <w:pPr>
        <w:spacing w:line="400" w:lineRule="exact"/>
        <w:ind w:firstLineChars="200" w:firstLine="553"/>
        <w:rPr>
          <w:szCs w:val="28"/>
          <w:u w:color="1C654D"/>
        </w:rPr>
      </w:pPr>
      <w:r w:rsidRPr="00E370FA">
        <w:rPr>
          <w:rFonts w:hint="eastAsia"/>
          <w:szCs w:val="28"/>
          <w:u w:color="1C654D"/>
        </w:rPr>
        <w:t>3.借用</w:t>
      </w:r>
    </w:p>
    <w:p w:rsidR="00E370FA" w:rsidRPr="00E370FA" w:rsidRDefault="00E370FA" w:rsidP="00E370FA">
      <w:pPr>
        <w:spacing w:line="400" w:lineRule="exact"/>
        <w:ind w:firstLineChars="200" w:firstLine="553"/>
        <w:rPr>
          <w:szCs w:val="28"/>
          <w:u w:color="1C654D"/>
        </w:rPr>
      </w:pPr>
      <w:r w:rsidRPr="00E370FA">
        <w:rPr>
          <w:rFonts w:hint="eastAsia"/>
          <w:szCs w:val="28"/>
          <w:u w:color="1C654D"/>
        </w:rPr>
        <w:t>统一采购回来的笔记本电脑，由专任教师凭工作证、身份证等有效证件到实验中心资产管理办公室领取并办理验收手续后，与学院签订《借用与保管协议》</w:t>
      </w:r>
      <w:r w:rsidR="00E1473E">
        <w:rPr>
          <w:rFonts w:hint="eastAsia"/>
          <w:szCs w:val="28"/>
          <w:u w:color="1C654D"/>
        </w:rPr>
        <w:t>。</w:t>
      </w:r>
      <w:r w:rsidRPr="00E370FA">
        <w:rPr>
          <w:rFonts w:hint="eastAsia"/>
          <w:szCs w:val="28"/>
          <w:u w:color="1C654D"/>
        </w:rPr>
        <w:t>该协议具有法律效力。</w:t>
      </w:r>
    </w:p>
    <w:p w:rsidR="00E370FA" w:rsidRPr="00E370FA" w:rsidRDefault="00E370FA" w:rsidP="00E370FA">
      <w:pPr>
        <w:spacing w:line="400" w:lineRule="exact"/>
        <w:ind w:firstLineChars="200" w:firstLine="553"/>
        <w:rPr>
          <w:szCs w:val="28"/>
          <w:u w:color="1C654D"/>
        </w:rPr>
      </w:pPr>
      <w:r w:rsidRPr="00E370FA">
        <w:rPr>
          <w:rFonts w:hint="eastAsia"/>
          <w:szCs w:val="28"/>
          <w:u w:color="1C654D"/>
        </w:rPr>
        <w:lastRenderedPageBreak/>
        <w:t>4.退回</w:t>
      </w:r>
    </w:p>
    <w:p w:rsidR="00E370FA" w:rsidRPr="00E370FA" w:rsidRDefault="00E370FA" w:rsidP="00E370FA">
      <w:pPr>
        <w:spacing w:line="400" w:lineRule="exact"/>
        <w:ind w:firstLineChars="200" w:firstLine="553"/>
        <w:rPr>
          <w:szCs w:val="28"/>
          <w:u w:color="1C654D"/>
        </w:rPr>
      </w:pPr>
      <w:r w:rsidRPr="00E370FA">
        <w:rPr>
          <w:rFonts w:hint="eastAsia"/>
          <w:szCs w:val="28"/>
          <w:u w:color="1C654D"/>
        </w:rPr>
        <w:t>已配置笔记本电脑的专任教师因各种原因离开东莞理工学院城市学院</w:t>
      </w:r>
      <w:r w:rsidR="00B20C20">
        <w:rPr>
          <w:rFonts w:hint="eastAsia"/>
          <w:szCs w:val="28"/>
          <w:u w:color="1C654D"/>
        </w:rPr>
        <w:t>或</w:t>
      </w:r>
      <w:r w:rsidRPr="00E370FA">
        <w:rPr>
          <w:rFonts w:hint="eastAsia"/>
          <w:szCs w:val="28"/>
          <w:u w:color="1C654D"/>
        </w:rPr>
        <w:t>专任教师转岗至院内非专任教师岗位时，应将所配置的笔记本电脑退回实验中心资产管理办公室，否则不予办理相关手续；故意不退回的，将追究其相关责任。</w:t>
      </w:r>
    </w:p>
    <w:p w:rsidR="00E370FA" w:rsidRPr="007C7D5A" w:rsidRDefault="00E370FA" w:rsidP="00E370FA">
      <w:pPr>
        <w:tabs>
          <w:tab w:val="left" w:pos="540"/>
        </w:tabs>
        <w:spacing w:line="400" w:lineRule="exact"/>
        <w:ind w:firstLineChars="200" w:firstLine="553"/>
        <w:rPr>
          <w:rFonts w:ascii="黑体" w:eastAsia="黑体" w:hAnsi="黑体"/>
          <w:szCs w:val="28"/>
          <w:u w:color="1C654D"/>
        </w:rPr>
      </w:pPr>
      <w:r w:rsidRPr="007C7D5A">
        <w:rPr>
          <w:rFonts w:ascii="黑体" w:eastAsia="黑体" w:hAnsi="黑体" w:hint="eastAsia"/>
          <w:szCs w:val="28"/>
          <w:u w:color="1C654D"/>
        </w:rPr>
        <w:t>三、维护与管理</w:t>
      </w:r>
    </w:p>
    <w:p w:rsidR="00E370FA" w:rsidRPr="00E370FA" w:rsidRDefault="00E370FA" w:rsidP="00E370FA">
      <w:pPr>
        <w:spacing w:line="400" w:lineRule="exact"/>
        <w:ind w:firstLineChars="200" w:firstLine="553"/>
        <w:rPr>
          <w:szCs w:val="28"/>
          <w:u w:color="1C654D"/>
        </w:rPr>
      </w:pPr>
      <w:r w:rsidRPr="00E370FA">
        <w:rPr>
          <w:rFonts w:hint="eastAsia"/>
          <w:szCs w:val="28"/>
          <w:u w:color="1C654D"/>
        </w:rPr>
        <w:t>1</w:t>
      </w:r>
      <w:r w:rsidR="00B20C20">
        <w:rPr>
          <w:rFonts w:hint="eastAsia"/>
          <w:szCs w:val="28"/>
          <w:u w:color="1C654D"/>
        </w:rPr>
        <w:t>.</w:t>
      </w:r>
      <w:r w:rsidRPr="00E370FA">
        <w:rPr>
          <w:rFonts w:hint="eastAsia"/>
          <w:szCs w:val="28"/>
          <w:u w:color="1C654D"/>
        </w:rPr>
        <w:t>管理</w:t>
      </w:r>
    </w:p>
    <w:p w:rsidR="00E370FA" w:rsidRPr="00E370FA" w:rsidRDefault="00E370FA" w:rsidP="00E370FA">
      <w:pPr>
        <w:spacing w:line="400" w:lineRule="exact"/>
        <w:ind w:firstLineChars="200" w:firstLine="553"/>
        <w:rPr>
          <w:szCs w:val="28"/>
          <w:u w:color="1C654D"/>
        </w:rPr>
      </w:pPr>
      <w:r w:rsidRPr="00E370FA">
        <w:rPr>
          <w:rFonts w:hint="eastAsia"/>
          <w:szCs w:val="28"/>
          <w:u w:color="1C654D"/>
        </w:rPr>
        <w:t>专任教师配置的笔记本电脑按《东莞理工学院城市学院仪器设备管理办法》进行管理，实验中心登记其品牌、生产厂家、型号、配置及序列号，并贴资产标签。任何部门和个人无权随意更换配置的笔记本电脑和改变其配置，更不得外借、转让他人。</w:t>
      </w:r>
    </w:p>
    <w:p w:rsidR="00E370FA" w:rsidRPr="00E370FA" w:rsidRDefault="00E370FA" w:rsidP="00E370FA">
      <w:pPr>
        <w:spacing w:line="400" w:lineRule="exact"/>
        <w:ind w:firstLineChars="200" w:firstLine="553"/>
        <w:rPr>
          <w:szCs w:val="28"/>
          <w:u w:color="1C654D"/>
        </w:rPr>
      </w:pPr>
      <w:r w:rsidRPr="00E370FA">
        <w:rPr>
          <w:rFonts w:hint="eastAsia"/>
          <w:szCs w:val="28"/>
          <w:u w:color="1C654D"/>
        </w:rPr>
        <w:t>2</w:t>
      </w:r>
      <w:r w:rsidR="00B20C20">
        <w:rPr>
          <w:rFonts w:hint="eastAsia"/>
          <w:szCs w:val="28"/>
          <w:u w:color="1C654D"/>
        </w:rPr>
        <w:t>.</w:t>
      </w:r>
      <w:r w:rsidRPr="00E370FA">
        <w:rPr>
          <w:rFonts w:hint="eastAsia"/>
          <w:szCs w:val="28"/>
          <w:u w:color="1C654D"/>
        </w:rPr>
        <w:t>保管</w:t>
      </w:r>
    </w:p>
    <w:p w:rsidR="00E370FA" w:rsidRPr="00E370FA" w:rsidRDefault="00E370FA" w:rsidP="00E370FA">
      <w:pPr>
        <w:spacing w:line="400" w:lineRule="exact"/>
        <w:ind w:firstLineChars="200" w:firstLine="553"/>
        <w:rPr>
          <w:szCs w:val="28"/>
          <w:u w:color="1C654D"/>
        </w:rPr>
      </w:pPr>
      <w:r w:rsidRPr="00E370FA">
        <w:rPr>
          <w:rFonts w:hint="eastAsia"/>
          <w:szCs w:val="28"/>
          <w:u w:color="1C654D"/>
        </w:rPr>
        <w:t>配置笔记本电脑的教师负有保管和维护笔记本电脑的责任，不得私自撕毁或损坏资产标签；在移动、携带和使用中，应小心爱护，精心使用，谨防丢失和损坏。</w:t>
      </w:r>
    </w:p>
    <w:p w:rsidR="00E370FA" w:rsidRPr="00E370FA" w:rsidRDefault="00E370FA" w:rsidP="00E370FA">
      <w:pPr>
        <w:spacing w:line="400" w:lineRule="exact"/>
        <w:ind w:firstLineChars="200" w:firstLine="553"/>
        <w:rPr>
          <w:szCs w:val="28"/>
          <w:u w:color="1C654D"/>
        </w:rPr>
      </w:pPr>
      <w:r w:rsidRPr="00E370FA">
        <w:rPr>
          <w:rFonts w:hint="eastAsia"/>
          <w:szCs w:val="28"/>
          <w:u w:color="1C654D"/>
        </w:rPr>
        <w:t>3</w:t>
      </w:r>
      <w:r w:rsidR="00B20C20">
        <w:rPr>
          <w:rFonts w:hint="eastAsia"/>
          <w:szCs w:val="28"/>
          <w:u w:color="1C654D"/>
        </w:rPr>
        <w:t>.</w:t>
      </w:r>
      <w:r w:rsidRPr="00E370FA">
        <w:rPr>
          <w:rFonts w:hint="eastAsia"/>
          <w:szCs w:val="28"/>
          <w:u w:color="1C654D"/>
        </w:rPr>
        <w:t>维修</w:t>
      </w:r>
    </w:p>
    <w:p w:rsidR="00E370FA" w:rsidRPr="00E370FA" w:rsidRDefault="00E370FA" w:rsidP="00E370FA">
      <w:pPr>
        <w:spacing w:line="400" w:lineRule="exact"/>
        <w:ind w:firstLineChars="200" w:firstLine="553"/>
        <w:rPr>
          <w:szCs w:val="28"/>
          <w:u w:color="1C654D"/>
        </w:rPr>
      </w:pPr>
      <w:r w:rsidRPr="00E370FA">
        <w:rPr>
          <w:rFonts w:hint="eastAsia"/>
          <w:szCs w:val="28"/>
          <w:u w:color="1C654D"/>
        </w:rPr>
        <w:t>专任教师配置的笔记本电脑的保养与维修及由此发生的维修费用由使用者</w:t>
      </w:r>
      <w:r w:rsidR="00E1473E">
        <w:rPr>
          <w:rFonts w:hint="eastAsia"/>
          <w:szCs w:val="28"/>
          <w:u w:color="1C654D"/>
        </w:rPr>
        <w:t>承担</w:t>
      </w:r>
      <w:r w:rsidRPr="00E370FA">
        <w:rPr>
          <w:rFonts w:hint="eastAsia"/>
          <w:szCs w:val="28"/>
          <w:u w:color="1C654D"/>
        </w:rPr>
        <w:t>（保修期内除外）。</w:t>
      </w:r>
    </w:p>
    <w:p w:rsidR="00E370FA" w:rsidRPr="00E370FA" w:rsidRDefault="00E370FA" w:rsidP="00E370FA">
      <w:pPr>
        <w:tabs>
          <w:tab w:val="left" w:pos="540"/>
          <w:tab w:val="left" w:pos="720"/>
        </w:tabs>
        <w:spacing w:line="400" w:lineRule="exact"/>
        <w:ind w:firstLineChars="200" w:firstLine="553"/>
        <w:rPr>
          <w:szCs w:val="28"/>
          <w:u w:color="1C654D"/>
        </w:rPr>
      </w:pPr>
      <w:r w:rsidRPr="00E370FA">
        <w:rPr>
          <w:rFonts w:hint="eastAsia"/>
          <w:szCs w:val="28"/>
          <w:u w:color="1C654D"/>
        </w:rPr>
        <w:t>4</w:t>
      </w:r>
      <w:r w:rsidR="00B20C20">
        <w:rPr>
          <w:rFonts w:hint="eastAsia"/>
          <w:szCs w:val="28"/>
          <w:u w:color="1C654D"/>
        </w:rPr>
        <w:t>.</w:t>
      </w:r>
      <w:r w:rsidRPr="00E370FA">
        <w:rPr>
          <w:rFonts w:hint="eastAsia"/>
          <w:szCs w:val="28"/>
          <w:u w:color="1C654D"/>
        </w:rPr>
        <w:t>抽查</w:t>
      </w:r>
    </w:p>
    <w:p w:rsidR="00E370FA" w:rsidRPr="00E370FA" w:rsidRDefault="00E370FA" w:rsidP="00E370FA">
      <w:pPr>
        <w:spacing w:line="400" w:lineRule="exact"/>
        <w:ind w:firstLineChars="200" w:firstLine="553"/>
        <w:rPr>
          <w:szCs w:val="28"/>
          <w:u w:color="1C654D"/>
        </w:rPr>
      </w:pPr>
      <w:r w:rsidRPr="00E370FA">
        <w:rPr>
          <w:rFonts w:hint="eastAsia"/>
          <w:szCs w:val="28"/>
          <w:u w:color="1C654D"/>
        </w:rPr>
        <w:t>每学年（期）考试周期间，实验中心资产管理办公室将进行统一的资产清查，所有被抽查的笔记本电脑必须在规定的时间内送达指定地点，如不及时送检，则以丢失论处。</w:t>
      </w:r>
    </w:p>
    <w:p w:rsidR="00E370FA" w:rsidRPr="007C7D5A" w:rsidRDefault="00E370FA" w:rsidP="007C7D5A">
      <w:pPr>
        <w:tabs>
          <w:tab w:val="left" w:pos="540"/>
        </w:tabs>
        <w:spacing w:line="400" w:lineRule="exact"/>
        <w:ind w:firstLineChars="200" w:firstLine="553"/>
        <w:rPr>
          <w:rFonts w:ascii="黑体" w:eastAsia="黑体" w:hAnsi="黑体"/>
          <w:szCs w:val="28"/>
          <w:u w:color="1C654D"/>
        </w:rPr>
      </w:pPr>
      <w:r w:rsidRPr="007C7D5A">
        <w:rPr>
          <w:rFonts w:ascii="黑体" w:eastAsia="黑体" w:hAnsi="黑体" w:hint="eastAsia"/>
          <w:szCs w:val="28"/>
          <w:u w:color="1C654D"/>
        </w:rPr>
        <w:t>四、丢失、损坏赔偿规定</w:t>
      </w:r>
    </w:p>
    <w:p w:rsidR="00E370FA" w:rsidRPr="00E370FA" w:rsidRDefault="00E370FA" w:rsidP="00E370FA">
      <w:pPr>
        <w:spacing w:line="400" w:lineRule="exact"/>
        <w:ind w:firstLineChars="200" w:firstLine="553"/>
        <w:rPr>
          <w:szCs w:val="28"/>
          <w:u w:color="1C654D"/>
        </w:rPr>
      </w:pPr>
      <w:r w:rsidRPr="00E370FA">
        <w:rPr>
          <w:rFonts w:hint="eastAsia"/>
          <w:szCs w:val="28"/>
          <w:u w:color="1C654D"/>
        </w:rPr>
        <w:t>在借用期间发生失窃、遗失的，或由于使用不当发生严重损坏须报废的，由借用教师负责赔偿。赔偿金额规定如下：</w:t>
      </w:r>
    </w:p>
    <w:p w:rsidR="00E370FA" w:rsidRPr="00E370FA" w:rsidRDefault="00E370FA" w:rsidP="00E370FA">
      <w:pPr>
        <w:spacing w:line="400" w:lineRule="exact"/>
        <w:ind w:firstLineChars="200" w:firstLine="553"/>
        <w:rPr>
          <w:szCs w:val="28"/>
          <w:u w:color="1C654D"/>
        </w:rPr>
      </w:pPr>
      <w:r w:rsidRPr="00E370FA">
        <w:rPr>
          <w:rFonts w:hint="eastAsia"/>
          <w:szCs w:val="28"/>
          <w:u w:color="1C654D"/>
        </w:rPr>
        <w:t>1.笔记本电脑折旧期限为五年（60个月），每年折旧20％，从借用日算起，使用期限不足一个月的按一个月计算，赔偿金额为：原价×（60—已使用月数）/60；最低赔偿金额为电脑原价的10％。</w:t>
      </w:r>
    </w:p>
    <w:p w:rsidR="00E370FA" w:rsidRPr="00E370FA" w:rsidRDefault="00E370FA" w:rsidP="00E370FA">
      <w:pPr>
        <w:spacing w:line="400" w:lineRule="exact"/>
        <w:ind w:firstLineChars="200" w:firstLine="553"/>
        <w:rPr>
          <w:szCs w:val="28"/>
          <w:u w:color="1C654D"/>
        </w:rPr>
      </w:pPr>
      <w:r w:rsidRPr="00E370FA">
        <w:rPr>
          <w:rFonts w:hint="eastAsia"/>
          <w:szCs w:val="28"/>
          <w:u w:color="1C654D"/>
        </w:rPr>
        <w:t>2.笔记本电脑在学校办公场所失窃的，赔偿金额按第四款第1条赔偿金额的50％进行赔偿，但必须出示当地公安机关或学</w:t>
      </w:r>
      <w:r w:rsidR="00E1473E">
        <w:rPr>
          <w:rFonts w:hint="eastAsia"/>
          <w:szCs w:val="28"/>
          <w:u w:color="1C654D"/>
        </w:rPr>
        <w:t>院</w:t>
      </w:r>
      <w:r w:rsidRPr="00E370FA">
        <w:rPr>
          <w:rFonts w:hint="eastAsia"/>
          <w:szCs w:val="28"/>
          <w:u w:color="1C654D"/>
        </w:rPr>
        <w:t>保卫部门出具的证明，并办理相关资产注销手续。</w:t>
      </w:r>
    </w:p>
    <w:p w:rsidR="00E370FA" w:rsidRPr="00E370FA" w:rsidRDefault="00E370FA" w:rsidP="00E370FA">
      <w:pPr>
        <w:spacing w:line="400" w:lineRule="exact"/>
        <w:ind w:firstLineChars="200" w:firstLine="553"/>
        <w:rPr>
          <w:szCs w:val="28"/>
          <w:u w:color="1C654D"/>
        </w:rPr>
      </w:pPr>
      <w:r w:rsidRPr="00E370FA">
        <w:rPr>
          <w:rFonts w:hint="eastAsia"/>
          <w:szCs w:val="28"/>
          <w:u w:color="1C654D"/>
        </w:rPr>
        <w:t>3.损坏较轻尚能修复使用的，借用者应在资产清查之前自行进行维修，恢复正常使用；损坏严重且无法修复的按第四款第1条赔偿金额的50％进行赔偿。</w:t>
      </w:r>
    </w:p>
    <w:p w:rsidR="00E370FA" w:rsidRPr="00E370FA" w:rsidRDefault="00E370FA" w:rsidP="00E370FA">
      <w:pPr>
        <w:spacing w:line="400" w:lineRule="exact"/>
        <w:ind w:firstLineChars="200" w:firstLine="553"/>
        <w:rPr>
          <w:szCs w:val="28"/>
          <w:u w:color="1C654D"/>
        </w:rPr>
      </w:pPr>
      <w:r w:rsidRPr="00E370FA">
        <w:rPr>
          <w:rFonts w:hint="eastAsia"/>
          <w:szCs w:val="28"/>
          <w:u w:color="1C654D"/>
        </w:rPr>
        <w:lastRenderedPageBreak/>
        <w:t>4.赔偿费由赔偿人在实验中心资产管理部门出示赔偿鉴定后7日内向学院财务部门交纳，或由实验中心资产管理办公室通知财务部门直接从工资中扣除。</w:t>
      </w:r>
    </w:p>
    <w:p w:rsidR="000872C5" w:rsidRDefault="00E370FA" w:rsidP="000872C5">
      <w:pPr>
        <w:spacing w:line="420" w:lineRule="atLeast"/>
        <w:ind w:firstLineChars="200" w:firstLine="553"/>
        <w:rPr>
          <w:rFonts w:asciiTheme="minorEastAsia" w:eastAsiaTheme="minorEastAsia" w:hAnsiTheme="minorEastAsia"/>
          <w:szCs w:val="28"/>
        </w:rPr>
      </w:pPr>
      <w:r w:rsidRPr="007C7D5A">
        <w:rPr>
          <w:rFonts w:ascii="黑体" w:eastAsia="黑体" w:hAnsi="黑体" w:hint="eastAsia"/>
          <w:szCs w:val="28"/>
          <w:u w:color="1C654D"/>
        </w:rPr>
        <w:t>五、本规定的解释权归学院实验中心。</w:t>
      </w:r>
      <w:r w:rsidR="000872C5">
        <w:rPr>
          <w:rFonts w:asciiTheme="minorEastAsia" w:eastAsiaTheme="minorEastAsia" w:hAnsiTheme="minorEastAsia" w:hint="eastAsia"/>
          <w:szCs w:val="28"/>
        </w:rPr>
        <w:t>学院原有规定与本规定</w:t>
      </w:r>
      <w:r w:rsidR="00E1473E">
        <w:rPr>
          <w:rFonts w:asciiTheme="minorEastAsia" w:eastAsiaTheme="minorEastAsia" w:hAnsiTheme="minorEastAsia" w:hint="eastAsia"/>
          <w:szCs w:val="28"/>
        </w:rPr>
        <w:t>相同或相冲突的文件同时停止执行。</w:t>
      </w:r>
    </w:p>
    <w:p w:rsidR="00E370FA" w:rsidRPr="000872C5" w:rsidRDefault="00E370FA" w:rsidP="007C7D5A">
      <w:pPr>
        <w:tabs>
          <w:tab w:val="left" w:pos="540"/>
        </w:tabs>
        <w:spacing w:line="400" w:lineRule="exact"/>
        <w:ind w:firstLineChars="200" w:firstLine="553"/>
        <w:rPr>
          <w:rFonts w:ascii="黑体" w:eastAsia="黑体" w:hAnsi="黑体"/>
          <w:szCs w:val="28"/>
          <w:u w:color="1C654D"/>
        </w:rPr>
      </w:pPr>
    </w:p>
    <w:p w:rsidR="00153661" w:rsidRDefault="00153661" w:rsidP="00153661">
      <w:pPr>
        <w:ind w:firstLineChars="100" w:firstLine="276"/>
        <w:rPr>
          <w:rFonts w:ascii="仿宋_GB2312" w:eastAsia="仿宋_GB2312"/>
          <w:color w:val="000000"/>
          <w:szCs w:val="28"/>
        </w:rPr>
      </w:pPr>
    </w:p>
    <w:p w:rsidR="00E370FA" w:rsidRDefault="00E370FA" w:rsidP="00153661">
      <w:pPr>
        <w:ind w:firstLineChars="100" w:firstLine="276"/>
        <w:rPr>
          <w:rFonts w:ascii="仿宋_GB2312" w:eastAsia="仿宋_GB2312"/>
          <w:color w:val="000000"/>
          <w:szCs w:val="28"/>
        </w:rPr>
      </w:pPr>
    </w:p>
    <w:p w:rsidR="00E370FA" w:rsidRDefault="00E370FA" w:rsidP="00153661">
      <w:pPr>
        <w:ind w:firstLineChars="100" w:firstLine="276"/>
        <w:rPr>
          <w:rFonts w:ascii="仿宋_GB2312" w:eastAsia="仿宋_GB2312"/>
          <w:color w:val="000000"/>
          <w:szCs w:val="28"/>
        </w:rPr>
      </w:pPr>
    </w:p>
    <w:p w:rsidR="00E370FA" w:rsidRDefault="00E370FA" w:rsidP="00153661">
      <w:pPr>
        <w:ind w:firstLineChars="100" w:firstLine="276"/>
        <w:rPr>
          <w:rFonts w:ascii="仿宋_GB2312" w:eastAsia="仿宋_GB2312"/>
          <w:color w:val="000000"/>
          <w:szCs w:val="28"/>
        </w:rPr>
      </w:pPr>
    </w:p>
    <w:p w:rsidR="00E370FA" w:rsidRDefault="00E370FA" w:rsidP="00153661">
      <w:pPr>
        <w:ind w:firstLineChars="100" w:firstLine="276"/>
        <w:rPr>
          <w:rFonts w:ascii="仿宋_GB2312" w:eastAsia="仿宋_GB2312"/>
          <w:color w:val="000000"/>
          <w:szCs w:val="28"/>
        </w:rPr>
      </w:pPr>
    </w:p>
    <w:p w:rsidR="00E370FA" w:rsidRDefault="00E370FA" w:rsidP="00153661">
      <w:pPr>
        <w:ind w:firstLineChars="100" w:firstLine="276"/>
        <w:rPr>
          <w:rFonts w:ascii="仿宋_GB2312" w:eastAsia="仿宋_GB2312"/>
          <w:color w:val="000000"/>
          <w:szCs w:val="28"/>
        </w:rPr>
      </w:pPr>
    </w:p>
    <w:p w:rsidR="00E370FA" w:rsidRDefault="00E370FA" w:rsidP="00153661">
      <w:pPr>
        <w:ind w:firstLineChars="100" w:firstLine="276"/>
        <w:rPr>
          <w:rFonts w:ascii="仿宋_GB2312" w:eastAsia="仿宋_GB2312"/>
          <w:color w:val="000000"/>
          <w:szCs w:val="28"/>
        </w:rPr>
      </w:pPr>
    </w:p>
    <w:p w:rsidR="00E370FA" w:rsidRDefault="00E370FA" w:rsidP="00153661">
      <w:pPr>
        <w:ind w:firstLineChars="100" w:firstLine="276"/>
        <w:rPr>
          <w:rFonts w:ascii="仿宋_GB2312" w:eastAsia="仿宋_GB2312"/>
          <w:color w:val="000000"/>
          <w:szCs w:val="28"/>
        </w:rPr>
      </w:pPr>
    </w:p>
    <w:p w:rsidR="00E370FA" w:rsidRDefault="00E370FA" w:rsidP="00153661">
      <w:pPr>
        <w:ind w:firstLineChars="100" w:firstLine="276"/>
        <w:rPr>
          <w:rFonts w:ascii="仿宋_GB2312" w:eastAsia="仿宋_GB2312"/>
          <w:color w:val="000000"/>
          <w:szCs w:val="28"/>
        </w:rPr>
      </w:pPr>
    </w:p>
    <w:p w:rsidR="00E370FA" w:rsidRDefault="00E370FA" w:rsidP="00153661">
      <w:pPr>
        <w:ind w:firstLineChars="100" w:firstLine="276"/>
        <w:rPr>
          <w:rFonts w:ascii="仿宋_GB2312" w:eastAsia="仿宋_GB2312"/>
          <w:color w:val="000000"/>
          <w:szCs w:val="28"/>
        </w:rPr>
      </w:pPr>
    </w:p>
    <w:p w:rsidR="00E370FA" w:rsidRDefault="00E370FA" w:rsidP="00153661">
      <w:pPr>
        <w:ind w:firstLineChars="100" w:firstLine="276"/>
        <w:rPr>
          <w:rFonts w:ascii="仿宋_GB2312" w:eastAsia="仿宋_GB2312"/>
          <w:color w:val="000000"/>
          <w:szCs w:val="28"/>
        </w:rPr>
      </w:pPr>
    </w:p>
    <w:p w:rsidR="00E370FA" w:rsidRDefault="00E370FA" w:rsidP="00153661">
      <w:pPr>
        <w:ind w:firstLineChars="100" w:firstLine="276"/>
        <w:rPr>
          <w:rFonts w:ascii="仿宋_GB2312" w:eastAsia="仿宋_GB2312"/>
          <w:color w:val="000000"/>
          <w:szCs w:val="28"/>
        </w:rPr>
      </w:pPr>
    </w:p>
    <w:p w:rsidR="00E370FA" w:rsidRDefault="00E370FA" w:rsidP="00153661">
      <w:pPr>
        <w:ind w:firstLineChars="100" w:firstLine="276"/>
        <w:rPr>
          <w:rFonts w:ascii="仿宋_GB2312" w:eastAsia="仿宋_GB2312"/>
          <w:color w:val="000000"/>
          <w:szCs w:val="28"/>
        </w:rPr>
      </w:pPr>
    </w:p>
    <w:p w:rsidR="00E370FA" w:rsidRDefault="00E370FA" w:rsidP="00153661">
      <w:pPr>
        <w:ind w:firstLineChars="100" w:firstLine="276"/>
        <w:rPr>
          <w:rFonts w:ascii="仿宋_GB2312" w:eastAsia="仿宋_GB2312"/>
          <w:color w:val="000000"/>
          <w:szCs w:val="28"/>
        </w:rPr>
      </w:pPr>
    </w:p>
    <w:p w:rsidR="00E370FA" w:rsidRDefault="00E370FA" w:rsidP="00153661">
      <w:pPr>
        <w:ind w:firstLineChars="100" w:firstLine="276"/>
        <w:rPr>
          <w:rFonts w:ascii="仿宋_GB2312" w:eastAsia="仿宋_GB2312"/>
          <w:color w:val="000000"/>
          <w:szCs w:val="28"/>
        </w:rPr>
      </w:pPr>
    </w:p>
    <w:p w:rsidR="00E370FA" w:rsidRDefault="00E370FA" w:rsidP="00153661">
      <w:pPr>
        <w:ind w:firstLineChars="100" w:firstLine="276"/>
        <w:rPr>
          <w:rFonts w:ascii="仿宋_GB2312" w:eastAsia="仿宋_GB2312"/>
          <w:color w:val="000000"/>
          <w:szCs w:val="28"/>
        </w:rPr>
      </w:pPr>
    </w:p>
    <w:p w:rsidR="00E370FA" w:rsidRDefault="00E370FA" w:rsidP="00153661">
      <w:pPr>
        <w:ind w:firstLineChars="100" w:firstLine="276"/>
        <w:rPr>
          <w:rFonts w:ascii="仿宋_GB2312" w:eastAsia="仿宋_GB2312"/>
          <w:color w:val="000000"/>
          <w:szCs w:val="28"/>
        </w:rPr>
      </w:pPr>
    </w:p>
    <w:p w:rsidR="000872C5" w:rsidRDefault="000872C5" w:rsidP="00DB5066">
      <w:pPr>
        <w:tabs>
          <w:tab w:val="left" w:pos="1656"/>
          <w:tab w:val="center" w:pos="4153"/>
        </w:tabs>
        <w:spacing w:line="700" w:lineRule="exact"/>
        <w:jc w:val="center"/>
        <w:rPr>
          <w:rFonts w:ascii="小标宋" w:eastAsia="小标宋" w:hAnsi="仿宋"/>
          <w:sz w:val="44"/>
          <w:szCs w:val="44"/>
          <w:u w:color="1C654D"/>
        </w:rPr>
      </w:pPr>
      <w:bookmarkStart w:id="0" w:name="_Toc262569155"/>
    </w:p>
    <w:p w:rsidR="00E1473E" w:rsidRDefault="00E1473E" w:rsidP="00DB5066">
      <w:pPr>
        <w:tabs>
          <w:tab w:val="left" w:pos="1656"/>
          <w:tab w:val="center" w:pos="4153"/>
        </w:tabs>
        <w:spacing w:line="700" w:lineRule="exact"/>
        <w:jc w:val="center"/>
        <w:rPr>
          <w:rFonts w:ascii="小标宋" w:eastAsia="小标宋" w:hAnsi="仿宋"/>
          <w:sz w:val="44"/>
          <w:szCs w:val="44"/>
          <w:u w:color="1C654D"/>
        </w:rPr>
      </w:pPr>
    </w:p>
    <w:p w:rsidR="00E370FA" w:rsidRDefault="00E370FA" w:rsidP="00DB5066">
      <w:pPr>
        <w:tabs>
          <w:tab w:val="left" w:pos="1656"/>
          <w:tab w:val="center" w:pos="4153"/>
        </w:tabs>
        <w:spacing w:line="700" w:lineRule="exact"/>
        <w:jc w:val="center"/>
        <w:rPr>
          <w:rFonts w:ascii="小标宋" w:eastAsia="小标宋" w:hAnsi="仿宋"/>
          <w:sz w:val="44"/>
          <w:szCs w:val="44"/>
          <w:u w:color="1C654D"/>
        </w:rPr>
      </w:pPr>
      <w:r w:rsidRPr="00DB5066">
        <w:rPr>
          <w:rFonts w:ascii="小标宋" w:eastAsia="小标宋" w:hAnsi="仿宋" w:hint="eastAsia"/>
          <w:sz w:val="44"/>
          <w:szCs w:val="44"/>
          <w:u w:color="1C654D"/>
        </w:rPr>
        <w:lastRenderedPageBreak/>
        <w:t>东莞理工学院城市学院低值耐用品管理办法</w:t>
      </w:r>
      <w:bookmarkEnd w:id="0"/>
    </w:p>
    <w:p w:rsidR="00DB5066" w:rsidRPr="00DB5066" w:rsidRDefault="00DB5066" w:rsidP="00DB5066">
      <w:pPr>
        <w:tabs>
          <w:tab w:val="left" w:pos="1656"/>
          <w:tab w:val="center" w:pos="4153"/>
        </w:tabs>
        <w:spacing w:line="700" w:lineRule="exact"/>
        <w:jc w:val="center"/>
        <w:rPr>
          <w:rFonts w:ascii="小标宋" w:eastAsia="小标宋" w:hAnsi="仿宋"/>
          <w:sz w:val="44"/>
          <w:szCs w:val="44"/>
          <w:u w:color="1C654D"/>
        </w:rPr>
      </w:pPr>
    </w:p>
    <w:p w:rsidR="00E370FA" w:rsidRPr="00DB5066" w:rsidRDefault="00E370FA" w:rsidP="000872C5">
      <w:pPr>
        <w:spacing w:line="400" w:lineRule="exact"/>
        <w:ind w:firstLineChars="200" w:firstLine="555"/>
        <w:rPr>
          <w:szCs w:val="28"/>
          <w:u w:color="1C654D"/>
        </w:rPr>
      </w:pPr>
      <w:r w:rsidRPr="000872C5">
        <w:rPr>
          <w:rFonts w:ascii="仿宋_GB2312" w:hint="eastAsia"/>
          <w:b/>
          <w:szCs w:val="28"/>
        </w:rPr>
        <w:t>第一条</w:t>
      </w:r>
      <w:r w:rsidRPr="000872C5">
        <w:rPr>
          <w:rFonts w:ascii="仿宋_GB2312" w:hint="eastAsia"/>
          <w:b/>
          <w:szCs w:val="28"/>
        </w:rPr>
        <w:t xml:space="preserve"> </w:t>
      </w:r>
      <w:r w:rsidR="000872C5">
        <w:rPr>
          <w:rFonts w:ascii="仿宋_GB2312" w:hint="eastAsia"/>
          <w:b/>
          <w:szCs w:val="28"/>
        </w:rPr>
        <w:t xml:space="preserve"> </w:t>
      </w:r>
      <w:r w:rsidRPr="00DB5066">
        <w:rPr>
          <w:rFonts w:hint="eastAsia"/>
          <w:szCs w:val="28"/>
          <w:u w:color="1C654D"/>
        </w:rPr>
        <w:t>为了规</w:t>
      </w:r>
      <w:r w:rsidRPr="000872C5">
        <w:rPr>
          <w:rFonts w:ascii="仿宋_GB2312" w:hint="eastAsia"/>
          <w:szCs w:val="28"/>
        </w:rPr>
        <w:t>范对学院低值耐用品的管理和使用，防止积压浪费和流失。在贯彻执行勤俭办学方针的同时，有效地保证教学、科研、</w:t>
      </w:r>
      <w:r w:rsidR="00E1473E">
        <w:rPr>
          <w:rFonts w:ascii="仿宋_GB2312" w:hint="eastAsia"/>
          <w:szCs w:val="28"/>
        </w:rPr>
        <w:t>行政</w:t>
      </w:r>
      <w:r w:rsidRPr="000872C5">
        <w:rPr>
          <w:rFonts w:ascii="仿宋_GB2312" w:hint="eastAsia"/>
          <w:szCs w:val="28"/>
        </w:rPr>
        <w:t>、后勤等工作的顺利进行，特制定本管理办法。</w:t>
      </w:r>
    </w:p>
    <w:p w:rsidR="00E370FA" w:rsidRPr="00DB5066" w:rsidRDefault="00E370FA" w:rsidP="000872C5">
      <w:pPr>
        <w:spacing w:line="400" w:lineRule="exact"/>
        <w:ind w:firstLineChars="200" w:firstLine="555"/>
        <w:rPr>
          <w:szCs w:val="28"/>
          <w:u w:color="1C654D"/>
        </w:rPr>
      </w:pPr>
      <w:r w:rsidRPr="000872C5">
        <w:rPr>
          <w:rFonts w:ascii="仿宋_GB2312" w:hint="eastAsia"/>
          <w:b/>
          <w:szCs w:val="28"/>
        </w:rPr>
        <w:t>第二条</w:t>
      </w:r>
      <w:r w:rsidRPr="000872C5">
        <w:rPr>
          <w:rFonts w:ascii="仿宋_GB2312" w:hint="eastAsia"/>
          <w:b/>
          <w:szCs w:val="28"/>
        </w:rPr>
        <w:t xml:space="preserve"> </w:t>
      </w:r>
      <w:r w:rsidR="000872C5" w:rsidRPr="000872C5">
        <w:rPr>
          <w:rFonts w:ascii="仿宋_GB2312" w:hint="eastAsia"/>
          <w:b/>
          <w:szCs w:val="28"/>
        </w:rPr>
        <w:t xml:space="preserve"> </w:t>
      </w:r>
      <w:r w:rsidRPr="00DB5066">
        <w:rPr>
          <w:rFonts w:hint="eastAsia"/>
          <w:szCs w:val="28"/>
          <w:u w:color="1C654D"/>
        </w:rPr>
        <w:t>根据国家和上级主管部门资产管理的有关规定，结合学院的实际需要，本办法中所指的低值耐用品的范围界定如下：</w:t>
      </w:r>
    </w:p>
    <w:p w:rsidR="00E370FA" w:rsidRPr="00DB5066" w:rsidRDefault="00E370FA" w:rsidP="00DB5066">
      <w:pPr>
        <w:spacing w:line="400" w:lineRule="exact"/>
        <w:ind w:firstLineChars="200" w:firstLine="553"/>
        <w:rPr>
          <w:szCs w:val="28"/>
          <w:u w:color="1C654D"/>
        </w:rPr>
      </w:pPr>
      <w:r w:rsidRPr="00DB5066">
        <w:rPr>
          <w:rFonts w:hint="eastAsia"/>
          <w:szCs w:val="28"/>
          <w:u w:color="1C654D"/>
        </w:rPr>
        <w:t>1</w:t>
      </w:r>
      <w:r w:rsidR="00B20C20">
        <w:rPr>
          <w:rFonts w:hint="eastAsia"/>
          <w:szCs w:val="28"/>
          <w:u w:color="1C654D"/>
        </w:rPr>
        <w:t>.</w:t>
      </w:r>
      <w:r w:rsidRPr="00DB5066">
        <w:rPr>
          <w:rFonts w:hint="eastAsia"/>
          <w:szCs w:val="28"/>
          <w:u w:color="1C654D"/>
        </w:rPr>
        <w:t>低值耐用品是指单价在80元以上不</w:t>
      </w:r>
      <w:r w:rsidR="00E1473E">
        <w:rPr>
          <w:rFonts w:hint="eastAsia"/>
          <w:szCs w:val="28"/>
          <w:u w:color="1C654D"/>
        </w:rPr>
        <w:t>达</w:t>
      </w:r>
      <w:r w:rsidRPr="00DB5066">
        <w:rPr>
          <w:rFonts w:hint="eastAsia"/>
          <w:szCs w:val="28"/>
          <w:u w:color="1C654D"/>
        </w:rPr>
        <w:t>固定资产标准又不属于材料范围的，耐用期在一年以上的用具设备，例如:各种低值仪器、仪表、工具、量具、科教器具、办公用具、文艺用品、体育用品等。</w:t>
      </w:r>
    </w:p>
    <w:p w:rsidR="00E370FA" w:rsidRPr="00DB5066" w:rsidRDefault="00E370FA" w:rsidP="00DB5066">
      <w:pPr>
        <w:spacing w:line="400" w:lineRule="exact"/>
        <w:ind w:firstLineChars="200" w:firstLine="553"/>
        <w:rPr>
          <w:szCs w:val="28"/>
          <w:u w:color="1C654D"/>
        </w:rPr>
      </w:pPr>
      <w:r w:rsidRPr="00DB5066">
        <w:rPr>
          <w:rFonts w:hint="eastAsia"/>
          <w:szCs w:val="28"/>
          <w:u w:color="1C654D"/>
        </w:rPr>
        <w:t>材料是指金属、非金属的各种原材料、燃料、试剂等。</w:t>
      </w:r>
    </w:p>
    <w:p w:rsidR="00E370FA" w:rsidRPr="00DB5066" w:rsidRDefault="00E370FA" w:rsidP="00DB5066">
      <w:pPr>
        <w:spacing w:line="400" w:lineRule="exact"/>
        <w:ind w:firstLineChars="200" w:firstLine="553"/>
        <w:rPr>
          <w:szCs w:val="28"/>
          <w:u w:color="1C654D"/>
        </w:rPr>
      </w:pPr>
      <w:r w:rsidRPr="00DB5066">
        <w:rPr>
          <w:rFonts w:hint="eastAsia"/>
          <w:szCs w:val="28"/>
          <w:u w:color="1C654D"/>
        </w:rPr>
        <w:t>2</w:t>
      </w:r>
      <w:r w:rsidR="00B20C20">
        <w:rPr>
          <w:rFonts w:hint="eastAsia"/>
          <w:szCs w:val="28"/>
          <w:u w:color="1C654D"/>
        </w:rPr>
        <w:t>.</w:t>
      </w:r>
      <w:r w:rsidRPr="00DB5066">
        <w:rPr>
          <w:rFonts w:hint="eastAsia"/>
          <w:szCs w:val="28"/>
          <w:u w:color="1C654D"/>
        </w:rPr>
        <w:t>学院各项经费购置的低值耐用品均应列入本管理办法。</w:t>
      </w:r>
    </w:p>
    <w:p w:rsidR="00E370FA" w:rsidRPr="00DB5066" w:rsidRDefault="00E370FA" w:rsidP="000872C5">
      <w:pPr>
        <w:spacing w:line="400" w:lineRule="exact"/>
        <w:ind w:firstLineChars="200" w:firstLine="555"/>
        <w:rPr>
          <w:szCs w:val="28"/>
          <w:u w:color="1C654D"/>
        </w:rPr>
      </w:pPr>
      <w:r w:rsidRPr="000872C5">
        <w:rPr>
          <w:rFonts w:ascii="仿宋_GB2312" w:hint="eastAsia"/>
          <w:b/>
          <w:szCs w:val="28"/>
        </w:rPr>
        <w:t>第三条</w:t>
      </w:r>
      <w:r w:rsidRPr="000872C5">
        <w:rPr>
          <w:rFonts w:ascii="仿宋_GB2312" w:hint="eastAsia"/>
          <w:b/>
          <w:szCs w:val="28"/>
        </w:rPr>
        <w:t xml:space="preserve"> </w:t>
      </w:r>
      <w:r w:rsidR="000872C5">
        <w:rPr>
          <w:rFonts w:ascii="仿宋_GB2312" w:hint="eastAsia"/>
          <w:b/>
          <w:szCs w:val="28"/>
        </w:rPr>
        <w:t xml:space="preserve"> </w:t>
      </w:r>
      <w:r w:rsidRPr="00DB5066">
        <w:rPr>
          <w:rFonts w:hint="eastAsia"/>
          <w:szCs w:val="28"/>
          <w:u w:color="1C654D"/>
        </w:rPr>
        <w:t>按照统一领导、归口分级管理和管用结合的原则，结合我院的实际情况，低值耐用品的管理实行分级管理体制。</w:t>
      </w:r>
    </w:p>
    <w:p w:rsidR="00E370FA" w:rsidRPr="00DB5066" w:rsidRDefault="00E370FA" w:rsidP="00DB5066">
      <w:pPr>
        <w:spacing w:line="400" w:lineRule="exact"/>
        <w:ind w:firstLineChars="200" w:firstLine="553"/>
        <w:rPr>
          <w:szCs w:val="28"/>
          <w:u w:color="1C654D"/>
        </w:rPr>
      </w:pPr>
      <w:r w:rsidRPr="00DB5066">
        <w:rPr>
          <w:rFonts w:hint="eastAsia"/>
          <w:szCs w:val="28"/>
          <w:u w:color="1C654D"/>
        </w:rPr>
        <w:t>实验中心资产管理办公室是低值耐用品管理的职能部门，负责全院教学、科研、办公和生活事务等方面低值耐用品的管理工作。</w:t>
      </w:r>
    </w:p>
    <w:p w:rsidR="00E370FA" w:rsidRPr="00DB5066" w:rsidRDefault="00E370FA" w:rsidP="00DB5066">
      <w:pPr>
        <w:spacing w:line="400" w:lineRule="exact"/>
        <w:ind w:firstLineChars="200" w:firstLine="553"/>
        <w:rPr>
          <w:szCs w:val="28"/>
          <w:u w:color="1C654D"/>
        </w:rPr>
      </w:pPr>
      <w:r w:rsidRPr="00DB5066">
        <w:rPr>
          <w:rFonts w:hint="eastAsia"/>
          <w:szCs w:val="28"/>
          <w:u w:color="1C654D"/>
        </w:rPr>
        <w:t>各处（室）、系（部）、中心等部门是低值耐用品的使用部门，负责本部门低值耐用品的使用和管理工作。各部门必需配备责任心强的专（兼）职人员负责低值耐用品的日常管理工作。</w:t>
      </w:r>
    </w:p>
    <w:p w:rsidR="00E370FA" w:rsidRPr="00DB5066" w:rsidRDefault="00E370FA" w:rsidP="000872C5">
      <w:pPr>
        <w:spacing w:line="400" w:lineRule="exact"/>
        <w:ind w:firstLineChars="200" w:firstLine="555"/>
        <w:rPr>
          <w:szCs w:val="28"/>
          <w:u w:color="1C654D"/>
        </w:rPr>
      </w:pPr>
      <w:r w:rsidRPr="000872C5">
        <w:rPr>
          <w:rFonts w:ascii="仿宋_GB2312" w:hint="eastAsia"/>
          <w:b/>
          <w:szCs w:val="28"/>
        </w:rPr>
        <w:t>第四条</w:t>
      </w:r>
      <w:r w:rsidRPr="000872C5">
        <w:rPr>
          <w:rFonts w:ascii="仿宋_GB2312" w:hint="eastAsia"/>
          <w:b/>
          <w:szCs w:val="28"/>
        </w:rPr>
        <w:t xml:space="preserve"> </w:t>
      </w:r>
      <w:r w:rsidR="000872C5">
        <w:rPr>
          <w:rFonts w:ascii="仿宋_GB2312" w:hint="eastAsia"/>
          <w:b/>
          <w:szCs w:val="28"/>
        </w:rPr>
        <w:t xml:space="preserve"> </w:t>
      </w:r>
      <w:r w:rsidRPr="00DB5066">
        <w:rPr>
          <w:rFonts w:hint="eastAsia"/>
          <w:szCs w:val="28"/>
          <w:u w:color="1C654D"/>
        </w:rPr>
        <w:t xml:space="preserve">经费来源与物资购置管理 </w:t>
      </w:r>
    </w:p>
    <w:p w:rsidR="00E370FA" w:rsidRPr="00DB5066" w:rsidRDefault="00E370FA" w:rsidP="00DB5066">
      <w:pPr>
        <w:spacing w:line="400" w:lineRule="exact"/>
        <w:ind w:firstLineChars="200" w:firstLine="553"/>
        <w:rPr>
          <w:szCs w:val="28"/>
          <w:u w:color="1C654D"/>
        </w:rPr>
      </w:pPr>
      <w:r w:rsidRPr="00DB5066">
        <w:rPr>
          <w:rFonts w:hint="eastAsia"/>
          <w:szCs w:val="28"/>
          <w:u w:color="1C654D"/>
        </w:rPr>
        <w:t>1</w:t>
      </w:r>
      <w:r w:rsidR="00B20C20">
        <w:rPr>
          <w:rFonts w:hint="eastAsia"/>
          <w:szCs w:val="28"/>
          <w:u w:color="1C654D"/>
        </w:rPr>
        <w:t>.</w:t>
      </w:r>
      <w:r w:rsidRPr="00DB5066">
        <w:rPr>
          <w:rFonts w:hint="eastAsia"/>
          <w:szCs w:val="28"/>
          <w:u w:color="1C654D"/>
        </w:rPr>
        <w:t>各部门用于行政办公的低值耐用品，其购置由所在部门的行政主要负责人审批，其经费在本部门办公经费中支出。</w:t>
      </w:r>
    </w:p>
    <w:p w:rsidR="00E370FA" w:rsidRPr="00DB5066" w:rsidRDefault="00E370FA" w:rsidP="00DB5066">
      <w:pPr>
        <w:spacing w:line="400" w:lineRule="exact"/>
        <w:ind w:firstLineChars="200" w:firstLine="553"/>
        <w:rPr>
          <w:szCs w:val="28"/>
          <w:u w:color="1C654D"/>
        </w:rPr>
      </w:pPr>
      <w:r w:rsidRPr="00DB5066">
        <w:rPr>
          <w:rFonts w:hint="eastAsia"/>
          <w:szCs w:val="28"/>
          <w:u w:color="1C654D"/>
        </w:rPr>
        <w:t>2</w:t>
      </w:r>
      <w:r w:rsidR="00B20C20">
        <w:rPr>
          <w:rFonts w:hint="eastAsia"/>
          <w:szCs w:val="28"/>
          <w:u w:color="1C654D"/>
        </w:rPr>
        <w:t>.</w:t>
      </w:r>
      <w:r w:rsidRPr="00DB5066">
        <w:rPr>
          <w:rFonts w:hint="eastAsia"/>
          <w:szCs w:val="28"/>
          <w:u w:color="1C654D"/>
        </w:rPr>
        <w:t>教学实验所需的各种低值耐用品的经费，归口实验中心管理。</w:t>
      </w:r>
    </w:p>
    <w:p w:rsidR="00E370FA" w:rsidRPr="00DB5066" w:rsidRDefault="00E370FA" w:rsidP="00DB5066">
      <w:pPr>
        <w:spacing w:line="400" w:lineRule="exact"/>
        <w:ind w:firstLineChars="200" w:firstLine="553"/>
        <w:rPr>
          <w:szCs w:val="28"/>
          <w:u w:color="1C654D"/>
        </w:rPr>
      </w:pPr>
      <w:r w:rsidRPr="00DB5066">
        <w:rPr>
          <w:rFonts w:hint="eastAsia"/>
          <w:szCs w:val="28"/>
          <w:u w:color="1C654D"/>
        </w:rPr>
        <w:t>3</w:t>
      </w:r>
      <w:r w:rsidR="00B20C20">
        <w:rPr>
          <w:rFonts w:hint="eastAsia"/>
          <w:szCs w:val="28"/>
          <w:u w:color="1C654D"/>
        </w:rPr>
        <w:t>.</w:t>
      </w:r>
      <w:r w:rsidRPr="00DB5066">
        <w:rPr>
          <w:rFonts w:hint="eastAsia"/>
          <w:szCs w:val="28"/>
          <w:u w:color="1C654D"/>
        </w:rPr>
        <w:t>任何部门和个人用于科研购置的各种低值耐用品等，其经费在相应的科研经费中支出。</w:t>
      </w:r>
    </w:p>
    <w:p w:rsidR="00E370FA" w:rsidRPr="00DB5066" w:rsidRDefault="00E370FA" w:rsidP="00DB5066">
      <w:pPr>
        <w:spacing w:line="400" w:lineRule="exact"/>
        <w:ind w:firstLineChars="200" w:firstLine="553"/>
        <w:rPr>
          <w:szCs w:val="28"/>
          <w:u w:color="1C654D"/>
        </w:rPr>
      </w:pPr>
      <w:r w:rsidRPr="00DB5066">
        <w:rPr>
          <w:rFonts w:hint="eastAsia"/>
          <w:szCs w:val="28"/>
          <w:u w:color="1C654D"/>
        </w:rPr>
        <w:t>4</w:t>
      </w:r>
      <w:r w:rsidR="00B20C20">
        <w:rPr>
          <w:rFonts w:hint="eastAsia"/>
          <w:szCs w:val="28"/>
          <w:u w:color="1C654D"/>
        </w:rPr>
        <w:t>.</w:t>
      </w:r>
      <w:r w:rsidRPr="00DB5066">
        <w:rPr>
          <w:rFonts w:hint="eastAsia"/>
          <w:szCs w:val="28"/>
          <w:u w:color="1C654D"/>
        </w:rPr>
        <w:t>低值耐用品的采购按照《东莞理工学院城市学院采购管理办法》执行。</w:t>
      </w:r>
    </w:p>
    <w:p w:rsidR="00E370FA" w:rsidRPr="00DB5066" w:rsidRDefault="00E370FA" w:rsidP="00DB5066">
      <w:pPr>
        <w:spacing w:line="400" w:lineRule="exact"/>
        <w:ind w:firstLineChars="200" w:firstLine="553"/>
        <w:rPr>
          <w:szCs w:val="28"/>
          <w:u w:color="1C654D"/>
        </w:rPr>
      </w:pPr>
      <w:r w:rsidRPr="00DB5066">
        <w:rPr>
          <w:rFonts w:hint="eastAsia"/>
          <w:szCs w:val="28"/>
          <w:u w:color="1C654D"/>
        </w:rPr>
        <w:t xml:space="preserve"> </w:t>
      </w:r>
      <w:r w:rsidRPr="000872C5">
        <w:rPr>
          <w:rFonts w:ascii="仿宋_GB2312" w:hint="eastAsia"/>
          <w:b/>
          <w:szCs w:val="28"/>
        </w:rPr>
        <w:t>第五条</w:t>
      </w:r>
      <w:r w:rsidRPr="000872C5">
        <w:rPr>
          <w:rFonts w:ascii="仿宋_GB2312" w:hint="eastAsia"/>
          <w:b/>
          <w:szCs w:val="28"/>
        </w:rPr>
        <w:t xml:space="preserve"> </w:t>
      </w:r>
      <w:r w:rsidR="000872C5">
        <w:rPr>
          <w:rFonts w:ascii="仿宋_GB2312" w:hint="eastAsia"/>
          <w:b/>
          <w:szCs w:val="28"/>
        </w:rPr>
        <w:t xml:space="preserve"> </w:t>
      </w:r>
      <w:r w:rsidRPr="00DB5066">
        <w:rPr>
          <w:rFonts w:hint="eastAsia"/>
          <w:szCs w:val="28"/>
          <w:u w:color="1C654D"/>
        </w:rPr>
        <w:t xml:space="preserve">登记入账、保管、领用及盘点 </w:t>
      </w:r>
    </w:p>
    <w:p w:rsidR="00E370FA" w:rsidRPr="00DB5066" w:rsidRDefault="00E370FA" w:rsidP="00DB5066">
      <w:pPr>
        <w:spacing w:line="400" w:lineRule="exact"/>
        <w:ind w:firstLineChars="200" w:firstLine="553"/>
        <w:rPr>
          <w:szCs w:val="28"/>
          <w:u w:color="1C654D"/>
        </w:rPr>
      </w:pPr>
      <w:r w:rsidRPr="00DB5066">
        <w:rPr>
          <w:rFonts w:hint="eastAsia"/>
          <w:szCs w:val="28"/>
          <w:u w:color="1C654D"/>
        </w:rPr>
        <w:t>1</w:t>
      </w:r>
      <w:r w:rsidR="00B20C20">
        <w:rPr>
          <w:rFonts w:hint="eastAsia"/>
          <w:szCs w:val="28"/>
          <w:u w:color="1C654D"/>
        </w:rPr>
        <w:t>.</w:t>
      </w:r>
      <w:r w:rsidRPr="00DB5066">
        <w:rPr>
          <w:rFonts w:hint="eastAsia"/>
          <w:szCs w:val="28"/>
          <w:u w:color="1C654D"/>
        </w:rPr>
        <w:t>学院各种经费添置的低值耐用品，均属于学院的财产，必须到实验中心资产管理办公室办理登记手续，方可到财务处报账。</w:t>
      </w:r>
    </w:p>
    <w:p w:rsidR="00E370FA" w:rsidRPr="00DB5066" w:rsidRDefault="00E370FA" w:rsidP="00DB5066">
      <w:pPr>
        <w:spacing w:line="400" w:lineRule="exact"/>
        <w:ind w:firstLineChars="200" w:firstLine="553"/>
        <w:rPr>
          <w:szCs w:val="28"/>
          <w:u w:color="1C654D"/>
        </w:rPr>
      </w:pPr>
      <w:r w:rsidRPr="00DB5066">
        <w:rPr>
          <w:rFonts w:hint="eastAsia"/>
          <w:szCs w:val="28"/>
          <w:u w:color="1C654D"/>
        </w:rPr>
        <w:t>2</w:t>
      </w:r>
      <w:r w:rsidR="00B20C20">
        <w:rPr>
          <w:rFonts w:hint="eastAsia"/>
          <w:szCs w:val="28"/>
          <w:u w:color="1C654D"/>
        </w:rPr>
        <w:t>.</w:t>
      </w:r>
      <w:r w:rsidRPr="00DB5066">
        <w:rPr>
          <w:rFonts w:hint="eastAsia"/>
          <w:szCs w:val="28"/>
          <w:u w:color="1C654D"/>
        </w:rPr>
        <w:t>实验中心设置与财务处对口的一级分类</w:t>
      </w:r>
      <w:r w:rsidR="00DE47B8">
        <w:rPr>
          <w:rFonts w:hint="eastAsia"/>
          <w:szCs w:val="28"/>
          <w:u w:color="1C654D"/>
        </w:rPr>
        <w:t>账</w:t>
      </w:r>
      <w:r w:rsidRPr="00DB5066">
        <w:rPr>
          <w:rFonts w:hint="eastAsia"/>
          <w:szCs w:val="28"/>
          <w:u w:color="1C654D"/>
        </w:rPr>
        <w:t>目，进行金额记录，并与使用部门设置二级分类的分户</w:t>
      </w:r>
      <w:r w:rsidR="00DE47B8">
        <w:rPr>
          <w:rFonts w:hint="eastAsia"/>
          <w:szCs w:val="28"/>
          <w:u w:color="1C654D"/>
        </w:rPr>
        <w:t>账</w:t>
      </w:r>
      <w:r w:rsidRPr="00DB5066">
        <w:rPr>
          <w:rFonts w:hint="eastAsia"/>
          <w:szCs w:val="28"/>
          <w:u w:color="1C654D"/>
        </w:rPr>
        <w:t>，进行数量、金额的全面记录。</w:t>
      </w:r>
    </w:p>
    <w:p w:rsidR="00E370FA" w:rsidRPr="00DB5066" w:rsidRDefault="00E370FA" w:rsidP="00DB5066">
      <w:pPr>
        <w:spacing w:line="400" w:lineRule="exact"/>
        <w:ind w:firstLineChars="200" w:firstLine="553"/>
        <w:rPr>
          <w:szCs w:val="28"/>
          <w:u w:color="1C654D"/>
        </w:rPr>
      </w:pPr>
      <w:r w:rsidRPr="00DB5066">
        <w:rPr>
          <w:rFonts w:hint="eastAsia"/>
          <w:szCs w:val="28"/>
          <w:u w:color="1C654D"/>
        </w:rPr>
        <w:lastRenderedPageBreak/>
        <w:t>3</w:t>
      </w:r>
      <w:r w:rsidR="00B20C20">
        <w:rPr>
          <w:rFonts w:hint="eastAsia"/>
          <w:szCs w:val="28"/>
          <w:u w:color="1C654D"/>
        </w:rPr>
        <w:t>.</w:t>
      </w:r>
      <w:r w:rsidRPr="00DB5066">
        <w:rPr>
          <w:rFonts w:hint="eastAsia"/>
          <w:szCs w:val="28"/>
          <w:u w:color="1C654D"/>
        </w:rPr>
        <w:t>各部门必须对本部门低值耐用品建账，登记低值耐用品的数量与金额，对低值耐用品的添置、领用、借用进行记录备案。且应做好定期核对检查工作，经常保持账物相符。</w:t>
      </w:r>
    </w:p>
    <w:p w:rsidR="00E370FA" w:rsidRPr="00DB5066" w:rsidRDefault="00E370FA" w:rsidP="00DB5066">
      <w:pPr>
        <w:spacing w:line="400" w:lineRule="exact"/>
        <w:ind w:firstLineChars="200" w:firstLine="553"/>
        <w:rPr>
          <w:szCs w:val="28"/>
          <w:u w:color="1C654D"/>
        </w:rPr>
      </w:pPr>
      <w:r w:rsidRPr="00DB5066">
        <w:rPr>
          <w:rFonts w:hint="eastAsia"/>
          <w:szCs w:val="28"/>
          <w:u w:color="1C654D"/>
        </w:rPr>
        <w:t>4</w:t>
      </w:r>
      <w:r w:rsidR="00B20C20">
        <w:rPr>
          <w:rFonts w:hint="eastAsia"/>
          <w:szCs w:val="28"/>
          <w:u w:color="1C654D"/>
        </w:rPr>
        <w:t>.</w:t>
      </w:r>
      <w:r w:rsidRPr="00DB5066">
        <w:rPr>
          <w:rFonts w:hint="eastAsia"/>
          <w:szCs w:val="28"/>
          <w:u w:color="1C654D"/>
        </w:rPr>
        <w:t>实验中心资产管理办公室要对各部门低值耐用品进行定期抽查，每年要组织各部门对低值耐用品进行一次全面清查，进行账物核对，确保账物相符。各部门应将清查结果汇总，报送资产管理部门按相关规定作出处理。</w:t>
      </w:r>
    </w:p>
    <w:p w:rsidR="00E370FA" w:rsidRPr="00DB5066" w:rsidRDefault="00E370FA" w:rsidP="000872C5">
      <w:pPr>
        <w:spacing w:line="400" w:lineRule="exact"/>
        <w:ind w:firstLineChars="200" w:firstLine="555"/>
        <w:rPr>
          <w:szCs w:val="28"/>
          <w:u w:color="1C654D"/>
        </w:rPr>
      </w:pPr>
      <w:r w:rsidRPr="000872C5">
        <w:rPr>
          <w:rFonts w:ascii="仿宋_GB2312" w:hint="eastAsia"/>
          <w:b/>
          <w:szCs w:val="28"/>
        </w:rPr>
        <w:t>第六条</w:t>
      </w:r>
      <w:r w:rsidRPr="000872C5">
        <w:rPr>
          <w:rFonts w:ascii="仿宋_GB2312" w:hint="eastAsia"/>
          <w:b/>
          <w:szCs w:val="28"/>
        </w:rPr>
        <w:t xml:space="preserve"> </w:t>
      </w:r>
      <w:r w:rsidR="000872C5" w:rsidRPr="000872C5">
        <w:rPr>
          <w:rFonts w:ascii="仿宋_GB2312" w:hint="eastAsia"/>
          <w:b/>
          <w:szCs w:val="28"/>
        </w:rPr>
        <w:t xml:space="preserve"> </w:t>
      </w:r>
      <w:r w:rsidRPr="00DB5066">
        <w:rPr>
          <w:rFonts w:hint="eastAsia"/>
          <w:szCs w:val="28"/>
          <w:u w:color="1C654D"/>
        </w:rPr>
        <w:t>危险物品的管理</w:t>
      </w:r>
    </w:p>
    <w:p w:rsidR="00E370FA" w:rsidRPr="00DB5066" w:rsidRDefault="00E370FA" w:rsidP="00DB5066">
      <w:pPr>
        <w:spacing w:line="400" w:lineRule="exact"/>
        <w:ind w:firstLineChars="200" w:firstLine="553"/>
        <w:rPr>
          <w:szCs w:val="28"/>
          <w:u w:color="1C654D"/>
        </w:rPr>
      </w:pPr>
      <w:r w:rsidRPr="00DB5066">
        <w:rPr>
          <w:rFonts w:hint="eastAsia"/>
          <w:szCs w:val="28"/>
          <w:u w:color="1C654D"/>
        </w:rPr>
        <w:t>1</w:t>
      </w:r>
      <w:r w:rsidR="00B20C20">
        <w:rPr>
          <w:rFonts w:hint="eastAsia"/>
          <w:szCs w:val="28"/>
          <w:u w:color="1C654D"/>
        </w:rPr>
        <w:t>.</w:t>
      </w:r>
      <w:r w:rsidRPr="00DB5066">
        <w:rPr>
          <w:rFonts w:hint="eastAsia"/>
          <w:szCs w:val="28"/>
          <w:u w:color="1C654D"/>
        </w:rPr>
        <w:t>对属于易燃、易爆、剧毒、放射性等危险物品的低值耐用品，各部门必须指定责任心强并具有专业知识的人员进行管理</w:t>
      </w:r>
      <w:r w:rsidR="00B20C20">
        <w:rPr>
          <w:rFonts w:hint="eastAsia"/>
          <w:szCs w:val="28"/>
          <w:u w:color="1C654D"/>
        </w:rPr>
        <w:t>，并</w:t>
      </w:r>
      <w:r w:rsidRPr="00DB5066">
        <w:rPr>
          <w:rFonts w:hint="eastAsia"/>
          <w:szCs w:val="28"/>
          <w:u w:color="1C654D"/>
        </w:rPr>
        <w:t>接受保卫部门的监督检查。</w:t>
      </w:r>
    </w:p>
    <w:p w:rsidR="00E370FA" w:rsidRPr="00DB5066" w:rsidRDefault="00E370FA" w:rsidP="00DB5066">
      <w:pPr>
        <w:spacing w:line="400" w:lineRule="exact"/>
        <w:ind w:firstLineChars="200" w:firstLine="553"/>
        <w:rPr>
          <w:szCs w:val="28"/>
          <w:u w:color="1C654D"/>
        </w:rPr>
      </w:pPr>
      <w:r w:rsidRPr="00DB5066">
        <w:rPr>
          <w:rFonts w:hint="eastAsia"/>
          <w:szCs w:val="28"/>
          <w:u w:color="1C654D"/>
        </w:rPr>
        <w:t>2</w:t>
      </w:r>
      <w:r w:rsidR="00B20C20">
        <w:rPr>
          <w:rFonts w:hint="eastAsia"/>
          <w:szCs w:val="28"/>
          <w:u w:color="1C654D"/>
        </w:rPr>
        <w:t>.</w:t>
      </w:r>
      <w:r w:rsidRPr="00DB5066">
        <w:rPr>
          <w:rFonts w:hint="eastAsia"/>
          <w:szCs w:val="28"/>
          <w:u w:color="1C654D"/>
        </w:rPr>
        <w:t>危险品的采购、提运和保管要严格执行公安和交通管理部门的有关规定，由使用部门建立切实可行的安全防范措施和检查制度。</w:t>
      </w:r>
    </w:p>
    <w:p w:rsidR="00E370FA" w:rsidRPr="00DB5066" w:rsidRDefault="00E370FA" w:rsidP="00DB5066">
      <w:pPr>
        <w:spacing w:line="400" w:lineRule="exact"/>
        <w:ind w:firstLineChars="200" w:firstLine="553"/>
        <w:rPr>
          <w:szCs w:val="28"/>
          <w:u w:color="1C654D"/>
        </w:rPr>
      </w:pPr>
      <w:r w:rsidRPr="00DB5066">
        <w:rPr>
          <w:rFonts w:hint="eastAsia"/>
          <w:szCs w:val="28"/>
          <w:u w:color="1C654D"/>
        </w:rPr>
        <w:t>3</w:t>
      </w:r>
      <w:r w:rsidR="00B20C20">
        <w:rPr>
          <w:rFonts w:hint="eastAsia"/>
          <w:szCs w:val="28"/>
          <w:u w:color="1C654D"/>
        </w:rPr>
        <w:t>.</w:t>
      </w:r>
      <w:r w:rsidRPr="00DB5066">
        <w:rPr>
          <w:rFonts w:hint="eastAsia"/>
          <w:szCs w:val="28"/>
          <w:u w:color="1C654D"/>
        </w:rPr>
        <w:t>对属于易燃、易爆、剧毒类等危险物品的低值耐用品领用，须使用部门行政正职</w:t>
      </w:r>
      <w:r w:rsidR="00E1473E">
        <w:rPr>
          <w:rFonts w:hint="eastAsia"/>
          <w:szCs w:val="28"/>
          <w:u w:color="1C654D"/>
        </w:rPr>
        <w:t>负责人</w:t>
      </w:r>
      <w:r w:rsidRPr="00DB5066">
        <w:rPr>
          <w:rFonts w:hint="eastAsia"/>
          <w:szCs w:val="28"/>
          <w:u w:color="1C654D"/>
        </w:rPr>
        <w:t>批准，由</w:t>
      </w:r>
      <w:r w:rsidR="00B20C20">
        <w:rPr>
          <w:rFonts w:hint="eastAsia"/>
          <w:szCs w:val="28"/>
          <w:u w:color="1C654D"/>
        </w:rPr>
        <w:t>两</w:t>
      </w:r>
      <w:r w:rsidRPr="00DB5066">
        <w:rPr>
          <w:rFonts w:hint="eastAsia"/>
          <w:szCs w:val="28"/>
          <w:u w:color="1C654D"/>
        </w:rPr>
        <w:t>人以上的人员办理领用并同时负责使用，要严格按照所需数量进行领用和发放，使用部门应设置专门的保管场所分类存放，严格监管这类物品的使用过程。对环境造成危害的低值耐用品应按有关规定妥善处理，严禁随意丢弃。</w:t>
      </w:r>
    </w:p>
    <w:p w:rsidR="00E370FA" w:rsidRPr="00DB5066" w:rsidRDefault="00E370FA" w:rsidP="000872C5">
      <w:pPr>
        <w:spacing w:line="400" w:lineRule="exact"/>
        <w:ind w:firstLineChars="200" w:firstLine="555"/>
        <w:rPr>
          <w:szCs w:val="28"/>
          <w:u w:color="1C654D"/>
        </w:rPr>
      </w:pPr>
      <w:r w:rsidRPr="000872C5">
        <w:rPr>
          <w:rFonts w:ascii="仿宋_GB2312" w:hint="eastAsia"/>
          <w:b/>
          <w:szCs w:val="28"/>
        </w:rPr>
        <w:t>第七条</w:t>
      </w:r>
      <w:r w:rsidRPr="000872C5">
        <w:rPr>
          <w:rFonts w:ascii="仿宋_GB2312" w:hint="eastAsia"/>
          <w:b/>
          <w:szCs w:val="28"/>
        </w:rPr>
        <w:t xml:space="preserve"> </w:t>
      </w:r>
      <w:r w:rsidR="000872C5">
        <w:rPr>
          <w:rFonts w:ascii="仿宋_GB2312" w:hint="eastAsia"/>
          <w:b/>
          <w:szCs w:val="28"/>
        </w:rPr>
        <w:t xml:space="preserve"> </w:t>
      </w:r>
      <w:r w:rsidRPr="00DB5066">
        <w:rPr>
          <w:rFonts w:hint="eastAsia"/>
          <w:szCs w:val="28"/>
          <w:u w:color="1C654D"/>
        </w:rPr>
        <w:t>低值耐用品的调拨、处置以及损坏、丢失赔偿，参照《东莞理工学院城市学院仪器设备管理办法》执行。</w:t>
      </w:r>
    </w:p>
    <w:p w:rsidR="00E370FA" w:rsidRPr="00DB5066" w:rsidRDefault="00E370FA" w:rsidP="000872C5">
      <w:pPr>
        <w:spacing w:line="400" w:lineRule="exact"/>
        <w:ind w:firstLineChars="200" w:firstLine="555"/>
        <w:rPr>
          <w:szCs w:val="28"/>
          <w:u w:color="1C654D"/>
        </w:rPr>
      </w:pPr>
      <w:r w:rsidRPr="000872C5">
        <w:rPr>
          <w:rFonts w:ascii="仿宋_GB2312" w:hint="eastAsia"/>
          <w:b/>
          <w:szCs w:val="28"/>
        </w:rPr>
        <w:t>第八条</w:t>
      </w:r>
      <w:r w:rsidRPr="000872C5">
        <w:rPr>
          <w:rFonts w:ascii="仿宋_GB2312" w:hint="eastAsia"/>
          <w:b/>
          <w:szCs w:val="28"/>
        </w:rPr>
        <w:t xml:space="preserve"> </w:t>
      </w:r>
      <w:r w:rsidR="000872C5">
        <w:rPr>
          <w:rFonts w:ascii="仿宋_GB2312" w:hint="eastAsia"/>
          <w:b/>
          <w:szCs w:val="28"/>
        </w:rPr>
        <w:t xml:space="preserve"> </w:t>
      </w:r>
      <w:r w:rsidRPr="00DB5066">
        <w:rPr>
          <w:rFonts w:hint="eastAsia"/>
          <w:szCs w:val="28"/>
          <w:u w:color="1C654D"/>
        </w:rPr>
        <w:t>本办法由学院实验中心资产管理办公室负责解释。</w:t>
      </w:r>
    </w:p>
    <w:p w:rsidR="000872C5" w:rsidRDefault="00E370FA" w:rsidP="000872C5">
      <w:pPr>
        <w:spacing w:line="420" w:lineRule="atLeast"/>
        <w:ind w:firstLineChars="200" w:firstLine="555"/>
        <w:rPr>
          <w:rFonts w:asciiTheme="minorEastAsia" w:eastAsiaTheme="minorEastAsia" w:hAnsiTheme="minorEastAsia"/>
          <w:szCs w:val="28"/>
        </w:rPr>
      </w:pPr>
      <w:r w:rsidRPr="000872C5">
        <w:rPr>
          <w:rFonts w:ascii="仿宋_GB2312" w:hint="eastAsia"/>
          <w:b/>
          <w:szCs w:val="28"/>
        </w:rPr>
        <w:t>第九条</w:t>
      </w:r>
      <w:r w:rsidRPr="000872C5">
        <w:rPr>
          <w:rFonts w:ascii="仿宋_GB2312" w:hint="eastAsia"/>
          <w:b/>
          <w:szCs w:val="28"/>
        </w:rPr>
        <w:t xml:space="preserve">  </w:t>
      </w:r>
      <w:r w:rsidRPr="00DB5066">
        <w:rPr>
          <w:rFonts w:hint="eastAsia"/>
          <w:szCs w:val="28"/>
          <w:u w:color="1C654D"/>
        </w:rPr>
        <w:t>本办法自发布之日起执行。</w:t>
      </w:r>
      <w:r w:rsidR="000872C5">
        <w:rPr>
          <w:rFonts w:asciiTheme="minorEastAsia" w:eastAsiaTheme="minorEastAsia" w:hAnsiTheme="minorEastAsia" w:hint="eastAsia"/>
          <w:szCs w:val="28"/>
        </w:rPr>
        <w:t>学院原有规定与本办法不一致的自行废止。</w:t>
      </w:r>
    </w:p>
    <w:p w:rsidR="00E370FA" w:rsidRPr="000872C5" w:rsidRDefault="00E370FA" w:rsidP="000872C5">
      <w:pPr>
        <w:spacing w:line="400" w:lineRule="exact"/>
        <w:ind w:firstLineChars="200" w:firstLine="553"/>
        <w:rPr>
          <w:szCs w:val="28"/>
          <w:u w:color="1C654D"/>
        </w:rPr>
      </w:pPr>
    </w:p>
    <w:p w:rsidR="00E370FA" w:rsidRPr="0086797F" w:rsidRDefault="00E370FA" w:rsidP="00E370FA">
      <w:pPr>
        <w:spacing w:line="480" w:lineRule="exact"/>
        <w:ind w:firstLineChars="200" w:firstLine="553"/>
        <w:rPr>
          <w:rFonts w:ascii="仿宋_GB2312" w:eastAsia="仿宋_GB2312"/>
          <w:szCs w:val="28"/>
          <w:u w:color="1C654D"/>
        </w:rPr>
      </w:pPr>
    </w:p>
    <w:p w:rsidR="00E370FA" w:rsidRDefault="00E370FA" w:rsidP="00E370FA">
      <w:pPr>
        <w:spacing w:line="480" w:lineRule="exact"/>
        <w:textAlignment w:val="baseline"/>
        <w:rPr>
          <w:rFonts w:ascii="仿宋_GB2312" w:eastAsia="仿宋_GB2312" w:hAnsi="仿宋_GB2312"/>
          <w:b/>
          <w:sz w:val="30"/>
          <w:u w:color="1C654D"/>
        </w:rPr>
      </w:pPr>
    </w:p>
    <w:p w:rsidR="00DB5066" w:rsidRDefault="00DB5066" w:rsidP="00E370FA">
      <w:pPr>
        <w:spacing w:line="480" w:lineRule="exact"/>
        <w:textAlignment w:val="baseline"/>
        <w:rPr>
          <w:rFonts w:ascii="仿宋_GB2312" w:eastAsia="仿宋_GB2312" w:hAnsi="仿宋_GB2312"/>
          <w:b/>
          <w:sz w:val="30"/>
          <w:u w:color="1C654D"/>
        </w:rPr>
      </w:pPr>
    </w:p>
    <w:p w:rsidR="00DB5066" w:rsidRDefault="00DB5066" w:rsidP="00E370FA">
      <w:pPr>
        <w:spacing w:line="480" w:lineRule="exact"/>
        <w:textAlignment w:val="baseline"/>
        <w:rPr>
          <w:rFonts w:ascii="仿宋_GB2312" w:eastAsia="仿宋_GB2312" w:hAnsi="仿宋_GB2312"/>
          <w:b/>
          <w:sz w:val="30"/>
          <w:u w:color="1C654D"/>
        </w:rPr>
      </w:pPr>
    </w:p>
    <w:p w:rsidR="000872C5" w:rsidRDefault="000872C5" w:rsidP="000872C5">
      <w:pPr>
        <w:tabs>
          <w:tab w:val="left" w:pos="1656"/>
          <w:tab w:val="center" w:pos="4153"/>
        </w:tabs>
        <w:spacing w:line="700" w:lineRule="exact"/>
        <w:jc w:val="center"/>
        <w:rPr>
          <w:rFonts w:ascii="小标宋" w:eastAsia="小标宋" w:hAnsi="仿宋"/>
          <w:sz w:val="44"/>
          <w:szCs w:val="44"/>
          <w:u w:color="1C654D"/>
        </w:rPr>
      </w:pPr>
    </w:p>
    <w:p w:rsidR="00AA6BAB" w:rsidRDefault="00AA6BAB" w:rsidP="000872C5">
      <w:pPr>
        <w:tabs>
          <w:tab w:val="left" w:pos="1656"/>
          <w:tab w:val="center" w:pos="4153"/>
        </w:tabs>
        <w:spacing w:line="700" w:lineRule="exact"/>
        <w:jc w:val="center"/>
        <w:rPr>
          <w:rFonts w:ascii="小标宋" w:eastAsia="小标宋" w:hAnsi="仿宋"/>
          <w:sz w:val="44"/>
          <w:szCs w:val="44"/>
          <w:u w:color="1C654D"/>
        </w:rPr>
      </w:pPr>
    </w:p>
    <w:p w:rsidR="00E370FA" w:rsidRDefault="000872C5" w:rsidP="000872C5">
      <w:pPr>
        <w:tabs>
          <w:tab w:val="left" w:pos="1656"/>
          <w:tab w:val="center" w:pos="4153"/>
        </w:tabs>
        <w:spacing w:line="700" w:lineRule="exact"/>
        <w:jc w:val="center"/>
        <w:rPr>
          <w:rFonts w:ascii="小标宋" w:eastAsia="小标宋" w:hAnsi="仿宋"/>
          <w:b/>
          <w:bCs/>
          <w:sz w:val="44"/>
          <w:szCs w:val="44"/>
          <w:u w:color="1C654D"/>
        </w:rPr>
      </w:pPr>
      <w:r w:rsidRPr="00DB5066">
        <w:rPr>
          <w:rFonts w:ascii="小标宋" w:eastAsia="小标宋" w:hAnsi="仿宋" w:hint="eastAsia"/>
          <w:sz w:val="44"/>
          <w:szCs w:val="44"/>
          <w:u w:color="1C654D"/>
        </w:rPr>
        <w:lastRenderedPageBreak/>
        <w:t>东莞理工学院城市学院</w:t>
      </w:r>
      <w:r>
        <w:rPr>
          <w:rFonts w:ascii="小标宋" w:eastAsia="小标宋" w:hAnsi="仿宋" w:hint="eastAsia"/>
          <w:sz w:val="44"/>
          <w:szCs w:val="44"/>
          <w:u w:color="1C654D"/>
        </w:rPr>
        <w:t>办公设备配置规定</w:t>
      </w:r>
    </w:p>
    <w:p w:rsidR="00DB5066" w:rsidRPr="00DB5066" w:rsidRDefault="00DB5066" w:rsidP="00DB5066"/>
    <w:p w:rsidR="00E370FA" w:rsidRPr="00DB5066" w:rsidRDefault="00E370FA" w:rsidP="00E370FA">
      <w:pPr>
        <w:spacing w:line="480" w:lineRule="exact"/>
        <w:ind w:firstLineChars="200" w:firstLine="553"/>
        <w:rPr>
          <w:szCs w:val="28"/>
          <w:u w:color="1C654D"/>
        </w:rPr>
      </w:pPr>
      <w:r w:rsidRPr="00DB5066">
        <w:rPr>
          <w:rFonts w:hint="eastAsia"/>
          <w:szCs w:val="28"/>
          <w:u w:color="1C654D"/>
        </w:rPr>
        <w:t>为规范行政办公设施的建设和管理，合理配置办公设施，提高办公设施的使用效益，更好地为我院教育事业发展服务，特制定本规定。</w:t>
      </w:r>
    </w:p>
    <w:p w:rsidR="00E370FA" w:rsidRPr="00DB5066" w:rsidRDefault="00E370FA" w:rsidP="000872C5">
      <w:pPr>
        <w:spacing w:line="480" w:lineRule="exact"/>
        <w:ind w:firstLineChars="200" w:firstLine="555"/>
        <w:rPr>
          <w:szCs w:val="28"/>
          <w:u w:color="1C654D"/>
        </w:rPr>
      </w:pPr>
      <w:r w:rsidRPr="000872C5">
        <w:rPr>
          <w:rFonts w:ascii="仿宋_GB2312" w:hint="eastAsia"/>
          <w:b/>
          <w:szCs w:val="28"/>
        </w:rPr>
        <w:t>第一条</w:t>
      </w:r>
      <w:r w:rsidRPr="000872C5">
        <w:rPr>
          <w:rFonts w:ascii="仿宋_GB2312" w:hint="eastAsia"/>
          <w:b/>
          <w:szCs w:val="28"/>
        </w:rPr>
        <w:t xml:space="preserve"> </w:t>
      </w:r>
      <w:r w:rsidR="00D93204" w:rsidRPr="000872C5">
        <w:rPr>
          <w:rFonts w:ascii="仿宋_GB2312" w:hint="eastAsia"/>
          <w:b/>
          <w:szCs w:val="28"/>
        </w:rPr>
        <w:t xml:space="preserve"> </w:t>
      </w:r>
      <w:r w:rsidRPr="00DB5066">
        <w:rPr>
          <w:rFonts w:hint="eastAsia"/>
          <w:szCs w:val="28"/>
          <w:u w:color="1C654D"/>
        </w:rPr>
        <w:t>本规定所指的办公设</w:t>
      </w:r>
      <w:r w:rsidR="00B20C20">
        <w:rPr>
          <w:rFonts w:hint="eastAsia"/>
          <w:szCs w:val="28"/>
          <w:u w:color="1C654D"/>
        </w:rPr>
        <w:t>备</w:t>
      </w:r>
      <w:r w:rsidRPr="00DB5066">
        <w:rPr>
          <w:rFonts w:hint="eastAsia"/>
          <w:szCs w:val="28"/>
          <w:u w:color="1C654D"/>
        </w:rPr>
        <w:t>包括行政办公场地办公家具（办公桌椅、文件柜、沙发茶几、会议桌椅等）、办公空调、办公自动化设备（计算机、打印机、复印机、传真机、碎纸机、数码相机等）。</w:t>
      </w:r>
    </w:p>
    <w:p w:rsidR="00E370FA" w:rsidRPr="00DB5066" w:rsidRDefault="00E370FA" w:rsidP="000872C5">
      <w:pPr>
        <w:spacing w:line="480" w:lineRule="exact"/>
        <w:ind w:firstLineChars="200" w:firstLine="555"/>
        <w:rPr>
          <w:szCs w:val="28"/>
          <w:u w:color="1C654D"/>
        </w:rPr>
      </w:pPr>
      <w:r w:rsidRPr="000872C5">
        <w:rPr>
          <w:rFonts w:ascii="仿宋_GB2312" w:hint="eastAsia"/>
          <w:b/>
          <w:szCs w:val="28"/>
        </w:rPr>
        <w:t>第二条</w:t>
      </w:r>
      <w:r w:rsidR="00D93204" w:rsidRPr="000872C5">
        <w:rPr>
          <w:rFonts w:ascii="仿宋_GB2312" w:hint="eastAsia"/>
          <w:b/>
          <w:szCs w:val="28"/>
        </w:rPr>
        <w:t xml:space="preserve">  </w:t>
      </w:r>
      <w:r w:rsidRPr="00DB5066">
        <w:rPr>
          <w:rFonts w:hint="eastAsia"/>
          <w:szCs w:val="28"/>
          <w:u w:color="1C654D"/>
        </w:rPr>
        <w:t>配置范围：学院各处（室）、系（部）、中心。</w:t>
      </w:r>
    </w:p>
    <w:p w:rsidR="00E370FA" w:rsidRPr="00DB5066" w:rsidRDefault="00E370FA" w:rsidP="000872C5">
      <w:pPr>
        <w:spacing w:line="480" w:lineRule="exact"/>
        <w:ind w:firstLineChars="200" w:firstLine="555"/>
        <w:rPr>
          <w:szCs w:val="28"/>
          <w:u w:color="1C654D"/>
        </w:rPr>
      </w:pPr>
      <w:r w:rsidRPr="000872C5">
        <w:rPr>
          <w:rFonts w:ascii="仿宋_GB2312" w:hint="eastAsia"/>
          <w:b/>
          <w:szCs w:val="28"/>
        </w:rPr>
        <w:t>第三条</w:t>
      </w:r>
      <w:r w:rsidRPr="000872C5">
        <w:rPr>
          <w:rFonts w:ascii="仿宋_GB2312" w:hint="eastAsia"/>
          <w:b/>
          <w:szCs w:val="28"/>
        </w:rPr>
        <w:t xml:space="preserve"> </w:t>
      </w:r>
      <w:r w:rsidR="00D93204">
        <w:rPr>
          <w:rFonts w:hint="eastAsia"/>
          <w:szCs w:val="28"/>
          <w:u w:color="1C654D"/>
        </w:rPr>
        <w:t xml:space="preserve"> </w:t>
      </w:r>
      <w:r w:rsidRPr="00DB5066">
        <w:rPr>
          <w:rFonts w:hint="eastAsia"/>
          <w:szCs w:val="28"/>
          <w:u w:color="1C654D"/>
        </w:rPr>
        <w:t>办公设</w:t>
      </w:r>
      <w:r w:rsidR="00B20C20">
        <w:rPr>
          <w:rFonts w:hint="eastAsia"/>
          <w:szCs w:val="28"/>
          <w:u w:color="1C654D"/>
        </w:rPr>
        <w:t>备</w:t>
      </w:r>
      <w:r w:rsidRPr="00DB5066">
        <w:rPr>
          <w:rFonts w:hint="eastAsia"/>
          <w:szCs w:val="28"/>
          <w:u w:color="1C654D"/>
        </w:rPr>
        <w:t>配置</w:t>
      </w:r>
      <w:r w:rsidR="00E1473E">
        <w:rPr>
          <w:rFonts w:hint="eastAsia"/>
          <w:szCs w:val="28"/>
          <w:u w:color="1C654D"/>
        </w:rPr>
        <w:t>按</w:t>
      </w:r>
      <w:r w:rsidRPr="00DB5066">
        <w:rPr>
          <w:rFonts w:hint="eastAsia"/>
          <w:szCs w:val="28"/>
          <w:u w:color="1C654D"/>
        </w:rPr>
        <w:t>《东莞理工学院城市学院办公家具、设备配置标准一览表》</w:t>
      </w:r>
      <w:r w:rsidR="00E1473E">
        <w:rPr>
          <w:rFonts w:hint="eastAsia"/>
          <w:szCs w:val="28"/>
          <w:u w:color="1C654D"/>
        </w:rPr>
        <w:t>（见附件1）标准执行</w:t>
      </w:r>
      <w:r w:rsidRPr="00DB5066">
        <w:rPr>
          <w:rFonts w:hint="eastAsia"/>
          <w:szCs w:val="28"/>
          <w:u w:color="1C654D"/>
        </w:rPr>
        <w:t>。</w:t>
      </w:r>
    </w:p>
    <w:p w:rsidR="00E370FA" w:rsidRPr="00DB5066" w:rsidRDefault="00E370FA" w:rsidP="000872C5">
      <w:pPr>
        <w:spacing w:line="480" w:lineRule="exact"/>
        <w:ind w:firstLineChars="200" w:firstLine="555"/>
        <w:rPr>
          <w:szCs w:val="28"/>
          <w:u w:color="1C654D"/>
        </w:rPr>
      </w:pPr>
      <w:r w:rsidRPr="000872C5">
        <w:rPr>
          <w:rFonts w:ascii="仿宋_GB2312" w:hint="eastAsia"/>
          <w:b/>
          <w:szCs w:val="28"/>
        </w:rPr>
        <w:t>第四条</w:t>
      </w:r>
      <w:r w:rsidRPr="000872C5">
        <w:rPr>
          <w:rFonts w:ascii="仿宋_GB2312" w:hint="eastAsia"/>
          <w:b/>
          <w:szCs w:val="28"/>
        </w:rPr>
        <w:t xml:space="preserve"> </w:t>
      </w:r>
      <w:r w:rsidR="00E1473E">
        <w:rPr>
          <w:rFonts w:ascii="仿宋_GB2312" w:hint="eastAsia"/>
          <w:b/>
          <w:szCs w:val="28"/>
        </w:rPr>
        <w:t xml:space="preserve"> </w:t>
      </w:r>
      <w:r w:rsidRPr="00DB5066">
        <w:rPr>
          <w:rFonts w:hint="eastAsia"/>
          <w:szCs w:val="28"/>
          <w:u w:color="1C654D"/>
        </w:rPr>
        <w:t>配置原则</w:t>
      </w:r>
    </w:p>
    <w:p w:rsidR="00E370FA" w:rsidRPr="00DB5066" w:rsidRDefault="00E370FA" w:rsidP="000872C5">
      <w:pPr>
        <w:spacing w:line="480" w:lineRule="exact"/>
        <w:ind w:firstLineChars="150" w:firstLine="415"/>
        <w:rPr>
          <w:szCs w:val="28"/>
          <w:u w:color="1C654D"/>
        </w:rPr>
      </w:pPr>
      <w:r w:rsidRPr="00DB5066">
        <w:rPr>
          <w:rFonts w:hint="eastAsia"/>
          <w:szCs w:val="28"/>
          <w:u w:color="1C654D"/>
        </w:rPr>
        <w:t>（一）勤俭节约、从严控制、注重效益</w:t>
      </w:r>
      <w:r w:rsidR="001615C5">
        <w:rPr>
          <w:rFonts w:hint="eastAsia"/>
          <w:szCs w:val="28"/>
          <w:u w:color="1C654D"/>
        </w:rPr>
        <w:t>。</w:t>
      </w:r>
    </w:p>
    <w:p w:rsidR="00E370FA" w:rsidRPr="00DB5066" w:rsidRDefault="00E370FA" w:rsidP="000872C5">
      <w:pPr>
        <w:spacing w:line="480" w:lineRule="exact"/>
        <w:ind w:firstLineChars="150" w:firstLine="415"/>
        <w:rPr>
          <w:szCs w:val="28"/>
          <w:u w:color="1C654D"/>
        </w:rPr>
      </w:pPr>
      <w:r w:rsidRPr="00DB5066">
        <w:rPr>
          <w:rFonts w:hint="eastAsia"/>
          <w:szCs w:val="28"/>
          <w:u w:color="1C654D"/>
        </w:rPr>
        <w:t>（二）</w:t>
      </w:r>
      <w:r w:rsidR="00E1473E">
        <w:rPr>
          <w:rFonts w:hint="eastAsia"/>
          <w:szCs w:val="28"/>
          <w:u w:color="1C654D"/>
        </w:rPr>
        <w:t>严格</w:t>
      </w:r>
      <w:r w:rsidRPr="00DB5066">
        <w:rPr>
          <w:rFonts w:hint="eastAsia"/>
          <w:szCs w:val="28"/>
          <w:u w:color="1C654D"/>
        </w:rPr>
        <w:t>执行标准</w:t>
      </w:r>
      <w:r w:rsidR="00E1473E">
        <w:rPr>
          <w:rFonts w:hint="eastAsia"/>
          <w:szCs w:val="28"/>
          <w:u w:color="1C654D"/>
        </w:rPr>
        <w:t>，</w:t>
      </w:r>
      <w:r w:rsidRPr="00DB5066">
        <w:rPr>
          <w:rFonts w:hint="eastAsia"/>
          <w:szCs w:val="28"/>
          <w:u w:color="1C654D"/>
        </w:rPr>
        <w:t>不超标、不重复配置，多岗位兼职人员原则上限配一套办公设备，如确有特殊需要，部门提出书面申请，经分管院领导审批并落实经费后方可配置。</w:t>
      </w:r>
    </w:p>
    <w:p w:rsidR="00E370FA" w:rsidRPr="00DB5066" w:rsidRDefault="00E370FA" w:rsidP="000872C5">
      <w:pPr>
        <w:spacing w:line="480" w:lineRule="exact"/>
        <w:ind w:firstLineChars="200" w:firstLine="555"/>
        <w:rPr>
          <w:szCs w:val="28"/>
          <w:u w:color="1C654D"/>
        </w:rPr>
      </w:pPr>
      <w:r w:rsidRPr="000872C5">
        <w:rPr>
          <w:rFonts w:ascii="仿宋_GB2312" w:hint="eastAsia"/>
          <w:b/>
          <w:szCs w:val="28"/>
        </w:rPr>
        <w:t>第五条</w:t>
      </w:r>
      <w:r w:rsidR="000872C5">
        <w:rPr>
          <w:rFonts w:ascii="仿宋_GB2312" w:hint="eastAsia"/>
          <w:b/>
          <w:szCs w:val="28"/>
        </w:rPr>
        <w:t xml:space="preserve">  </w:t>
      </w:r>
      <w:r w:rsidRPr="00DB5066">
        <w:rPr>
          <w:rFonts w:hint="eastAsia"/>
          <w:szCs w:val="28"/>
          <w:u w:color="1C654D"/>
        </w:rPr>
        <w:t>办公设备最低使用年限</w:t>
      </w:r>
    </w:p>
    <w:p w:rsidR="00E370FA" w:rsidRPr="00DB5066" w:rsidRDefault="00E370FA" w:rsidP="000872C5">
      <w:pPr>
        <w:spacing w:line="480" w:lineRule="exact"/>
        <w:ind w:firstLineChars="200" w:firstLine="553"/>
        <w:rPr>
          <w:szCs w:val="28"/>
          <w:u w:color="1C654D"/>
        </w:rPr>
      </w:pPr>
      <w:r w:rsidRPr="00DB5066">
        <w:rPr>
          <w:rFonts w:hint="eastAsia"/>
          <w:szCs w:val="28"/>
          <w:u w:color="1C654D"/>
        </w:rPr>
        <w:t>电子类设备：5年以上</w:t>
      </w:r>
      <w:r w:rsidR="008763F6">
        <w:rPr>
          <w:rFonts w:hint="eastAsia"/>
          <w:szCs w:val="28"/>
          <w:u w:color="1C654D"/>
        </w:rPr>
        <w:t>；</w:t>
      </w:r>
    </w:p>
    <w:p w:rsidR="00E370FA" w:rsidRPr="00DB5066" w:rsidRDefault="00E370FA" w:rsidP="000872C5">
      <w:pPr>
        <w:spacing w:line="480" w:lineRule="exact"/>
        <w:ind w:firstLineChars="200" w:firstLine="553"/>
        <w:rPr>
          <w:szCs w:val="28"/>
          <w:u w:color="1C654D"/>
        </w:rPr>
      </w:pPr>
      <w:r w:rsidRPr="00DB5066">
        <w:rPr>
          <w:rFonts w:hint="eastAsia"/>
          <w:szCs w:val="28"/>
          <w:u w:color="1C654D"/>
        </w:rPr>
        <w:t>家具类设备：桌几9年以上；椅凳5年以上；沙发6年以上；柜、书架木制9年以上、铁制15年以上。</w:t>
      </w:r>
      <w:r w:rsidRPr="00DB5066">
        <w:rPr>
          <w:rFonts w:hint="eastAsia"/>
          <w:szCs w:val="28"/>
          <w:u w:color="1C654D"/>
        </w:rPr>
        <w:br/>
      </w:r>
      <w:r w:rsidR="000872C5">
        <w:rPr>
          <w:rFonts w:ascii="仿宋_GB2312" w:hint="eastAsia"/>
          <w:b/>
          <w:szCs w:val="28"/>
        </w:rPr>
        <w:t xml:space="preserve">    </w:t>
      </w:r>
      <w:r w:rsidRPr="000872C5">
        <w:rPr>
          <w:rFonts w:ascii="仿宋_GB2312" w:hint="eastAsia"/>
          <w:b/>
          <w:szCs w:val="28"/>
        </w:rPr>
        <w:t>第六条</w:t>
      </w:r>
      <w:r w:rsidR="00D93204">
        <w:rPr>
          <w:rFonts w:hint="eastAsia"/>
          <w:szCs w:val="28"/>
          <w:u w:color="1C654D"/>
        </w:rPr>
        <w:t xml:space="preserve">  </w:t>
      </w:r>
      <w:r w:rsidRPr="00DB5066">
        <w:rPr>
          <w:rFonts w:hint="eastAsia"/>
          <w:szCs w:val="28"/>
          <w:u w:color="1C654D"/>
        </w:rPr>
        <w:t>办公设</w:t>
      </w:r>
      <w:r w:rsidR="00B20C20">
        <w:rPr>
          <w:rFonts w:hint="eastAsia"/>
          <w:szCs w:val="28"/>
          <w:u w:color="1C654D"/>
        </w:rPr>
        <w:t>备</w:t>
      </w:r>
      <w:r w:rsidRPr="00DB5066">
        <w:rPr>
          <w:rFonts w:hint="eastAsia"/>
          <w:szCs w:val="28"/>
          <w:u w:color="1C654D"/>
        </w:rPr>
        <w:t>的添置与更换</w:t>
      </w:r>
    </w:p>
    <w:p w:rsidR="00E370FA" w:rsidRPr="00DB5066" w:rsidRDefault="00B20C20" w:rsidP="000872C5">
      <w:pPr>
        <w:spacing w:line="480" w:lineRule="exact"/>
        <w:ind w:firstLineChars="150" w:firstLine="415"/>
        <w:rPr>
          <w:szCs w:val="28"/>
          <w:u w:color="1C654D"/>
        </w:rPr>
      </w:pPr>
      <w:r>
        <w:rPr>
          <w:rFonts w:hint="eastAsia"/>
          <w:szCs w:val="28"/>
          <w:u w:color="1C654D"/>
        </w:rPr>
        <w:t>（一）各处</w:t>
      </w:r>
      <w:r w:rsidR="001615C5">
        <w:rPr>
          <w:rFonts w:hint="eastAsia"/>
          <w:szCs w:val="28"/>
          <w:u w:color="1C654D"/>
        </w:rPr>
        <w:t>（</w:t>
      </w:r>
      <w:r>
        <w:rPr>
          <w:rFonts w:hint="eastAsia"/>
          <w:szCs w:val="28"/>
          <w:u w:color="1C654D"/>
        </w:rPr>
        <w:t>室</w:t>
      </w:r>
      <w:r w:rsidR="001615C5">
        <w:rPr>
          <w:rFonts w:hint="eastAsia"/>
          <w:szCs w:val="28"/>
          <w:u w:color="1C654D"/>
        </w:rPr>
        <w:t>）</w:t>
      </w:r>
      <w:r>
        <w:rPr>
          <w:rFonts w:hint="eastAsia"/>
          <w:szCs w:val="28"/>
          <w:u w:color="1C654D"/>
        </w:rPr>
        <w:t>、系</w:t>
      </w:r>
      <w:r w:rsidR="001615C5">
        <w:rPr>
          <w:rFonts w:hint="eastAsia"/>
          <w:szCs w:val="28"/>
          <w:u w:color="1C654D"/>
        </w:rPr>
        <w:t>（</w:t>
      </w:r>
      <w:r>
        <w:rPr>
          <w:rFonts w:hint="eastAsia"/>
          <w:szCs w:val="28"/>
          <w:u w:color="1C654D"/>
        </w:rPr>
        <w:t>部</w:t>
      </w:r>
      <w:r w:rsidR="001615C5">
        <w:rPr>
          <w:rFonts w:hint="eastAsia"/>
          <w:szCs w:val="28"/>
          <w:u w:color="1C654D"/>
        </w:rPr>
        <w:t>）</w:t>
      </w:r>
      <w:r>
        <w:rPr>
          <w:rFonts w:hint="eastAsia"/>
          <w:szCs w:val="28"/>
          <w:u w:color="1C654D"/>
        </w:rPr>
        <w:t>、中心如需添置和更新办公设备</w:t>
      </w:r>
      <w:r w:rsidR="00E370FA" w:rsidRPr="00DB5066">
        <w:rPr>
          <w:rFonts w:hint="eastAsia"/>
          <w:szCs w:val="28"/>
          <w:u w:color="1C654D"/>
        </w:rPr>
        <w:t>，应按照学院财务制度填写本部门办公设备年度采购预算</w:t>
      </w:r>
      <w:r w:rsidR="001615C5">
        <w:rPr>
          <w:rFonts w:hint="eastAsia"/>
          <w:szCs w:val="28"/>
          <w:u w:color="1C654D"/>
        </w:rPr>
        <w:t>。</w:t>
      </w:r>
    </w:p>
    <w:p w:rsidR="00E370FA" w:rsidRPr="00DB5066" w:rsidRDefault="00E370FA" w:rsidP="000872C5">
      <w:pPr>
        <w:spacing w:line="480" w:lineRule="exact"/>
        <w:ind w:firstLineChars="150" w:firstLine="415"/>
        <w:rPr>
          <w:szCs w:val="28"/>
          <w:u w:color="1C654D"/>
        </w:rPr>
      </w:pPr>
      <w:r w:rsidRPr="00DB5066">
        <w:rPr>
          <w:rFonts w:hint="eastAsia"/>
          <w:szCs w:val="28"/>
          <w:u w:color="1C654D"/>
        </w:rPr>
        <w:t>（二）需添置的办公设备经审核纳入学院财务预算后，实行学院行政办公设备及家具购置费年度购置计划管理。按照《东莞理工学院城市学院采购管理办法》执行相关采购程序</w:t>
      </w:r>
      <w:r w:rsidR="001615C5">
        <w:rPr>
          <w:rFonts w:hint="eastAsia"/>
          <w:szCs w:val="28"/>
          <w:u w:color="1C654D"/>
        </w:rPr>
        <w:t>。</w:t>
      </w:r>
    </w:p>
    <w:p w:rsidR="00E370FA" w:rsidRPr="00DB5066" w:rsidRDefault="00E370FA" w:rsidP="000872C5">
      <w:pPr>
        <w:spacing w:line="480" w:lineRule="exact"/>
        <w:ind w:firstLineChars="150" w:firstLine="415"/>
        <w:rPr>
          <w:szCs w:val="28"/>
          <w:u w:color="1C654D"/>
        </w:rPr>
      </w:pPr>
      <w:r w:rsidRPr="00DB5066">
        <w:rPr>
          <w:rFonts w:hint="eastAsia"/>
          <w:szCs w:val="28"/>
          <w:u w:color="1C654D"/>
        </w:rPr>
        <w:t>（三）申请添置办公设</w:t>
      </w:r>
      <w:r w:rsidR="00B20C20">
        <w:rPr>
          <w:rFonts w:hint="eastAsia"/>
          <w:szCs w:val="28"/>
          <w:u w:color="1C654D"/>
        </w:rPr>
        <w:t>备</w:t>
      </w:r>
      <w:r w:rsidRPr="00DB5066">
        <w:rPr>
          <w:rFonts w:hint="eastAsia"/>
          <w:szCs w:val="28"/>
          <w:u w:color="1C654D"/>
        </w:rPr>
        <w:t>应符合以下条件</w:t>
      </w:r>
      <w:r w:rsidR="008763F6">
        <w:rPr>
          <w:rFonts w:hint="eastAsia"/>
          <w:szCs w:val="28"/>
          <w:u w:color="1C654D"/>
        </w:rPr>
        <w:t>：</w:t>
      </w:r>
    </w:p>
    <w:p w:rsidR="00E370FA" w:rsidRPr="00DB5066" w:rsidRDefault="00E370FA" w:rsidP="00E370FA">
      <w:pPr>
        <w:spacing w:line="480" w:lineRule="exact"/>
        <w:ind w:firstLineChars="200" w:firstLine="553"/>
        <w:rPr>
          <w:szCs w:val="28"/>
          <w:u w:color="1C654D"/>
        </w:rPr>
      </w:pPr>
      <w:r w:rsidRPr="00DB5066">
        <w:rPr>
          <w:rFonts w:hint="eastAsia"/>
          <w:szCs w:val="28"/>
          <w:u w:color="1C654D"/>
        </w:rPr>
        <w:t>1</w:t>
      </w:r>
      <w:r w:rsidR="000872C5">
        <w:rPr>
          <w:rFonts w:hint="eastAsia"/>
          <w:szCs w:val="28"/>
          <w:u w:color="1C654D"/>
        </w:rPr>
        <w:t>.</w:t>
      </w:r>
      <w:r w:rsidRPr="00DB5066">
        <w:rPr>
          <w:rFonts w:hint="eastAsia"/>
          <w:szCs w:val="28"/>
          <w:u w:color="1C654D"/>
        </w:rPr>
        <w:t>院内新增设的处、系级机构，由组织人事处确认</w:t>
      </w:r>
      <w:r w:rsidR="008763F6">
        <w:rPr>
          <w:rFonts w:hint="eastAsia"/>
          <w:szCs w:val="28"/>
          <w:u w:color="1C654D"/>
        </w:rPr>
        <w:t>；</w:t>
      </w:r>
    </w:p>
    <w:p w:rsidR="00E370FA" w:rsidRPr="00DB5066" w:rsidRDefault="00E370FA" w:rsidP="00E370FA">
      <w:pPr>
        <w:spacing w:line="480" w:lineRule="exact"/>
        <w:ind w:firstLineChars="200" w:firstLine="553"/>
        <w:rPr>
          <w:szCs w:val="28"/>
          <w:u w:color="1C654D"/>
        </w:rPr>
      </w:pPr>
      <w:r w:rsidRPr="00DB5066">
        <w:rPr>
          <w:rFonts w:hint="eastAsia"/>
          <w:szCs w:val="28"/>
          <w:u w:color="1C654D"/>
        </w:rPr>
        <w:lastRenderedPageBreak/>
        <w:t>2</w:t>
      </w:r>
      <w:r w:rsidR="000872C5">
        <w:rPr>
          <w:rFonts w:hint="eastAsia"/>
          <w:szCs w:val="28"/>
          <w:u w:color="1C654D"/>
        </w:rPr>
        <w:t>.</w:t>
      </w:r>
      <w:r w:rsidRPr="00DB5066">
        <w:rPr>
          <w:rFonts w:hint="eastAsia"/>
          <w:szCs w:val="28"/>
          <w:u w:color="1C654D"/>
        </w:rPr>
        <w:t>部门增加的人员编制，由组织人事处确认。</w:t>
      </w:r>
    </w:p>
    <w:p w:rsidR="00E370FA" w:rsidRPr="00DB5066" w:rsidRDefault="00E370FA" w:rsidP="000872C5">
      <w:pPr>
        <w:spacing w:line="480" w:lineRule="exact"/>
        <w:ind w:firstLineChars="150" w:firstLine="415"/>
        <w:rPr>
          <w:szCs w:val="28"/>
          <w:u w:color="1C654D"/>
        </w:rPr>
      </w:pPr>
      <w:r w:rsidRPr="00DB5066">
        <w:rPr>
          <w:rFonts w:hint="eastAsia"/>
          <w:szCs w:val="28"/>
          <w:u w:color="1C654D"/>
        </w:rPr>
        <w:t>（四）对于各部门的办公设备添置申请，需由申请部门落实经费后方可办理后续手续</w:t>
      </w:r>
      <w:r w:rsidR="00B20C20">
        <w:rPr>
          <w:rFonts w:hint="eastAsia"/>
          <w:szCs w:val="28"/>
          <w:u w:color="1C654D"/>
        </w:rPr>
        <w:t>。</w:t>
      </w:r>
    </w:p>
    <w:p w:rsidR="00E370FA" w:rsidRPr="00DB5066" w:rsidRDefault="00E370FA" w:rsidP="008763F6">
      <w:pPr>
        <w:spacing w:line="480" w:lineRule="exact"/>
        <w:ind w:firstLineChars="150" w:firstLine="415"/>
        <w:rPr>
          <w:szCs w:val="28"/>
          <w:u w:color="1C654D"/>
        </w:rPr>
      </w:pPr>
      <w:r w:rsidRPr="00DB5066">
        <w:rPr>
          <w:rFonts w:hint="eastAsia"/>
          <w:szCs w:val="28"/>
          <w:u w:color="1C654D"/>
        </w:rPr>
        <w:t>（五）办公设</w:t>
      </w:r>
      <w:r w:rsidR="001615C5">
        <w:rPr>
          <w:rFonts w:hint="eastAsia"/>
          <w:szCs w:val="28"/>
          <w:u w:color="1C654D"/>
        </w:rPr>
        <w:t>备</w:t>
      </w:r>
      <w:r w:rsidRPr="00DB5066">
        <w:rPr>
          <w:rFonts w:hint="eastAsia"/>
          <w:szCs w:val="28"/>
          <w:u w:color="1C654D"/>
        </w:rPr>
        <w:t>的更换</w:t>
      </w:r>
    </w:p>
    <w:p w:rsidR="00E370FA" w:rsidRPr="00DB5066" w:rsidRDefault="00E370FA" w:rsidP="00E370FA">
      <w:pPr>
        <w:spacing w:line="480" w:lineRule="exact"/>
        <w:ind w:firstLineChars="200" w:firstLine="553"/>
        <w:rPr>
          <w:szCs w:val="28"/>
          <w:u w:color="1C654D"/>
        </w:rPr>
      </w:pPr>
      <w:r w:rsidRPr="00DB5066">
        <w:rPr>
          <w:rFonts w:hint="eastAsia"/>
          <w:szCs w:val="28"/>
          <w:u w:color="1C654D"/>
        </w:rPr>
        <w:t>1</w:t>
      </w:r>
      <w:r w:rsidR="008763F6">
        <w:rPr>
          <w:rFonts w:hint="eastAsia"/>
          <w:szCs w:val="28"/>
          <w:u w:color="1C654D"/>
        </w:rPr>
        <w:t>.</w:t>
      </w:r>
      <w:r w:rsidRPr="00DB5066">
        <w:rPr>
          <w:rFonts w:hint="eastAsia"/>
          <w:szCs w:val="28"/>
          <w:u w:color="1C654D"/>
        </w:rPr>
        <w:t>达到本规定使用最低年限并确实不能修复使用的，使用部门提出该设备的处置申请。</w:t>
      </w:r>
    </w:p>
    <w:p w:rsidR="00E370FA" w:rsidRPr="00DB5066" w:rsidRDefault="00E370FA" w:rsidP="00E370FA">
      <w:pPr>
        <w:spacing w:line="480" w:lineRule="exact"/>
        <w:ind w:firstLineChars="200" w:firstLine="553"/>
        <w:rPr>
          <w:szCs w:val="28"/>
          <w:u w:color="1C654D"/>
        </w:rPr>
      </w:pPr>
      <w:r w:rsidRPr="00DB5066">
        <w:rPr>
          <w:rFonts w:hint="eastAsia"/>
          <w:szCs w:val="28"/>
          <w:u w:color="1C654D"/>
        </w:rPr>
        <w:t>2</w:t>
      </w:r>
      <w:r w:rsidR="00E1473E">
        <w:rPr>
          <w:rFonts w:hint="eastAsia"/>
          <w:szCs w:val="28"/>
          <w:u w:color="1C654D"/>
        </w:rPr>
        <w:t>.</w:t>
      </w:r>
      <w:r w:rsidRPr="00DB5066">
        <w:rPr>
          <w:rFonts w:hint="eastAsia"/>
          <w:szCs w:val="28"/>
          <w:u w:color="1C654D"/>
        </w:rPr>
        <w:t>如要更新，实行报废一件更新一件，拟报废的办公设</w:t>
      </w:r>
      <w:r w:rsidR="001615C5">
        <w:rPr>
          <w:rFonts w:hint="eastAsia"/>
          <w:szCs w:val="28"/>
          <w:u w:color="1C654D"/>
        </w:rPr>
        <w:t>备</w:t>
      </w:r>
      <w:r w:rsidRPr="00DB5066">
        <w:rPr>
          <w:rFonts w:hint="eastAsia"/>
          <w:szCs w:val="28"/>
          <w:u w:color="1C654D"/>
        </w:rPr>
        <w:t>处置申请统一送交实验中心资产管理办公室按有关规定进行处置。</w:t>
      </w:r>
    </w:p>
    <w:p w:rsidR="00E370FA" w:rsidRPr="00DB5066" w:rsidRDefault="00E370FA" w:rsidP="000872C5">
      <w:pPr>
        <w:spacing w:line="480" w:lineRule="exact"/>
        <w:ind w:firstLineChars="200" w:firstLine="555"/>
        <w:rPr>
          <w:szCs w:val="28"/>
          <w:u w:color="1C654D"/>
        </w:rPr>
      </w:pPr>
      <w:r w:rsidRPr="000872C5">
        <w:rPr>
          <w:rFonts w:ascii="仿宋_GB2312" w:hint="eastAsia"/>
          <w:b/>
          <w:szCs w:val="28"/>
        </w:rPr>
        <w:t>第七条</w:t>
      </w:r>
      <w:r w:rsidR="000872C5">
        <w:rPr>
          <w:rFonts w:hint="eastAsia"/>
          <w:szCs w:val="28"/>
          <w:u w:color="1C654D"/>
        </w:rPr>
        <w:t xml:space="preserve">  </w:t>
      </w:r>
      <w:r w:rsidRPr="00DB5066">
        <w:rPr>
          <w:rFonts w:hint="eastAsia"/>
          <w:szCs w:val="28"/>
          <w:u w:color="1C654D"/>
        </w:rPr>
        <w:t>各部门必须落实责任人负责管理和维护（报修）本部门的办公设备，协助实验中心资产管理办公室做好资产清查。</w:t>
      </w:r>
    </w:p>
    <w:p w:rsidR="00E370FA" w:rsidRPr="00DB5066" w:rsidRDefault="00E370FA" w:rsidP="000872C5">
      <w:pPr>
        <w:spacing w:line="480" w:lineRule="exact"/>
        <w:ind w:firstLineChars="200" w:firstLine="555"/>
        <w:rPr>
          <w:szCs w:val="28"/>
          <w:u w:color="1C654D"/>
        </w:rPr>
      </w:pPr>
      <w:r w:rsidRPr="000872C5">
        <w:rPr>
          <w:rFonts w:ascii="仿宋_GB2312" w:hint="eastAsia"/>
          <w:b/>
          <w:szCs w:val="28"/>
        </w:rPr>
        <w:t>第八条</w:t>
      </w:r>
      <w:r w:rsidRPr="00DB5066">
        <w:rPr>
          <w:rFonts w:hint="eastAsia"/>
          <w:szCs w:val="28"/>
          <w:u w:color="1C654D"/>
        </w:rPr>
        <w:t xml:space="preserve"> </w:t>
      </w:r>
      <w:r w:rsidR="000872C5">
        <w:rPr>
          <w:rFonts w:hint="eastAsia"/>
          <w:szCs w:val="28"/>
          <w:u w:color="1C654D"/>
        </w:rPr>
        <w:t xml:space="preserve"> </w:t>
      </w:r>
      <w:r w:rsidRPr="00DB5066">
        <w:rPr>
          <w:rFonts w:hint="eastAsia"/>
          <w:szCs w:val="28"/>
          <w:u w:color="1C654D"/>
        </w:rPr>
        <w:t>办公设备的维修</w:t>
      </w:r>
    </w:p>
    <w:p w:rsidR="00E370FA" w:rsidRPr="00DB5066" w:rsidRDefault="00E370FA" w:rsidP="00E370FA">
      <w:pPr>
        <w:spacing w:line="480" w:lineRule="exact"/>
        <w:ind w:firstLineChars="200" w:firstLine="553"/>
        <w:rPr>
          <w:szCs w:val="28"/>
          <w:u w:color="1C654D"/>
        </w:rPr>
      </w:pPr>
      <w:r w:rsidRPr="00DB5066">
        <w:rPr>
          <w:rFonts w:hint="eastAsia"/>
          <w:szCs w:val="28"/>
          <w:u w:color="1C654D"/>
        </w:rPr>
        <w:t>办公设备的维修，在保修范围内的由供应商保修。超过保修范围的，按以下规定执行：</w:t>
      </w:r>
    </w:p>
    <w:p w:rsidR="00E370FA" w:rsidRPr="00DB5066" w:rsidRDefault="00E370FA" w:rsidP="008763F6">
      <w:pPr>
        <w:spacing w:line="480" w:lineRule="exact"/>
        <w:ind w:firstLineChars="150" w:firstLine="415"/>
        <w:rPr>
          <w:szCs w:val="28"/>
          <w:u w:color="1C654D"/>
        </w:rPr>
      </w:pPr>
      <w:r w:rsidRPr="00DB5066">
        <w:rPr>
          <w:rFonts w:hint="eastAsia"/>
          <w:szCs w:val="28"/>
          <w:u w:color="1C654D"/>
        </w:rPr>
        <w:t>（一）</w:t>
      </w:r>
      <w:r w:rsidR="00DE4E58">
        <w:rPr>
          <w:rFonts w:hint="eastAsia"/>
          <w:szCs w:val="28"/>
          <w:u w:color="1C654D"/>
        </w:rPr>
        <w:t>空调和</w:t>
      </w:r>
      <w:r w:rsidRPr="00DB5066">
        <w:rPr>
          <w:rFonts w:hint="eastAsia"/>
          <w:szCs w:val="28"/>
          <w:u w:color="1C654D"/>
        </w:rPr>
        <w:t>办公家具的维修由总务处负责，经费从校园维持费支出。</w:t>
      </w:r>
    </w:p>
    <w:p w:rsidR="00E370FA" w:rsidRPr="00DB5066" w:rsidRDefault="00E370FA" w:rsidP="008763F6">
      <w:pPr>
        <w:spacing w:line="480" w:lineRule="exact"/>
        <w:ind w:firstLineChars="150" w:firstLine="415"/>
        <w:rPr>
          <w:szCs w:val="28"/>
          <w:u w:color="1C654D"/>
        </w:rPr>
      </w:pPr>
      <w:r w:rsidRPr="00DB5066">
        <w:rPr>
          <w:rFonts w:hint="eastAsia"/>
          <w:szCs w:val="28"/>
          <w:u w:color="1C654D"/>
        </w:rPr>
        <w:t>（二）教学仪器设备和办公设备</w:t>
      </w:r>
      <w:r w:rsidR="00DE4E58">
        <w:rPr>
          <w:rFonts w:hint="eastAsia"/>
          <w:szCs w:val="28"/>
          <w:u w:color="1C654D"/>
        </w:rPr>
        <w:t>（不含空调和办公家具）</w:t>
      </w:r>
      <w:r w:rsidRPr="00DB5066">
        <w:rPr>
          <w:rFonts w:hint="eastAsia"/>
          <w:szCs w:val="28"/>
          <w:u w:color="1C654D"/>
        </w:rPr>
        <w:t>的维修，由使用部门填写“</w:t>
      </w:r>
      <w:r w:rsidR="00B20C20">
        <w:rPr>
          <w:rFonts w:hint="eastAsia"/>
          <w:szCs w:val="28"/>
          <w:u w:color="1C654D"/>
        </w:rPr>
        <w:t>东莞理工学院城市学院</w:t>
      </w:r>
      <w:r w:rsidR="00DE4E58">
        <w:rPr>
          <w:rFonts w:hint="eastAsia"/>
          <w:szCs w:val="28"/>
          <w:u w:color="1C654D"/>
        </w:rPr>
        <w:t>仪器</w:t>
      </w:r>
      <w:r w:rsidR="00B20C20">
        <w:rPr>
          <w:rFonts w:hint="eastAsia"/>
          <w:szCs w:val="28"/>
          <w:u w:color="1C654D"/>
        </w:rPr>
        <w:t>设备</w:t>
      </w:r>
      <w:r w:rsidRPr="00DB5066">
        <w:rPr>
          <w:rFonts w:hint="eastAsia"/>
          <w:szCs w:val="28"/>
          <w:u w:color="1C654D"/>
        </w:rPr>
        <w:t>报修申请表</w:t>
      </w:r>
      <w:r w:rsidR="00DE4E58">
        <w:rPr>
          <w:rFonts w:hint="eastAsia"/>
          <w:szCs w:val="28"/>
          <w:u w:color="1C654D"/>
        </w:rPr>
        <w:t>（试用）</w:t>
      </w:r>
      <w:r w:rsidRPr="00DB5066">
        <w:rPr>
          <w:rFonts w:hint="eastAsia"/>
          <w:szCs w:val="28"/>
          <w:u w:color="1C654D"/>
        </w:rPr>
        <w:t xml:space="preserve">”（详见附件2），按流程办理审批手续，经审批同意，由申请部门负责维修，经费从实验中心教育设备维持费支出。 </w:t>
      </w:r>
    </w:p>
    <w:p w:rsidR="00E370FA" w:rsidRPr="00DB5066" w:rsidRDefault="00E370FA" w:rsidP="000872C5">
      <w:pPr>
        <w:spacing w:line="480" w:lineRule="exact"/>
        <w:ind w:firstLineChars="200" w:firstLine="555"/>
        <w:rPr>
          <w:szCs w:val="28"/>
          <w:u w:color="1C654D"/>
        </w:rPr>
      </w:pPr>
      <w:r w:rsidRPr="000872C5">
        <w:rPr>
          <w:rFonts w:ascii="仿宋_GB2312" w:hint="eastAsia"/>
          <w:b/>
          <w:szCs w:val="28"/>
        </w:rPr>
        <w:t>第九条</w:t>
      </w:r>
      <w:r w:rsidRPr="000872C5">
        <w:rPr>
          <w:rFonts w:ascii="仿宋_GB2312" w:hint="eastAsia"/>
          <w:b/>
          <w:szCs w:val="28"/>
        </w:rPr>
        <w:t xml:space="preserve"> </w:t>
      </w:r>
      <w:r w:rsidR="000872C5">
        <w:rPr>
          <w:rFonts w:ascii="仿宋_GB2312" w:hint="eastAsia"/>
          <w:b/>
          <w:szCs w:val="28"/>
        </w:rPr>
        <w:t xml:space="preserve"> </w:t>
      </w:r>
      <w:r w:rsidRPr="00DB5066">
        <w:rPr>
          <w:rFonts w:hint="eastAsia"/>
          <w:szCs w:val="28"/>
          <w:u w:color="1C654D"/>
        </w:rPr>
        <w:t>院内人员岗位调动，其配置的计算机可以随人员调动，并到实验中心资产管理办公室办理有关手续，其它所配的办公设备可根据需要在原部门调</w:t>
      </w:r>
      <w:r w:rsidR="00E1473E">
        <w:rPr>
          <w:rFonts w:hint="eastAsia"/>
          <w:szCs w:val="28"/>
          <w:u w:color="1C654D"/>
        </w:rPr>
        <w:t>配</w:t>
      </w:r>
      <w:r w:rsidRPr="00DB5066">
        <w:rPr>
          <w:rFonts w:hint="eastAsia"/>
          <w:szCs w:val="28"/>
          <w:u w:color="1C654D"/>
        </w:rPr>
        <w:t>使用或由实验中心资产管理办公室调配其他部门使用。</w:t>
      </w:r>
    </w:p>
    <w:p w:rsidR="00E370FA" w:rsidRPr="00DB5066" w:rsidRDefault="00E370FA" w:rsidP="000872C5">
      <w:pPr>
        <w:spacing w:line="480" w:lineRule="exact"/>
        <w:ind w:firstLineChars="200" w:firstLine="555"/>
        <w:rPr>
          <w:szCs w:val="28"/>
          <w:u w:color="1C654D"/>
        </w:rPr>
      </w:pPr>
      <w:r w:rsidRPr="000872C5">
        <w:rPr>
          <w:rFonts w:ascii="仿宋_GB2312" w:hint="eastAsia"/>
          <w:b/>
          <w:szCs w:val="28"/>
        </w:rPr>
        <w:t>第十条</w:t>
      </w:r>
      <w:r w:rsidR="000872C5">
        <w:rPr>
          <w:rFonts w:ascii="仿宋_GB2312" w:hint="eastAsia"/>
          <w:b/>
          <w:szCs w:val="28"/>
        </w:rPr>
        <w:t xml:space="preserve">  </w:t>
      </w:r>
      <w:r w:rsidRPr="00DB5066">
        <w:rPr>
          <w:rFonts w:hint="eastAsia"/>
          <w:szCs w:val="28"/>
          <w:u w:color="1C654D"/>
        </w:rPr>
        <w:t>本办法由实验中心资产管理办公室和财务处负责解释。</w:t>
      </w:r>
    </w:p>
    <w:p w:rsidR="00E370FA" w:rsidRPr="005114FF" w:rsidRDefault="00E370FA" w:rsidP="005114FF">
      <w:pPr>
        <w:spacing w:line="480" w:lineRule="exact"/>
        <w:ind w:firstLineChars="200" w:firstLine="555"/>
        <w:rPr>
          <w:szCs w:val="28"/>
          <w:u w:color="1C654D"/>
        </w:rPr>
      </w:pPr>
      <w:r w:rsidRPr="000872C5">
        <w:rPr>
          <w:rFonts w:ascii="仿宋_GB2312" w:hint="eastAsia"/>
          <w:b/>
          <w:szCs w:val="28"/>
        </w:rPr>
        <w:t>第十一条</w:t>
      </w:r>
      <w:r w:rsidR="000872C5">
        <w:rPr>
          <w:rFonts w:ascii="仿宋_GB2312" w:hint="eastAsia"/>
          <w:b/>
          <w:szCs w:val="28"/>
        </w:rPr>
        <w:t xml:space="preserve">  </w:t>
      </w:r>
      <w:r w:rsidRPr="00DB5066">
        <w:rPr>
          <w:rFonts w:hint="eastAsia"/>
          <w:szCs w:val="28"/>
          <w:u w:color="1C654D"/>
        </w:rPr>
        <w:t>本办法自发布之日起执行。</w:t>
      </w:r>
    </w:p>
    <w:p w:rsidR="008763F6" w:rsidRDefault="008763F6" w:rsidP="005114FF">
      <w:pPr>
        <w:ind w:firstLineChars="200" w:firstLine="553"/>
        <w:rPr>
          <w:szCs w:val="28"/>
          <w:u w:color="1C654D"/>
        </w:rPr>
      </w:pPr>
      <w:r w:rsidRPr="008763F6">
        <w:rPr>
          <w:rFonts w:hint="eastAsia"/>
          <w:szCs w:val="28"/>
          <w:u w:color="1C654D"/>
        </w:rPr>
        <w:t>附件：</w:t>
      </w:r>
      <w:r>
        <w:rPr>
          <w:rFonts w:hint="eastAsia"/>
          <w:szCs w:val="28"/>
          <w:u w:color="1C654D"/>
        </w:rPr>
        <w:t>1.东莞理工学院城市学院办公家具、设备配置标准一览表</w:t>
      </w:r>
    </w:p>
    <w:p w:rsidR="008817F6" w:rsidRDefault="008763F6" w:rsidP="008817F6">
      <w:pPr>
        <w:ind w:firstLineChars="500" w:firstLine="1382"/>
        <w:rPr>
          <w:rFonts w:ascii="仿宋_GB2312" w:eastAsia="仿宋_GB2312"/>
          <w:color w:val="000000"/>
          <w:szCs w:val="28"/>
        </w:rPr>
      </w:pPr>
      <w:r>
        <w:rPr>
          <w:rFonts w:hint="eastAsia"/>
          <w:szCs w:val="28"/>
          <w:u w:color="1C654D"/>
        </w:rPr>
        <w:t>2.</w:t>
      </w:r>
      <w:r w:rsidRPr="008763F6">
        <w:rPr>
          <w:rFonts w:hint="eastAsia"/>
          <w:szCs w:val="28"/>
          <w:u w:color="1C654D"/>
        </w:rPr>
        <w:t>东莞理工学院城市学院仪器设备报修申请表(试用）</w:t>
      </w:r>
    </w:p>
    <w:p w:rsidR="008817F6" w:rsidRDefault="008817F6" w:rsidP="008817F6">
      <w:pPr>
        <w:ind w:firstLineChars="500" w:firstLine="1382"/>
        <w:rPr>
          <w:rFonts w:ascii="仿宋_GB2312" w:eastAsia="仿宋_GB2312"/>
          <w:color w:val="000000"/>
          <w:szCs w:val="28"/>
        </w:rPr>
      </w:pPr>
      <w:r>
        <w:rPr>
          <w:rFonts w:ascii="仿宋_GB2312" w:eastAsia="仿宋_GB2312"/>
          <w:color w:val="000000"/>
          <w:szCs w:val="28"/>
        </w:rPr>
        <w:br w:type="page"/>
      </w:r>
    </w:p>
    <w:tbl>
      <w:tblPr>
        <w:tblW w:w="10780" w:type="dxa"/>
        <w:jc w:val="center"/>
        <w:tblLook w:val="04A0"/>
      </w:tblPr>
      <w:tblGrid>
        <w:gridCol w:w="626"/>
        <w:gridCol w:w="854"/>
        <w:gridCol w:w="1660"/>
        <w:gridCol w:w="1780"/>
        <w:gridCol w:w="2720"/>
        <w:gridCol w:w="1420"/>
        <w:gridCol w:w="1720"/>
      </w:tblGrid>
      <w:tr w:rsidR="00E370FA" w:rsidRPr="00E370FA" w:rsidTr="003115C0">
        <w:trPr>
          <w:trHeight w:val="405"/>
          <w:jc w:val="center"/>
        </w:trPr>
        <w:tc>
          <w:tcPr>
            <w:tcW w:w="1480" w:type="dxa"/>
            <w:gridSpan w:val="2"/>
            <w:tcBorders>
              <w:top w:val="nil"/>
              <w:left w:val="nil"/>
              <w:bottom w:val="nil"/>
              <w:right w:val="nil"/>
            </w:tcBorders>
            <w:shd w:val="clear" w:color="auto" w:fill="auto"/>
            <w:noWrap/>
            <w:vAlign w:val="center"/>
            <w:hideMark/>
          </w:tcPr>
          <w:p w:rsidR="00E370FA" w:rsidRPr="008763F6" w:rsidRDefault="008763F6" w:rsidP="00E1473E">
            <w:pPr>
              <w:jc w:val="center"/>
              <w:rPr>
                <w:szCs w:val="28"/>
              </w:rPr>
            </w:pPr>
            <w:r>
              <w:rPr>
                <w:rFonts w:ascii="黑体" w:eastAsia="黑体" w:hAnsi="黑体" w:hint="eastAsia"/>
                <w:szCs w:val="28"/>
              </w:rPr>
              <w:lastRenderedPageBreak/>
              <w:t xml:space="preserve">  </w:t>
            </w:r>
            <w:r w:rsidR="00E370FA" w:rsidRPr="008763F6">
              <w:rPr>
                <w:rFonts w:ascii="黑体" w:eastAsia="黑体" w:hAnsi="黑体" w:hint="eastAsia"/>
                <w:szCs w:val="28"/>
              </w:rPr>
              <w:t>附件1</w:t>
            </w:r>
            <w:r w:rsidR="00E1473E">
              <w:rPr>
                <w:rFonts w:hint="eastAsia"/>
                <w:szCs w:val="28"/>
              </w:rPr>
              <w:t xml:space="preserve"> </w:t>
            </w:r>
          </w:p>
        </w:tc>
        <w:tc>
          <w:tcPr>
            <w:tcW w:w="1660" w:type="dxa"/>
            <w:tcBorders>
              <w:top w:val="nil"/>
              <w:left w:val="nil"/>
              <w:bottom w:val="nil"/>
              <w:right w:val="nil"/>
            </w:tcBorders>
            <w:shd w:val="clear" w:color="auto" w:fill="auto"/>
            <w:noWrap/>
            <w:vAlign w:val="center"/>
            <w:hideMark/>
          </w:tcPr>
          <w:p w:rsidR="00E370FA" w:rsidRPr="008763F6" w:rsidRDefault="00E370FA" w:rsidP="00E370FA">
            <w:pPr>
              <w:jc w:val="center"/>
              <w:rPr>
                <w:szCs w:val="28"/>
              </w:rPr>
            </w:pPr>
          </w:p>
        </w:tc>
        <w:tc>
          <w:tcPr>
            <w:tcW w:w="1780" w:type="dxa"/>
            <w:tcBorders>
              <w:top w:val="nil"/>
              <w:left w:val="nil"/>
              <w:bottom w:val="nil"/>
              <w:right w:val="nil"/>
            </w:tcBorders>
            <w:shd w:val="clear" w:color="auto" w:fill="auto"/>
            <w:noWrap/>
            <w:vAlign w:val="center"/>
            <w:hideMark/>
          </w:tcPr>
          <w:p w:rsidR="00E370FA" w:rsidRPr="00E370FA" w:rsidRDefault="00E370FA" w:rsidP="00E370FA">
            <w:pPr>
              <w:jc w:val="center"/>
              <w:rPr>
                <w:sz w:val="24"/>
              </w:rPr>
            </w:pPr>
          </w:p>
        </w:tc>
        <w:tc>
          <w:tcPr>
            <w:tcW w:w="2720" w:type="dxa"/>
            <w:tcBorders>
              <w:top w:val="nil"/>
              <w:left w:val="nil"/>
              <w:bottom w:val="nil"/>
              <w:right w:val="nil"/>
            </w:tcBorders>
            <w:shd w:val="clear" w:color="auto" w:fill="auto"/>
            <w:noWrap/>
            <w:vAlign w:val="center"/>
            <w:hideMark/>
          </w:tcPr>
          <w:p w:rsidR="00E370FA" w:rsidRPr="00E370FA" w:rsidRDefault="00E370FA" w:rsidP="00E370FA">
            <w:pPr>
              <w:jc w:val="center"/>
              <w:rPr>
                <w:sz w:val="24"/>
              </w:rPr>
            </w:pPr>
          </w:p>
        </w:tc>
        <w:tc>
          <w:tcPr>
            <w:tcW w:w="1420" w:type="dxa"/>
            <w:tcBorders>
              <w:top w:val="nil"/>
              <w:left w:val="nil"/>
              <w:bottom w:val="nil"/>
              <w:right w:val="nil"/>
            </w:tcBorders>
            <w:shd w:val="clear" w:color="auto" w:fill="auto"/>
            <w:noWrap/>
            <w:vAlign w:val="center"/>
            <w:hideMark/>
          </w:tcPr>
          <w:p w:rsidR="00E370FA" w:rsidRPr="00E370FA" w:rsidRDefault="00E370FA" w:rsidP="00E370FA">
            <w:pPr>
              <w:jc w:val="center"/>
              <w:rPr>
                <w:sz w:val="24"/>
              </w:rPr>
            </w:pPr>
          </w:p>
        </w:tc>
        <w:tc>
          <w:tcPr>
            <w:tcW w:w="1720" w:type="dxa"/>
            <w:tcBorders>
              <w:top w:val="nil"/>
              <w:left w:val="nil"/>
              <w:bottom w:val="nil"/>
              <w:right w:val="nil"/>
            </w:tcBorders>
            <w:shd w:val="clear" w:color="auto" w:fill="auto"/>
            <w:noWrap/>
            <w:vAlign w:val="center"/>
            <w:hideMark/>
          </w:tcPr>
          <w:p w:rsidR="00E370FA" w:rsidRPr="00E370FA" w:rsidRDefault="00E370FA" w:rsidP="00E370FA">
            <w:pPr>
              <w:jc w:val="center"/>
              <w:rPr>
                <w:sz w:val="24"/>
              </w:rPr>
            </w:pPr>
          </w:p>
        </w:tc>
      </w:tr>
      <w:tr w:rsidR="00E370FA" w:rsidRPr="00E370FA" w:rsidTr="003115C0">
        <w:trPr>
          <w:trHeight w:val="405"/>
          <w:jc w:val="center"/>
        </w:trPr>
        <w:tc>
          <w:tcPr>
            <w:tcW w:w="10780" w:type="dxa"/>
            <w:gridSpan w:val="7"/>
            <w:tcBorders>
              <w:top w:val="nil"/>
              <w:left w:val="nil"/>
              <w:bottom w:val="nil"/>
              <w:right w:val="nil"/>
            </w:tcBorders>
            <w:shd w:val="clear" w:color="auto" w:fill="auto"/>
            <w:noWrap/>
            <w:vAlign w:val="center"/>
            <w:hideMark/>
          </w:tcPr>
          <w:p w:rsidR="00E370FA" w:rsidRPr="008763F6" w:rsidRDefault="00E370FA" w:rsidP="00E370FA">
            <w:pPr>
              <w:jc w:val="center"/>
              <w:rPr>
                <w:rFonts w:asciiTheme="minorEastAsia" w:eastAsiaTheme="minorEastAsia" w:hAnsiTheme="minorEastAsia"/>
                <w:sz w:val="32"/>
                <w:szCs w:val="32"/>
              </w:rPr>
            </w:pPr>
            <w:r w:rsidRPr="008763F6">
              <w:rPr>
                <w:rFonts w:asciiTheme="minorEastAsia" w:eastAsiaTheme="minorEastAsia" w:hAnsiTheme="minorEastAsia" w:hint="eastAsia"/>
                <w:sz w:val="32"/>
                <w:szCs w:val="32"/>
              </w:rPr>
              <w:t>东莞理工学院城市学院办公家具、设备配置标准一览表</w:t>
            </w:r>
          </w:p>
        </w:tc>
      </w:tr>
      <w:tr w:rsidR="00E370FA" w:rsidRPr="00E370FA" w:rsidTr="003115C0">
        <w:trPr>
          <w:trHeight w:val="615"/>
          <w:jc w:val="center"/>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序号</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分类</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E370FA" w:rsidRPr="00E370FA" w:rsidRDefault="00E370FA" w:rsidP="00E370FA">
            <w:pPr>
              <w:jc w:val="center"/>
              <w:rPr>
                <w:sz w:val="24"/>
              </w:rPr>
            </w:pPr>
            <w:r w:rsidRPr="00E370FA">
              <w:rPr>
                <w:rFonts w:hint="eastAsia"/>
                <w:sz w:val="24"/>
              </w:rPr>
              <w:t>岗位、职务</w:t>
            </w:r>
            <w:r w:rsidRPr="00E370FA">
              <w:rPr>
                <w:rFonts w:hint="eastAsia"/>
                <w:sz w:val="24"/>
              </w:rPr>
              <w:br/>
              <w:t>或办公室</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办公家具</w:t>
            </w:r>
          </w:p>
        </w:tc>
        <w:tc>
          <w:tcPr>
            <w:tcW w:w="2720" w:type="dxa"/>
            <w:tcBorders>
              <w:top w:val="single" w:sz="4" w:space="0" w:color="auto"/>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配置标准</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办公设备</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备注</w:t>
            </w:r>
          </w:p>
        </w:tc>
      </w:tr>
      <w:tr w:rsidR="00E370FA" w:rsidRPr="00E370FA" w:rsidTr="003115C0">
        <w:trPr>
          <w:trHeight w:val="630"/>
          <w:jc w:val="center"/>
        </w:trPr>
        <w:tc>
          <w:tcPr>
            <w:tcW w:w="6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1</w:t>
            </w:r>
          </w:p>
        </w:tc>
        <w:tc>
          <w:tcPr>
            <w:tcW w:w="854" w:type="dxa"/>
            <w:vMerge w:val="restart"/>
            <w:tcBorders>
              <w:top w:val="nil"/>
              <w:left w:val="single" w:sz="4" w:space="0" w:color="auto"/>
              <w:bottom w:val="single" w:sz="4" w:space="0" w:color="auto"/>
              <w:right w:val="single" w:sz="4" w:space="0" w:color="auto"/>
            </w:tcBorders>
            <w:shd w:val="clear" w:color="auto" w:fill="auto"/>
            <w:vAlign w:val="center"/>
            <w:hideMark/>
          </w:tcPr>
          <w:p w:rsidR="00E370FA" w:rsidRPr="00E370FA" w:rsidRDefault="00E370FA" w:rsidP="00E370FA">
            <w:pPr>
              <w:jc w:val="center"/>
              <w:rPr>
                <w:sz w:val="24"/>
              </w:rPr>
            </w:pPr>
            <w:r w:rsidRPr="00E370FA">
              <w:rPr>
                <w:rFonts w:hint="eastAsia"/>
                <w:sz w:val="24"/>
              </w:rPr>
              <w:t>机关、</w:t>
            </w:r>
            <w:r w:rsidRPr="00E370FA">
              <w:rPr>
                <w:rFonts w:hint="eastAsia"/>
                <w:sz w:val="24"/>
              </w:rPr>
              <w:br/>
              <w:t>教辅</w:t>
            </w:r>
          </w:p>
        </w:tc>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正处级</w:t>
            </w:r>
          </w:p>
        </w:tc>
        <w:tc>
          <w:tcPr>
            <w:tcW w:w="178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1套大班台椅</w:t>
            </w:r>
          </w:p>
        </w:tc>
        <w:tc>
          <w:tcPr>
            <w:tcW w:w="2720" w:type="dxa"/>
            <w:tcBorders>
              <w:top w:val="nil"/>
              <w:left w:val="nil"/>
              <w:bottom w:val="single" w:sz="4" w:space="0" w:color="auto"/>
              <w:right w:val="single" w:sz="4" w:space="0" w:color="auto"/>
            </w:tcBorders>
            <w:shd w:val="clear" w:color="auto" w:fill="auto"/>
            <w:vAlign w:val="center"/>
            <w:hideMark/>
          </w:tcPr>
          <w:p w:rsidR="00E370FA" w:rsidRPr="00E370FA" w:rsidRDefault="00E370FA" w:rsidP="00B20C20">
            <w:pPr>
              <w:jc w:val="center"/>
              <w:rPr>
                <w:sz w:val="24"/>
              </w:rPr>
            </w:pPr>
            <w:r w:rsidRPr="00E370FA">
              <w:rPr>
                <w:rFonts w:hint="eastAsia"/>
                <w:sz w:val="24"/>
              </w:rPr>
              <w:t>1.8米/红棕色红胡桃木皮配黑色牛皮大班椅</w:t>
            </w:r>
          </w:p>
        </w:tc>
        <w:tc>
          <w:tcPr>
            <w:tcW w:w="1420" w:type="dxa"/>
            <w:vMerge w:val="restart"/>
            <w:tcBorders>
              <w:top w:val="nil"/>
              <w:left w:val="single" w:sz="4" w:space="0" w:color="auto"/>
              <w:bottom w:val="single" w:sz="4" w:space="0" w:color="000000"/>
              <w:right w:val="single" w:sz="4" w:space="0" w:color="auto"/>
            </w:tcBorders>
            <w:shd w:val="clear" w:color="auto" w:fill="auto"/>
            <w:vAlign w:val="center"/>
            <w:hideMark/>
          </w:tcPr>
          <w:p w:rsidR="00E370FA" w:rsidRPr="00E370FA" w:rsidRDefault="00E370FA" w:rsidP="00E370FA">
            <w:pPr>
              <w:jc w:val="center"/>
              <w:rPr>
                <w:sz w:val="24"/>
              </w:rPr>
            </w:pPr>
            <w:r w:rsidRPr="00E370FA">
              <w:rPr>
                <w:rFonts w:hint="eastAsia"/>
                <w:sz w:val="24"/>
              </w:rPr>
              <w:t>台式电脑、</w:t>
            </w:r>
            <w:r w:rsidRPr="00E370FA">
              <w:rPr>
                <w:rFonts w:hint="eastAsia"/>
                <w:sz w:val="24"/>
              </w:rPr>
              <w:br/>
              <w:t>激光打印机</w:t>
            </w:r>
          </w:p>
        </w:tc>
        <w:tc>
          <w:tcPr>
            <w:tcW w:w="172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 xml:space="preserve">　</w:t>
            </w:r>
          </w:p>
        </w:tc>
      </w:tr>
      <w:tr w:rsidR="00E370FA" w:rsidRPr="00E370FA" w:rsidTr="003115C0">
        <w:trPr>
          <w:trHeight w:val="405"/>
          <w:jc w:val="center"/>
        </w:trPr>
        <w:tc>
          <w:tcPr>
            <w:tcW w:w="626"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854"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1660"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178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1套文件柜</w:t>
            </w:r>
          </w:p>
        </w:tc>
        <w:tc>
          <w:tcPr>
            <w:tcW w:w="272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4门/红棕色红胡桃木皮</w:t>
            </w:r>
          </w:p>
        </w:tc>
        <w:tc>
          <w:tcPr>
            <w:tcW w:w="1420" w:type="dxa"/>
            <w:vMerge/>
            <w:tcBorders>
              <w:top w:val="nil"/>
              <w:left w:val="single" w:sz="4" w:space="0" w:color="auto"/>
              <w:bottom w:val="single" w:sz="4" w:space="0" w:color="000000"/>
              <w:right w:val="single" w:sz="4" w:space="0" w:color="auto"/>
            </w:tcBorders>
            <w:vAlign w:val="center"/>
            <w:hideMark/>
          </w:tcPr>
          <w:p w:rsidR="00E370FA" w:rsidRPr="00E370FA" w:rsidRDefault="00E370FA" w:rsidP="00E370FA">
            <w:pPr>
              <w:rPr>
                <w:sz w:val="24"/>
              </w:rPr>
            </w:pPr>
          </w:p>
        </w:tc>
        <w:tc>
          <w:tcPr>
            <w:tcW w:w="172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 xml:space="preserve">　</w:t>
            </w:r>
          </w:p>
        </w:tc>
      </w:tr>
      <w:tr w:rsidR="00E370FA" w:rsidRPr="00E370FA" w:rsidTr="003115C0">
        <w:trPr>
          <w:trHeight w:val="405"/>
          <w:jc w:val="center"/>
        </w:trPr>
        <w:tc>
          <w:tcPr>
            <w:tcW w:w="626"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854"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1660"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178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1套沙发</w:t>
            </w:r>
          </w:p>
        </w:tc>
        <w:tc>
          <w:tcPr>
            <w:tcW w:w="272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黑色牛皮/1+3</w:t>
            </w:r>
          </w:p>
        </w:tc>
        <w:tc>
          <w:tcPr>
            <w:tcW w:w="1420" w:type="dxa"/>
            <w:vMerge/>
            <w:tcBorders>
              <w:top w:val="nil"/>
              <w:left w:val="single" w:sz="4" w:space="0" w:color="auto"/>
              <w:bottom w:val="single" w:sz="4" w:space="0" w:color="000000"/>
              <w:right w:val="single" w:sz="4" w:space="0" w:color="auto"/>
            </w:tcBorders>
            <w:vAlign w:val="center"/>
            <w:hideMark/>
          </w:tcPr>
          <w:p w:rsidR="00E370FA" w:rsidRPr="00E370FA" w:rsidRDefault="00E370FA" w:rsidP="00E370FA">
            <w:pPr>
              <w:rPr>
                <w:sz w:val="24"/>
              </w:rPr>
            </w:pPr>
          </w:p>
        </w:tc>
        <w:tc>
          <w:tcPr>
            <w:tcW w:w="172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 xml:space="preserve">　</w:t>
            </w:r>
          </w:p>
        </w:tc>
      </w:tr>
      <w:tr w:rsidR="00E370FA" w:rsidRPr="00E370FA" w:rsidTr="003115C0">
        <w:trPr>
          <w:trHeight w:val="405"/>
          <w:jc w:val="center"/>
        </w:trPr>
        <w:tc>
          <w:tcPr>
            <w:tcW w:w="626"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854"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1660"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178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1张长茶几</w:t>
            </w:r>
          </w:p>
        </w:tc>
        <w:tc>
          <w:tcPr>
            <w:tcW w:w="272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1.2米/胡桃木皮</w:t>
            </w:r>
          </w:p>
        </w:tc>
        <w:tc>
          <w:tcPr>
            <w:tcW w:w="1420" w:type="dxa"/>
            <w:vMerge/>
            <w:tcBorders>
              <w:top w:val="nil"/>
              <w:left w:val="single" w:sz="4" w:space="0" w:color="auto"/>
              <w:bottom w:val="single" w:sz="4" w:space="0" w:color="000000"/>
              <w:right w:val="single" w:sz="4" w:space="0" w:color="auto"/>
            </w:tcBorders>
            <w:vAlign w:val="center"/>
            <w:hideMark/>
          </w:tcPr>
          <w:p w:rsidR="00E370FA" w:rsidRPr="00E370FA" w:rsidRDefault="00E370FA" w:rsidP="00E370FA">
            <w:pPr>
              <w:rPr>
                <w:sz w:val="24"/>
              </w:rPr>
            </w:pPr>
          </w:p>
        </w:tc>
        <w:tc>
          <w:tcPr>
            <w:tcW w:w="172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 xml:space="preserve">　</w:t>
            </w:r>
          </w:p>
        </w:tc>
      </w:tr>
      <w:tr w:rsidR="00E370FA" w:rsidRPr="00E370FA" w:rsidTr="003115C0">
        <w:trPr>
          <w:trHeight w:val="405"/>
          <w:jc w:val="center"/>
        </w:trPr>
        <w:tc>
          <w:tcPr>
            <w:tcW w:w="626"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854"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1660"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178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1张方茶几</w:t>
            </w:r>
          </w:p>
        </w:tc>
        <w:tc>
          <w:tcPr>
            <w:tcW w:w="272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0.6米/胡桃木皮</w:t>
            </w:r>
          </w:p>
        </w:tc>
        <w:tc>
          <w:tcPr>
            <w:tcW w:w="1420" w:type="dxa"/>
            <w:vMerge/>
            <w:tcBorders>
              <w:top w:val="nil"/>
              <w:left w:val="single" w:sz="4" w:space="0" w:color="auto"/>
              <w:bottom w:val="single" w:sz="4" w:space="0" w:color="000000"/>
              <w:right w:val="single" w:sz="4" w:space="0" w:color="auto"/>
            </w:tcBorders>
            <w:vAlign w:val="center"/>
            <w:hideMark/>
          </w:tcPr>
          <w:p w:rsidR="00E370FA" w:rsidRPr="00E370FA" w:rsidRDefault="00E370FA" w:rsidP="00E370FA">
            <w:pPr>
              <w:rPr>
                <w:sz w:val="24"/>
              </w:rPr>
            </w:pPr>
          </w:p>
        </w:tc>
        <w:tc>
          <w:tcPr>
            <w:tcW w:w="172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 xml:space="preserve">　</w:t>
            </w:r>
          </w:p>
        </w:tc>
      </w:tr>
      <w:tr w:rsidR="00E370FA" w:rsidRPr="00E370FA" w:rsidTr="003115C0">
        <w:trPr>
          <w:trHeight w:val="405"/>
          <w:jc w:val="center"/>
        </w:trPr>
        <w:tc>
          <w:tcPr>
            <w:tcW w:w="6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2</w:t>
            </w:r>
          </w:p>
        </w:tc>
        <w:tc>
          <w:tcPr>
            <w:tcW w:w="854"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副处级</w:t>
            </w:r>
          </w:p>
        </w:tc>
        <w:tc>
          <w:tcPr>
            <w:tcW w:w="178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1张中班台</w:t>
            </w:r>
          </w:p>
        </w:tc>
        <w:tc>
          <w:tcPr>
            <w:tcW w:w="272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1.6米/黑胡桃木皮</w:t>
            </w:r>
          </w:p>
        </w:tc>
        <w:tc>
          <w:tcPr>
            <w:tcW w:w="1420" w:type="dxa"/>
            <w:vMerge w:val="restart"/>
            <w:tcBorders>
              <w:top w:val="nil"/>
              <w:left w:val="single" w:sz="4" w:space="0" w:color="auto"/>
              <w:bottom w:val="single" w:sz="4" w:space="0" w:color="000000"/>
              <w:right w:val="single" w:sz="4" w:space="0" w:color="auto"/>
            </w:tcBorders>
            <w:shd w:val="clear" w:color="auto" w:fill="auto"/>
            <w:vAlign w:val="center"/>
            <w:hideMark/>
          </w:tcPr>
          <w:p w:rsidR="00E370FA" w:rsidRPr="00E370FA" w:rsidRDefault="00E370FA" w:rsidP="00E370FA">
            <w:pPr>
              <w:jc w:val="center"/>
              <w:rPr>
                <w:sz w:val="24"/>
              </w:rPr>
            </w:pPr>
            <w:r w:rsidRPr="00E370FA">
              <w:rPr>
                <w:rFonts w:hint="eastAsia"/>
                <w:sz w:val="24"/>
              </w:rPr>
              <w:t>台式电脑、</w:t>
            </w:r>
            <w:r w:rsidRPr="00E370FA">
              <w:rPr>
                <w:rFonts w:hint="eastAsia"/>
                <w:sz w:val="24"/>
              </w:rPr>
              <w:br/>
              <w:t>激光打印机</w:t>
            </w:r>
          </w:p>
        </w:tc>
        <w:tc>
          <w:tcPr>
            <w:tcW w:w="172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 xml:space="preserve">　</w:t>
            </w:r>
          </w:p>
        </w:tc>
      </w:tr>
      <w:tr w:rsidR="00E370FA" w:rsidRPr="00E370FA" w:rsidTr="003115C0">
        <w:trPr>
          <w:trHeight w:val="630"/>
          <w:jc w:val="center"/>
        </w:trPr>
        <w:tc>
          <w:tcPr>
            <w:tcW w:w="626"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854"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1660"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178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1张中班椅</w:t>
            </w:r>
          </w:p>
        </w:tc>
        <w:tc>
          <w:tcPr>
            <w:tcW w:w="2720" w:type="dxa"/>
            <w:tcBorders>
              <w:top w:val="nil"/>
              <w:left w:val="nil"/>
              <w:bottom w:val="single" w:sz="4" w:space="0" w:color="auto"/>
              <w:right w:val="single" w:sz="4" w:space="0" w:color="auto"/>
            </w:tcBorders>
            <w:shd w:val="clear" w:color="auto" w:fill="auto"/>
            <w:vAlign w:val="center"/>
            <w:hideMark/>
          </w:tcPr>
          <w:p w:rsidR="00E370FA" w:rsidRPr="00E370FA" w:rsidRDefault="00E370FA" w:rsidP="00E370FA">
            <w:pPr>
              <w:jc w:val="center"/>
              <w:rPr>
                <w:sz w:val="24"/>
              </w:rPr>
            </w:pPr>
            <w:r w:rsidRPr="00E370FA">
              <w:rPr>
                <w:rFonts w:hint="eastAsia"/>
                <w:sz w:val="24"/>
              </w:rPr>
              <w:t>黑色牛皮/黑胡桃色</w:t>
            </w:r>
            <w:r w:rsidRPr="00E370FA">
              <w:rPr>
                <w:rFonts w:hint="eastAsia"/>
                <w:sz w:val="24"/>
              </w:rPr>
              <w:br/>
              <w:t>扶手五星脚</w:t>
            </w:r>
          </w:p>
        </w:tc>
        <w:tc>
          <w:tcPr>
            <w:tcW w:w="1420" w:type="dxa"/>
            <w:vMerge/>
            <w:tcBorders>
              <w:top w:val="nil"/>
              <w:left w:val="single" w:sz="4" w:space="0" w:color="auto"/>
              <w:bottom w:val="single" w:sz="4" w:space="0" w:color="000000"/>
              <w:right w:val="single" w:sz="4" w:space="0" w:color="auto"/>
            </w:tcBorders>
            <w:vAlign w:val="center"/>
            <w:hideMark/>
          </w:tcPr>
          <w:p w:rsidR="00E370FA" w:rsidRPr="00E370FA" w:rsidRDefault="00E370FA" w:rsidP="00E370FA">
            <w:pPr>
              <w:rPr>
                <w:sz w:val="24"/>
              </w:rPr>
            </w:pPr>
          </w:p>
        </w:tc>
        <w:tc>
          <w:tcPr>
            <w:tcW w:w="172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 xml:space="preserve">　</w:t>
            </w:r>
          </w:p>
        </w:tc>
      </w:tr>
      <w:tr w:rsidR="00E370FA" w:rsidRPr="00E370FA" w:rsidTr="003115C0">
        <w:trPr>
          <w:trHeight w:val="405"/>
          <w:jc w:val="center"/>
        </w:trPr>
        <w:tc>
          <w:tcPr>
            <w:tcW w:w="626"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854"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1660"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178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1套文件柜</w:t>
            </w:r>
          </w:p>
        </w:tc>
        <w:tc>
          <w:tcPr>
            <w:tcW w:w="272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3门/黑胡桃木皮</w:t>
            </w:r>
          </w:p>
        </w:tc>
        <w:tc>
          <w:tcPr>
            <w:tcW w:w="1420" w:type="dxa"/>
            <w:vMerge/>
            <w:tcBorders>
              <w:top w:val="nil"/>
              <w:left w:val="single" w:sz="4" w:space="0" w:color="auto"/>
              <w:bottom w:val="single" w:sz="4" w:space="0" w:color="000000"/>
              <w:right w:val="single" w:sz="4" w:space="0" w:color="auto"/>
            </w:tcBorders>
            <w:vAlign w:val="center"/>
            <w:hideMark/>
          </w:tcPr>
          <w:p w:rsidR="00E370FA" w:rsidRPr="00E370FA" w:rsidRDefault="00E370FA" w:rsidP="00E370FA">
            <w:pPr>
              <w:rPr>
                <w:sz w:val="24"/>
              </w:rPr>
            </w:pPr>
          </w:p>
        </w:tc>
        <w:tc>
          <w:tcPr>
            <w:tcW w:w="172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 xml:space="preserve">　</w:t>
            </w:r>
          </w:p>
        </w:tc>
      </w:tr>
      <w:tr w:rsidR="00E370FA" w:rsidRPr="00E370FA" w:rsidTr="003115C0">
        <w:trPr>
          <w:trHeight w:val="405"/>
          <w:jc w:val="center"/>
        </w:trPr>
        <w:tc>
          <w:tcPr>
            <w:tcW w:w="626"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854"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1660"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178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1套沙发</w:t>
            </w:r>
          </w:p>
        </w:tc>
        <w:tc>
          <w:tcPr>
            <w:tcW w:w="272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1+3/黑色牛皮</w:t>
            </w:r>
          </w:p>
        </w:tc>
        <w:tc>
          <w:tcPr>
            <w:tcW w:w="1420" w:type="dxa"/>
            <w:vMerge/>
            <w:tcBorders>
              <w:top w:val="nil"/>
              <w:left w:val="single" w:sz="4" w:space="0" w:color="auto"/>
              <w:bottom w:val="single" w:sz="4" w:space="0" w:color="000000"/>
              <w:right w:val="single" w:sz="4" w:space="0" w:color="auto"/>
            </w:tcBorders>
            <w:vAlign w:val="center"/>
            <w:hideMark/>
          </w:tcPr>
          <w:p w:rsidR="00E370FA" w:rsidRPr="00E370FA" w:rsidRDefault="00E370FA" w:rsidP="00E370FA">
            <w:pPr>
              <w:rPr>
                <w:sz w:val="24"/>
              </w:rPr>
            </w:pPr>
          </w:p>
        </w:tc>
        <w:tc>
          <w:tcPr>
            <w:tcW w:w="172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 xml:space="preserve">　</w:t>
            </w:r>
          </w:p>
        </w:tc>
      </w:tr>
      <w:tr w:rsidR="00E370FA" w:rsidRPr="00E370FA" w:rsidTr="003115C0">
        <w:trPr>
          <w:trHeight w:val="405"/>
          <w:jc w:val="center"/>
        </w:trPr>
        <w:tc>
          <w:tcPr>
            <w:tcW w:w="626"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854"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1660"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178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1张长茶几</w:t>
            </w:r>
          </w:p>
        </w:tc>
        <w:tc>
          <w:tcPr>
            <w:tcW w:w="272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1.2米/黑胡桃木皮</w:t>
            </w:r>
          </w:p>
        </w:tc>
        <w:tc>
          <w:tcPr>
            <w:tcW w:w="1420" w:type="dxa"/>
            <w:vMerge/>
            <w:tcBorders>
              <w:top w:val="nil"/>
              <w:left w:val="single" w:sz="4" w:space="0" w:color="auto"/>
              <w:bottom w:val="single" w:sz="4" w:space="0" w:color="000000"/>
              <w:right w:val="single" w:sz="4" w:space="0" w:color="auto"/>
            </w:tcBorders>
            <w:vAlign w:val="center"/>
            <w:hideMark/>
          </w:tcPr>
          <w:p w:rsidR="00E370FA" w:rsidRPr="00E370FA" w:rsidRDefault="00E370FA" w:rsidP="00E370FA">
            <w:pPr>
              <w:rPr>
                <w:sz w:val="24"/>
              </w:rPr>
            </w:pPr>
          </w:p>
        </w:tc>
        <w:tc>
          <w:tcPr>
            <w:tcW w:w="172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 xml:space="preserve">　</w:t>
            </w:r>
          </w:p>
        </w:tc>
      </w:tr>
      <w:tr w:rsidR="00E370FA" w:rsidRPr="00E370FA" w:rsidTr="003115C0">
        <w:trPr>
          <w:trHeight w:val="405"/>
          <w:jc w:val="center"/>
        </w:trPr>
        <w:tc>
          <w:tcPr>
            <w:tcW w:w="626"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854"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1660"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178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1张方茶几</w:t>
            </w:r>
          </w:p>
        </w:tc>
        <w:tc>
          <w:tcPr>
            <w:tcW w:w="272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0.6米/黑胡桃木皮</w:t>
            </w:r>
          </w:p>
        </w:tc>
        <w:tc>
          <w:tcPr>
            <w:tcW w:w="1420" w:type="dxa"/>
            <w:vMerge/>
            <w:tcBorders>
              <w:top w:val="nil"/>
              <w:left w:val="single" w:sz="4" w:space="0" w:color="auto"/>
              <w:bottom w:val="single" w:sz="4" w:space="0" w:color="000000"/>
              <w:right w:val="single" w:sz="4" w:space="0" w:color="auto"/>
            </w:tcBorders>
            <w:vAlign w:val="center"/>
            <w:hideMark/>
          </w:tcPr>
          <w:p w:rsidR="00E370FA" w:rsidRPr="00E370FA" w:rsidRDefault="00E370FA" w:rsidP="00E370FA">
            <w:pPr>
              <w:rPr>
                <w:sz w:val="24"/>
              </w:rPr>
            </w:pPr>
          </w:p>
        </w:tc>
        <w:tc>
          <w:tcPr>
            <w:tcW w:w="172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 xml:space="preserve">　</w:t>
            </w:r>
          </w:p>
        </w:tc>
      </w:tr>
      <w:tr w:rsidR="00E370FA" w:rsidRPr="00E370FA" w:rsidTr="003115C0">
        <w:trPr>
          <w:trHeight w:val="405"/>
          <w:jc w:val="center"/>
        </w:trPr>
        <w:tc>
          <w:tcPr>
            <w:tcW w:w="6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3</w:t>
            </w:r>
          </w:p>
        </w:tc>
        <w:tc>
          <w:tcPr>
            <w:tcW w:w="854"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E370FA" w:rsidRPr="00E370FA" w:rsidRDefault="00E370FA" w:rsidP="00E370FA">
            <w:pPr>
              <w:jc w:val="center"/>
              <w:rPr>
                <w:sz w:val="24"/>
              </w:rPr>
            </w:pPr>
            <w:r w:rsidRPr="00E370FA">
              <w:rPr>
                <w:rFonts w:hint="eastAsia"/>
                <w:sz w:val="24"/>
              </w:rPr>
              <w:t>科长（含）</w:t>
            </w:r>
            <w:r w:rsidRPr="00E370FA">
              <w:rPr>
                <w:rFonts w:hint="eastAsia"/>
                <w:sz w:val="24"/>
              </w:rPr>
              <w:br/>
              <w:t>及以下</w:t>
            </w:r>
          </w:p>
        </w:tc>
        <w:tc>
          <w:tcPr>
            <w:tcW w:w="178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1套屏风卡位</w:t>
            </w:r>
          </w:p>
        </w:tc>
        <w:tc>
          <w:tcPr>
            <w:tcW w:w="272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1.5米/带附台（柜）</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台式电脑</w:t>
            </w:r>
          </w:p>
        </w:tc>
        <w:tc>
          <w:tcPr>
            <w:tcW w:w="1720" w:type="dxa"/>
            <w:vMerge w:val="restart"/>
            <w:tcBorders>
              <w:top w:val="nil"/>
              <w:left w:val="single" w:sz="4" w:space="0" w:color="auto"/>
              <w:bottom w:val="single" w:sz="4" w:space="0" w:color="000000"/>
              <w:right w:val="single" w:sz="4" w:space="0" w:color="auto"/>
            </w:tcBorders>
            <w:shd w:val="clear" w:color="auto" w:fill="auto"/>
            <w:vAlign w:val="center"/>
            <w:hideMark/>
          </w:tcPr>
          <w:p w:rsidR="00E370FA" w:rsidRPr="00E370FA" w:rsidRDefault="00E370FA" w:rsidP="00E370FA">
            <w:pPr>
              <w:jc w:val="center"/>
              <w:rPr>
                <w:sz w:val="24"/>
              </w:rPr>
            </w:pPr>
            <w:r w:rsidRPr="00E370FA">
              <w:rPr>
                <w:rFonts w:hint="eastAsia"/>
                <w:sz w:val="24"/>
              </w:rPr>
              <w:t>教辅根据实际需求配置家具与电脑</w:t>
            </w:r>
          </w:p>
        </w:tc>
      </w:tr>
      <w:tr w:rsidR="00E370FA" w:rsidRPr="00E370FA" w:rsidTr="003115C0">
        <w:trPr>
          <w:trHeight w:val="630"/>
          <w:jc w:val="center"/>
        </w:trPr>
        <w:tc>
          <w:tcPr>
            <w:tcW w:w="626"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854"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1660"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178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1个文件柜</w:t>
            </w:r>
          </w:p>
        </w:tc>
        <w:tc>
          <w:tcPr>
            <w:tcW w:w="2720" w:type="dxa"/>
            <w:tcBorders>
              <w:top w:val="nil"/>
              <w:left w:val="nil"/>
              <w:bottom w:val="single" w:sz="4" w:space="0" w:color="auto"/>
              <w:right w:val="single" w:sz="4" w:space="0" w:color="auto"/>
            </w:tcBorders>
            <w:shd w:val="clear" w:color="auto" w:fill="auto"/>
            <w:vAlign w:val="center"/>
            <w:hideMark/>
          </w:tcPr>
          <w:p w:rsidR="00E370FA" w:rsidRPr="00E370FA" w:rsidRDefault="00E370FA" w:rsidP="00B20C20">
            <w:pPr>
              <w:jc w:val="center"/>
              <w:rPr>
                <w:sz w:val="24"/>
              </w:rPr>
            </w:pPr>
            <w:r w:rsidRPr="00E370FA">
              <w:rPr>
                <w:rFonts w:hint="eastAsia"/>
                <w:sz w:val="24"/>
              </w:rPr>
              <w:t>铁制/2门/上玻璃下铁门/银灰色</w:t>
            </w:r>
          </w:p>
        </w:tc>
        <w:tc>
          <w:tcPr>
            <w:tcW w:w="1420" w:type="dxa"/>
            <w:vMerge/>
            <w:tcBorders>
              <w:top w:val="nil"/>
              <w:left w:val="single" w:sz="4" w:space="0" w:color="auto"/>
              <w:bottom w:val="single" w:sz="4" w:space="0" w:color="000000"/>
              <w:right w:val="single" w:sz="4" w:space="0" w:color="auto"/>
            </w:tcBorders>
            <w:vAlign w:val="center"/>
            <w:hideMark/>
          </w:tcPr>
          <w:p w:rsidR="00E370FA" w:rsidRPr="00E370FA" w:rsidRDefault="00E370FA" w:rsidP="00E370FA">
            <w:pPr>
              <w:rPr>
                <w:sz w:val="24"/>
              </w:rPr>
            </w:pPr>
          </w:p>
        </w:tc>
        <w:tc>
          <w:tcPr>
            <w:tcW w:w="1720" w:type="dxa"/>
            <w:vMerge/>
            <w:tcBorders>
              <w:top w:val="nil"/>
              <w:left w:val="single" w:sz="4" w:space="0" w:color="auto"/>
              <w:bottom w:val="single" w:sz="4" w:space="0" w:color="000000"/>
              <w:right w:val="single" w:sz="4" w:space="0" w:color="auto"/>
            </w:tcBorders>
            <w:vAlign w:val="center"/>
            <w:hideMark/>
          </w:tcPr>
          <w:p w:rsidR="00E370FA" w:rsidRPr="00E370FA" w:rsidRDefault="00E370FA" w:rsidP="00E370FA">
            <w:pPr>
              <w:rPr>
                <w:sz w:val="24"/>
              </w:rPr>
            </w:pPr>
          </w:p>
        </w:tc>
      </w:tr>
      <w:tr w:rsidR="00E370FA" w:rsidRPr="00E370FA" w:rsidTr="003115C0">
        <w:trPr>
          <w:trHeight w:val="630"/>
          <w:jc w:val="center"/>
        </w:trPr>
        <w:tc>
          <w:tcPr>
            <w:tcW w:w="6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4</w:t>
            </w:r>
          </w:p>
        </w:tc>
        <w:tc>
          <w:tcPr>
            <w:tcW w:w="8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系部</w:t>
            </w:r>
          </w:p>
        </w:tc>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主任、书记</w:t>
            </w:r>
          </w:p>
        </w:tc>
        <w:tc>
          <w:tcPr>
            <w:tcW w:w="178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1套大班台椅</w:t>
            </w:r>
          </w:p>
        </w:tc>
        <w:tc>
          <w:tcPr>
            <w:tcW w:w="2720" w:type="dxa"/>
            <w:tcBorders>
              <w:top w:val="nil"/>
              <w:left w:val="nil"/>
              <w:bottom w:val="single" w:sz="4" w:space="0" w:color="auto"/>
              <w:right w:val="single" w:sz="4" w:space="0" w:color="auto"/>
            </w:tcBorders>
            <w:shd w:val="clear" w:color="auto" w:fill="auto"/>
            <w:vAlign w:val="center"/>
            <w:hideMark/>
          </w:tcPr>
          <w:p w:rsidR="00E370FA" w:rsidRPr="00E370FA" w:rsidRDefault="00E370FA" w:rsidP="003115C0">
            <w:pPr>
              <w:jc w:val="center"/>
              <w:rPr>
                <w:sz w:val="24"/>
              </w:rPr>
            </w:pPr>
            <w:r w:rsidRPr="00E370FA">
              <w:rPr>
                <w:rFonts w:hint="eastAsia"/>
                <w:sz w:val="24"/>
              </w:rPr>
              <w:t>1.8米/红棕色红胡桃木皮配黑色牛皮大班椅</w:t>
            </w:r>
          </w:p>
        </w:tc>
        <w:tc>
          <w:tcPr>
            <w:tcW w:w="1420" w:type="dxa"/>
            <w:vMerge w:val="restart"/>
            <w:tcBorders>
              <w:top w:val="nil"/>
              <w:left w:val="single" w:sz="4" w:space="0" w:color="auto"/>
              <w:bottom w:val="single" w:sz="4" w:space="0" w:color="000000"/>
              <w:right w:val="single" w:sz="4" w:space="0" w:color="auto"/>
            </w:tcBorders>
            <w:shd w:val="clear" w:color="auto" w:fill="auto"/>
            <w:vAlign w:val="center"/>
            <w:hideMark/>
          </w:tcPr>
          <w:p w:rsidR="00E370FA" w:rsidRPr="00E370FA" w:rsidRDefault="00E370FA" w:rsidP="00E370FA">
            <w:pPr>
              <w:jc w:val="center"/>
              <w:rPr>
                <w:sz w:val="24"/>
              </w:rPr>
            </w:pPr>
            <w:r w:rsidRPr="00E370FA">
              <w:rPr>
                <w:rFonts w:hint="eastAsia"/>
                <w:sz w:val="24"/>
              </w:rPr>
              <w:t>台式电脑、</w:t>
            </w:r>
            <w:r w:rsidRPr="00E370FA">
              <w:rPr>
                <w:rFonts w:hint="eastAsia"/>
                <w:sz w:val="24"/>
              </w:rPr>
              <w:br/>
              <w:t>激光打印机</w:t>
            </w:r>
          </w:p>
        </w:tc>
        <w:tc>
          <w:tcPr>
            <w:tcW w:w="172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 xml:space="preserve">　</w:t>
            </w:r>
          </w:p>
        </w:tc>
      </w:tr>
      <w:tr w:rsidR="00E370FA" w:rsidRPr="00E370FA" w:rsidTr="003115C0">
        <w:trPr>
          <w:trHeight w:val="405"/>
          <w:jc w:val="center"/>
        </w:trPr>
        <w:tc>
          <w:tcPr>
            <w:tcW w:w="626"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854"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1660"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178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1套文件柜</w:t>
            </w:r>
          </w:p>
        </w:tc>
        <w:tc>
          <w:tcPr>
            <w:tcW w:w="272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4门/红棕色红胡桃木皮</w:t>
            </w:r>
          </w:p>
        </w:tc>
        <w:tc>
          <w:tcPr>
            <w:tcW w:w="1420" w:type="dxa"/>
            <w:vMerge/>
            <w:tcBorders>
              <w:top w:val="nil"/>
              <w:left w:val="single" w:sz="4" w:space="0" w:color="auto"/>
              <w:bottom w:val="single" w:sz="4" w:space="0" w:color="000000"/>
              <w:right w:val="single" w:sz="4" w:space="0" w:color="auto"/>
            </w:tcBorders>
            <w:vAlign w:val="center"/>
            <w:hideMark/>
          </w:tcPr>
          <w:p w:rsidR="00E370FA" w:rsidRPr="00E370FA" w:rsidRDefault="00E370FA" w:rsidP="00E370FA">
            <w:pPr>
              <w:rPr>
                <w:sz w:val="24"/>
              </w:rPr>
            </w:pPr>
          </w:p>
        </w:tc>
        <w:tc>
          <w:tcPr>
            <w:tcW w:w="172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 xml:space="preserve">　</w:t>
            </w:r>
          </w:p>
        </w:tc>
      </w:tr>
      <w:tr w:rsidR="00E370FA" w:rsidRPr="00E370FA" w:rsidTr="003115C0">
        <w:trPr>
          <w:trHeight w:val="405"/>
          <w:jc w:val="center"/>
        </w:trPr>
        <w:tc>
          <w:tcPr>
            <w:tcW w:w="626"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854"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1660"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178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1套沙发</w:t>
            </w:r>
          </w:p>
        </w:tc>
        <w:tc>
          <w:tcPr>
            <w:tcW w:w="272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黑色牛皮/1+3</w:t>
            </w:r>
          </w:p>
        </w:tc>
        <w:tc>
          <w:tcPr>
            <w:tcW w:w="1420" w:type="dxa"/>
            <w:vMerge/>
            <w:tcBorders>
              <w:top w:val="nil"/>
              <w:left w:val="single" w:sz="4" w:space="0" w:color="auto"/>
              <w:bottom w:val="single" w:sz="4" w:space="0" w:color="000000"/>
              <w:right w:val="single" w:sz="4" w:space="0" w:color="auto"/>
            </w:tcBorders>
            <w:vAlign w:val="center"/>
            <w:hideMark/>
          </w:tcPr>
          <w:p w:rsidR="00E370FA" w:rsidRPr="00E370FA" w:rsidRDefault="00E370FA" w:rsidP="00E370FA">
            <w:pPr>
              <w:rPr>
                <w:sz w:val="24"/>
              </w:rPr>
            </w:pPr>
          </w:p>
        </w:tc>
        <w:tc>
          <w:tcPr>
            <w:tcW w:w="172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 xml:space="preserve">　</w:t>
            </w:r>
          </w:p>
        </w:tc>
      </w:tr>
      <w:tr w:rsidR="00E370FA" w:rsidRPr="00E370FA" w:rsidTr="003115C0">
        <w:trPr>
          <w:trHeight w:val="405"/>
          <w:jc w:val="center"/>
        </w:trPr>
        <w:tc>
          <w:tcPr>
            <w:tcW w:w="626"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854"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1660"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178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1张长茶几</w:t>
            </w:r>
          </w:p>
        </w:tc>
        <w:tc>
          <w:tcPr>
            <w:tcW w:w="272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1.2米/胡桃木皮</w:t>
            </w:r>
          </w:p>
        </w:tc>
        <w:tc>
          <w:tcPr>
            <w:tcW w:w="1420" w:type="dxa"/>
            <w:vMerge/>
            <w:tcBorders>
              <w:top w:val="nil"/>
              <w:left w:val="single" w:sz="4" w:space="0" w:color="auto"/>
              <w:bottom w:val="single" w:sz="4" w:space="0" w:color="000000"/>
              <w:right w:val="single" w:sz="4" w:space="0" w:color="auto"/>
            </w:tcBorders>
            <w:vAlign w:val="center"/>
            <w:hideMark/>
          </w:tcPr>
          <w:p w:rsidR="00E370FA" w:rsidRPr="00E370FA" w:rsidRDefault="00E370FA" w:rsidP="00E370FA">
            <w:pPr>
              <w:rPr>
                <w:sz w:val="24"/>
              </w:rPr>
            </w:pPr>
          </w:p>
        </w:tc>
        <w:tc>
          <w:tcPr>
            <w:tcW w:w="172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 xml:space="preserve">　</w:t>
            </w:r>
          </w:p>
        </w:tc>
      </w:tr>
      <w:tr w:rsidR="00E370FA" w:rsidRPr="00E370FA" w:rsidTr="003115C0">
        <w:trPr>
          <w:trHeight w:val="405"/>
          <w:jc w:val="center"/>
        </w:trPr>
        <w:tc>
          <w:tcPr>
            <w:tcW w:w="626"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854"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1660"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178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1张方茶几</w:t>
            </w:r>
          </w:p>
        </w:tc>
        <w:tc>
          <w:tcPr>
            <w:tcW w:w="272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0.6米/胡桃木皮</w:t>
            </w:r>
          </w:p>
        </w:tc>
        <w:tc>
          <w:tcPr>
            <w:tcW w:w="1420" w:type="dxa"/>
            <w:vMerge/>
            <w:tcBorders>
              <w:top w:val="nil"/>
              <w:left w:val="single" w:sz="4" w:space="0" w:color="auto"/>
              <w:bottom w:val="single" w:sz="4" w:space="0" w:color="000000"/>
              <w:right w:val="single" w:sz="4" w:space="0" w:color="auto"/>
            </w:tcBorders>
            <w:vAlign w:val="center"/>
            <w:hideMark/>
          </w:tcPr>
          <w:p w:rsidR="00E370FA" w:rsidRPr="00E370FA" w:rsidRDefault="00E370FA" w:rsidP="00E370FA">
            <w:pPr>
              <w:rPr>
                <w:sz w:val="24"/>
              </w:rPr>
            </w:pPr>
          </w:p>
        </w:tc>
        <w:tc>
          <w:tcPr>
            <w:tcW w:w="172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 xml:space="preserve">　</w:t>
            </w:r>
          </w:p>
        </w:tc>
      </w:tr>
      <w:tr w:rsidR="00E370FA" w:rsidRPr="00E370FA" w:rsidTr="003115C0">
        <w:trPr>
          <w:trHeight w:val="405"/>
          <w:jc w:val="center"/>
        </w:trPr>
        <w:tc>
          <w:tcPr>
            <w:tcW w:w="6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5</w:t>
            </w:r>
          </w:p>
        </w:tc>
        <w:tc>
          <w:tcPr>
            <w:tcW w:w="854"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E370FA" w:rsidRPr="00E370FA" w:rsidRDefault="00E370FA" w:rsidP="00E370FA">
            <w:pPr>
              <w:jc w:val="center"/>
              <w:rPr>
                <w:sz w:val="24"/>
              </w:rPr>
            </w:pPr>
            <w:r w:rsidRPr="00E370FA">
              <w:rPr>
                <w:rFonts w:hint="eastAsia"/>
                <w:sz w:val="24"/>
              </w:rPr>
              <w:t>副主任、副书记、教授</w:t>
            </w:r>
          </w:p>
        </w:tc>
        <w:tc>
          <w:tcPr>
            <w:tcW w:w="178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1张中班台</w:t>
            </w:r>
          </w:p>
        </w:tc>
        <w:tc>
          <w:tcPr>
            <w:tcW w:w="272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1.6米/黑胡桃木皮</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台式电脑</w:t>
            </w:r>
          </w:p>
        </w:tc>
        <w:tc>
          <w:tcPr>
            <w:tcW w:w="1720" w:type="dxa"/>
            <w:vMerge w:val="restart"/>
            <w:tcBorders>
              <w:top w:val="nil"/>
              <w:left w:val="single" w:sz="4" w:space="0" w:color="auto"/>
              <w:bottom w:val="single" w:sz="4" w:space="0" w:color="000000"/>
              <w:right w:val="single" w:sz="4" w:space="0" w:color="auto"/>
            </w:tcBorders>
            <w:shd w:val="clear" w:color="auto" w:fill="auto"/>
            <w:vAlign w:val="center"/>
            <w:hideMark/>
          </w:tcPr>
          <w:p w:rsidR="00E370FA" w:rsidRPr="00E370FA" w:rsidRDefault="00E370FA" w:rsidP="00E370FA">
            <w:pPr>
              <w:rPr>
                <w:sz w:val="24"/>
              </w:rPr>
            </w:pPr>
            <w:r w:rsidRPr="00E370FA">
              <w:rPr>
                <w:rFonts w:hint="eastAsia"/>
                <w:sz w:val="24"/>
              </w:rPr>
              <w:t>1、主持工作副主任享受正职的办公设备。</w:t>
            </w:r>
            <w:r w:rsidRPr="00E370FA">
              <w:rPr>
                <w:rFonts w:hint="eastAsia"/>
                <w:sz w:val="24"/>
              </w:rPr>
              <w:br/>
              <w:t>2、教授可根据工作需要配置台式电脑或笔记本电脑</w:t>
            </w:r>
          </w:p>
        </w:tc>
      </w:tr>
      <w:tr w:rsidR="00E370FA" w:rsidRPr="00E370FA" w:rsidTr="003115C0">
        <w:trPr>
          <w:trHeight w:val="630"/>
          <w:jc w:val="center"/>
        </w:trPr>
        <w:tc>
          <w:tcPr>
            <w:tcW w:w="626"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854"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1660"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178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1张中班椅</w:t>
            </w:r>
          </w:p>
        </w:tc>
        <w:tc>
          <w:tcPr>
            <w:tcW w:w="2720" w:type="dxa"/>
            <w:tcBorders>
              <w:top w:val="nil"/>
              <w:left w:val="nil"/>
              <w:bottom w:val="single" w:sz="4" w:space="0" w:color="auto"/>
              <w:right w:val="single" w:sz="4" w:space="0" w:color="auto"/>
            </w:tcBorders>
            <w:shd w:val="clear" w:color="auto" w:fill="auto"/>
            <w:vAlign w:val="center"/>
            <w:hideMark/>
          </w:tcPr>
          <w:p w:rsidR="00E370FA" w:rsidRPr="00E370FA" w:rsidRDefault="00E370FA" w:rsidP="00E370FA">
            <w:pPr>
              <w:jc w:val="center"/>
              <w:rPr>
                <w:sz w:val="24"/>
              </w:rPr>
            </w:pPr>
            <w:r w:rsidRPr="00E370FA">
              <w:rPr>
                <w:rFonts w:hint="eastAsia"/>
                <w:sz w:val="24"/>
              </w:rPr>
              <w:t>黑色牛皮/黑胡桃色</w:t>
            </w:r>
            <w:r w:rsidRPr="00E370FA">
              <w:rPr>
                <w:rFonts w:hint="eastAsia"/>
                <w:sz w:val="24"/>
              </w:rPr>
              <w:br/>
              <w:t>扶手五星脚</w:t>
            </w:r>
          </w:p>
        </w:tc>
        <w:tc>
          <w:tcPr>
            <w:tcW w:w="1420" w:type="dxa"/>
            <w:vMerge/>
            <w:tcBorders>
              <w:top w:val="nil"/>
              <w:left w:val="single" w:sz="4" w:space="0" w:color="auto"/>
              <w:bottom w:val="single" w:sz="4" w:space="0" w:color="000000"/>
              <w:right w:val="single" w:sz="4" w:space="0" w:color="auto"/>
            </w:tcBorders>
            <w:vAlign w:val="center"/>
            <w:hideMark/>
          </w:tcPr>
          <w:p w:rsidR="00E370FA" w:rsidRPr="00E370FA" w:rsidRDefault="00E370FA" w:rsidP="00E370FA">
            <w:pPr>
              <w:rPr>
                <w:sz w:val="24"/>
              </w:rPr>
            </w:pPr>
          </w:p>
        </w:tc>
        <w:tc>
          <w:tcPr>
            <w:tcW w:w="1720" w:type="dxa"/>
            <w:vMerge/>
            <w:tcBorders>
              <w:top w:val="nil"/>
              <w:left w:val="single" w:sz="4" w:space="0" w:color="auto"/>
              <w:bottom w:val="single" w:sz="4" w:space="0" w:color="000000"/>
              <w:right w:val="single" w:sz="4" w:space="0" w:color="auto"/>
            </w:tcBorders>
            <w:vAlign w:val="center"/>
            <w:hideMark/>
          </w:tcPr>
          <w:p w:rsidR="00E370FA" w:rsidRPr="00E370FA" w:rsidRDefault="00E370FA" w:rsidP="00E370FA">
            <w:pPr>
              <w:rPr>
                <w:sz w:val="24"/>
              </w:rPr>
            </w:pPr>
          </w:p>
        </w:tc>
      </w:tr>
      <w:tr w:rsidR="00E370FA" w:rsidRPr="00E370FA" w:rsidTr="003115C0">
        <w:trPr>
          <w:trHeight w:val="405"/>
          <w:jc w:val="center"/>
        </w:trPr>
        <w:tc>
          <w:tcPr>
            <w:tcW w:w="626"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854"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1660"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178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1套文件柜</w:t>
            </w:r>
          </w:p>
        </w:tc>
        <w:tc>
          <w:tcPr>
            <w:tcW w:w="272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3门/黑胡桃木皮</w:t>
            </w:r>
          </w:p>
        </w:tc>
        <w:tc>
          <w:tcPr>
            <w:tcW w:w="1420" w:type="dxa"/>
            <w:vMerge/>
            <w:tcBorders>
              <w:top w:val="nil"/>
              <w:left w:val="single" w:sz="4" w:space="0" w:color="auto"/>
              <w:bottom w:val="single" w:sz="4" w:space="0" w:color="000000"/>
              <w:right w:val="single" w:sz="4" w:space="0" w:color="auto"/>
            </w:tcBorders>
            <w:vAlign w:val="center"/>
            <w:hideMark/>
          </w:tcPr>
          <w:p w:rsidR="00E370FA" w:rsidRPr="00E370FA" w:rsidRDefault="00E370FA" w:rsidP="00E370FA">
            <w:pPr>
              <w:rPr>
                <w:sz w:val="24"/>
              </w:rPr>
            </w:pPr>
          </w:p>
        </w:tc>
        <w:tc>
          <w:tcPr>
            <w:tcW w:w="1720" w:type="dxa"/>
            <w:vMerge/>
            <w:tcBorders>
              <w:top w:val="nil"/>
              <w:left w:val="single" w:sz="4" w:space="0" w:color="auto"/>
              <w:bottom w:val="single" w:sz="4" w:space="0" w:color="000000"/>
              <w:right w:val="single" w:sz="4" w:space="0" w:color="auto"/>
            </w:tcBorders>
            <w:vAlign w:val="center"/>
            <w:hideMark/>
          </w:tcPr>
          <w:p w:rsidR="00E370FA" w:rsidRPr="00E370FA" w:rsidRDefault="00E370FA" w:rsidP="00E370FA">
            <w:pPr>
              <w:rPr>
                <w:sz w:val="24"/>
              </w:rPr>
            </w:pPr>
          </w:p>
        </w:tc>
      </w:tr>
      <w:tr w:rsidR="00E370FA" w:rsidRPr="00E370FA" w:rsidTr="003115C0">
        <w:trPr>
          <w:trHeight w:val="405"/>
          <w:jc w:val="center"/>
        </w:trPr>
        <w:tc>
          <w:tcPr>
            <w:tcW w:w="626"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854"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1660"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178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1套沙发</w:t>
            </w:r>
          </w:p>
        </w:tc>
        <w:tc>
          <w:tcPr>
            <w:tcW w:w="272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1+3/黑色牛皮</w:t>
            </w:r>
          </w:p>
        </w:tc>
        <w:tc>
          <w:tcPr>
            <w:tcW w:w="1420" w:type="dxa"/>
            <w:vMerge/>
            <w:tcBorders>
              <w:top w:val="nil"/>
              <w:left w:val="single" w:sz="4" w:space="0" w:color="auto"/>
              <w:bottom w:val="single" w:sz="4" w:space="0" w:color="000000"/>
              <w:right w:val="single" w:sz="4" w:space="0" w:color="auto"/>
            </w:tcBorders>
            <w:vAlign w:val="center"/>
            <w:hideMark/>
          </w:tcPr>
          <w:p w:rsidR="00E370FA" w:rsidRPr="00E370FA" w:rsidRDefault="00E370FA" w:rsidP="00E370FA">
            <w:pPr>
              <w:rPr>
                <w:sz w:val="24"/>
              </w:rPr>
            </w:pPr>
          </w:p>
        </w:tc>
        <w:tc>
          <w:tcPr>
            <w:tcW w:w="1720" w:type="dxa"/>
            <w:vMerge/>
            <w:tcBorders>
              <w:top w:val="nil"/>
              <w:left w:val="single" w:sz="4" w:space="0" w:color="auto"/>
              <w:bottom w:val="single" w:sz="4" w:space="0" w:color="000000"/>
              <w:right w:val="single" w:sz="4" w:space="0" w:color="auto"/>
            </w:tcBorders>
            <w:vAlign w:val="center"/>
            <w:hideMark/>
          </w:tcPr>
          <w:p w:rsidR="00E370FA" w:rsidRPr="00E370FA" w:rsidRDefault="00E370FA" w:rsidP="00E370FA">
            <w:pPr>
              <w:rPr>
                <w:sz w:val="24"/>
              </w:rPr>
            </w:pPr>
          </w:p>
        </w:tc>
      </w:tr>
      <w:tr w:rsidR="00E370FA" w:rsidRPr="00E370FA" w:rsidTr="003115C0">
        <w:trPr>
          <w:trHeight w:val="405"/>
          <w:jc w:val="center"/>
        </w:trPr>
        <w:tc>
          <w:tcPr>
            <w:tcW w:w="626"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854"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1660"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178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1张长茶几</w:t>
            </w:r>
          </w:p>
        </w:tc>
        <w:tc>
          <w:tcPr>
            <w:tcW w:w="272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1.2米/黑胡桃木皮</w:t>
            </w:r>
          </w:p>
        </w:tc>
        <w:tc>
          <w:tcPr>
            <w:tcW w:w="1420" w:type="dxa"/>
            <w:vMerge/>
            <w:tcBorders>
              <w:top w:val="nil"/>
              <w:left w:val="single" w:sz="4" w:space="0" w:color="auto"/>
              <w:bottom w:val="single" w:sz="4" w:space="0" w:color="000000"/>
              <w:right w:val="single" w:sz="4" w:space="0" w:color="auto"/>
            </w:tcBorders>
            <w:vAlign w:val="center"/>
            <w:hideMark/>
          </w:tcPr>
          <w:p w:rsidR="00E370FA" w:rsidRPr="00E370FA" w:rsidRDefault="00E370FA" w:rsidP="00E370FA">
            <w:pPr>
              <w:rPr>
                <w:sz w:val="24"/>
              </w:rPr>
            </w:pPr>
          </w:p>
        </w:tc>
        <w:tc>
          <w:tcPr>
            <w:tcW w:w="1720" w:type="dxa"/>
            <w:vMerge/>
            <w:tcBorders>
              <w:top w:val="nil"/>
              <w:left w:val="single" w:sz="4" w:space="0" w:color="auto"/>
              <w:bottom w:val="single" w:sz="4" w:space="0" w:color="000000"/>
              <w:right w:val="single" w:sz="4" w:space="0" w:color="auto"/>
            </w:tcBorders>
            <w:vAlign w:val="center"/>
            <w:hideMark/>
          </w:tcPr>
          <w:p w:rsidR="00E370FA" w:rsidRPr="00E370FA" w:rsidRDefault="00E370FA" w:rsidP="00E370FA">
            <w:pPr>
              <w:rPr>
                <w:sz w:val="24"/>
              </w:rPr>
            </w:pPr>
          </w:p>
        </w:tc>
      </w:tr>
      <w:tr w:rsidR="00E370FA" w:rsidRPr="00E370FA" w:rsidTr="003115C0">
        <w:trPr>
          <w:trHeight w:val="405"/>
          <w:jc w:val="center"/>
        </w:trPr>
        <w:tc>
          <w:tcPr>
            <w:tcW w:w="626"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854"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1660"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178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1张方茶几</w:t>
            </w:r>
          </w:p>
        </w:tc>
        <w:tc>
          <w:tcPr>
            <w:tcW w:w="272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0.6米/黑胡桃木皮</w:t>
            </w:r>
          </w:p>
        </w:tc>
        <w:tc>
          <w:tcPr>
            <w:tcW w:w="1420" w:type="dxa"/>
            <w:vMerge/>
            <w:tcBorders>
              <w:top w:val="nil"/>
              <w:left w:val="single" w:sz="4" w:space="0" w:color="auto"/>
              <w:bottom w:val="single" w:sz="4" w:space="0" w:color="000000"/>
              <w:right w:val="single" w:sz="4" w:space="0" w:color="auto"/>
            </w:tcBorders>
            <w:vAlign w:val="center"/>
            <w:hideMark/>
          </w:tcPr>
          <w:p w:rsidR="00E370FA" w:rsidRPr="00E370FA" w:rsidRDefault="00E370FA" w:rsidP="00E370FA">
            <w:pPr>
              <w:rPr>
                <w:sz w:val="24"/>
              </w:rPr>
            </w:pPr>
          </w:p>
        </w:tc>
        <w:tc>
          <w:tcPr>
            <w:tcW w:w="1720" w:type="dxa"/>
            <w:vMerge/>
            <w:tcBorders>
              <w:top w:val="nil"/>
              <w:left w:val="single" w:sz="4" w:space="0" w:color="auto"/>
              <w:bottom w:val="single" w:sz="4" w:space="0" w:color="000000"/>
              <w:right w:val="single" w:sz="4" w:space="0" w:color="auto"/>
            </w:tcBorders>
            <w:vAlign w:val="center"/>
            <w:hideMark/>
          </w:tcPr>
          <w:p w:rsidR="00E370FA" w:rsidRPr="00E370FA" w:rsidRDefault="00E370FA" w:rsidP="00E370FA">
            <w:pPr>
              <w:rPr>
                <w:sz w:val="24"/>
              </w:rPr>
            </w:pPr>
          </w:p>
        </w:tc>
      </w:tr>
      <w:tr w:rsidR="00E370FA" w:rsidRPr="00E370FA" w:rsidTr="003115C0">
        <w:trPr>
          <w:trHeight w:val="405"/>
          <w:jc w:val="center"/>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6</w:t>
            </w:r>
          </w:p>
        </w:tc>
        <w:tc>
          <w:tcPr>
            <w:tcW w:w="854"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166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专任教师</w:t>
            </w:r>
          </w:p>
        </w:tc>
        <w:tc>
          <w:tcPr>
            <w:tcW w:w="178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1套屏风卡位</w:t>
            </w:r>
          </w:p>
        </w:tc>
        <w:tc>
          <w:tcPr>
            <w:tcW w:w="272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1.5米/带附台（柜）</w:t>
            </w:r>
          </w:p>
        </w:tc>
        <w:tc>
          <w:tcPr>
            <w:tcW w:w="142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笔记本电脑</w:t>
            </w:r>
          </w:p>
        </w:tc>
        <w:tc>
          <w:tcPr>
            <w:tcW w:w="172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 xml:space="preserve">　</w:t>
            </w:r>
          </w:p>
        </w:tc>
      </w:tr>
      <w:tr w:rsidR="00E370FA" w:rsidRPr="00E370FA" w:rsidTr="003115C0">
        <w:trPr>
          <w:trHeight w:val="525"/>
          <w:jc w:val="center"/>
        </w:trPr>
        <w:tc>
          <w:tcPr>
            <w:tcW w:w="6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7</w:t>
            </w:r>
          </w:p>
        </w:tc>
        <w:tc>
          <w:tcPr>
            <w:tcW w:w="854"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E370FA" w:rsidRPr="00E370FA" w:rsidRDefault="00E370FA" w:rsidP="00E370FA">
            <w:pPr>
              <w:jc w:val="center"/>
              <w:rPr>
                <w:sz w:val="24"/>
              </w:rPr>
            </w:pPr>
            <w:r w:rsidRPr="00E370FA">
              <w:rPr>
                <w:rFonts w:hint="eastAsia"/>
                <w:sz w:val="24"/>
              </w:rPr>
              <w:t>辅导员、专职班主任、秘书及办公室其他行政教辅人员</w:t>
            </w:r>
          </w:p>
        </w:tc>
        <w:tc>
          <w:tcPr>
            <w:tcW w:w="178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1套屏风卡位</w:t>
            </w:r>
          </w:p>
        </w:tc>
        <w:tc>
          <w:tcPr>
            <w:tcW w:w="272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1.5米/带附台（柜）</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台式电脑</w:t>
            </w:r>
          </w:p>
        </w:tc>
        <w:tc>
          <w:tcPr>
            <w:tcW w:w="1720" w:type="dxa"/>
            <w:vMerge w:val="restart"/>
            <w:tcBorders>
              <w:top w:val="nil"/>
              <w:left w:val="single" w:sz="4" w:space="0" w:color="auto"/>
              <w:bottom w:val="single" w:sz="4" w:space="0" w:color="000000"/>
              <w:right w:val="single" w:sz="4" w:space="0" w:color="auto"/>
            </w:tcBorders>
            <w:shd w:val="clear" w:color="auto" w:fill="auto"/>
            <w:vAlign w:val="center"/>
            <w:hideMark/>
          </w:tcPr>
          <w:p w:rsidR="00E370FA" w:rsidRPr="00E370FA" w:rsidRDefault="00E370FA" w:rsidP="00E370FA">
            <w:pPr>
              <w:jc w:val="center"/>
              <w:rPr>
                <w:sz w:val="24"/>
              </w:rPr>
            </w:pPr>
            <w:r w:rsidRPr="00E370FA">
              <w:rPr>
                <w:rFonts w:hint="eastAsia"/>
                <w:sz w:val="24"/>
              </w:rPr>
              <w:t>行政教辅根据实际需求配置家具与电脑</w:t>
            </w:r>
          </w:p>
        </w:tc>
      </w:tr>
      <w:tr w:rsidR="00E370FA" w:rsidRPr="00E370FA" w:rsidTr="003115C0">
        <w:trPr>
          <w:trHeight w:val="630"/>
          <w:jc w:val="center"/>
        </w:trPr>
        <w:tc>
          <w:tcPr>
            <w:tcW w:w="626"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854"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1660"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178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1个文件柜</w:t>
            </w:r>
          </w:p>
        </w:tc>
        <w:tc>
          <w:tcPr>
            <w:tcW w:w="2720" w:type="dxa"/>
            <w:tcBorders>
              <w:top w:val="nil"/>
              <w:left w:val="nil"/>
              <w:bottom w:val="single" w:sz="4" w:space="0" w:color="auto"/>
              <w:right w:val="single" w:sz="4" w:space="0" w:color="auto"/>
            </w:tcBorders>
            <w:shd w:val="clear" w:color="auto" w:fill="auto"/>
            <w:vAlign w:val="center"/>
            <w:hideMark/>
          </w:tcPr>
          <w:p w:rsidR="00E370FA" w:rsidRPr="00E370FA" w:rsidRDefault="00E370FA" w:rsidP="00B20C20">
            <w:pPr>
              <w:jc w:val="center"/>
              <w:rPr>
                <w:sz w:val="24"/>
              </w:rPr>
            </w:pPr>
            <w:r w:rsidRPr="00E370FA">
              <w:rPr>
                <w:rFonts w:hint="eastAsia"/>
                <w:sz w:val="24"/>
              </w:rPr>
              <w:t>铁制/2门/上玻璃下铁门/银灰色</w:t>
            </w:r>
          </w:p>
        </w:tc>
        <w:tc>
          <w:tcPr>
            <w:tcW w:w="1420" w:type="dxa"/>
            <w:vMerge/>
            <w:tcBorders>
              <w:top w:val="nil"/>
              <w:left w:val="single" w:sz="4" w:space="0" w:color="auto"/>
              <w:bottom w:val="single" w:sz="4" w:space="0" w:color="000000"/>
              <w:right w:val="single" w:sz="4" w:space="0" w:color="auto"/>
            </w:tcBorders>
            <w:vAlign w:val="center"/>
            <w:hideMark/>
          </w:tcPr>
          <w:p w:rsidR="00E370FA" w:rsidRPr="00E370FA" w:rsidRDefault="00E370FA" w:rsidP="00E370FA">
            <w:pPr>
              <w:rPr>
                <w:sz w:val="24"/>
              </w:rPr>
            </w:pPr>
          </w:p>
        </w:tc>
        <w:tc>
          <w:tcPr>
            <w:tcW w:w="1720" w:type="dxa"/>
            <w:vMerge/>
            <w:tcBorders>
              <w:top w:val="nil"/>
              <w:left w:val="single" w:sz="4" w:space="0" w:color="auto"/>
              <w:bottom w:val="single" w:sz="4" w:space="0" w:color="000000"/>
              <w:right w:val="single" w:sz="4" w:space="0" w:color="auto"/>
            </w:tcBorders>
            <w:vAlign w:val="center"/>
            <w:hideMark/>
          </w:tcPr>
          <w:p w:rsidR="00E370FA" w:rsidRPr="00E370FA" w:rsidRDefault="00E370FA" w:rsidP="00E370FA">
            <w:pPr>
              <w:rPr>
                <w:sz w:val="24"/>
              </w:rPr>
            </w:pPr>
          </w:p>
        </w:tc>
      </w:tr>
      <w:tr w:rsidR="00E370FA" w:rsidRPr="00E370FA" w:rsidTr="003115C0">
        <w:trPr>
          <w:trHeight w:val="630"/>
          <w:jc w:val="center"/>
        </w:trPr>
        <w:tc>
          <w:tcPr>
            <w:tcW w:w="6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8</w:t>
            </w:r>
          </w:p>
        </w:tc>
        <w:tc>
          <w:tcPr>
            <w:tcW w:w="854"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档案室</w:t>
            </w:r>
          </w:p>
        </w:tc>
        <w:tc>
          <w:tcPr>
            <w:tcW w:w="178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10个铁文件柜</w:t>
            </w:r>
          </w:p>
        </w:tc>
        <w:tc>
          <w:tcPr>
            <w:tcW w:w="2720" w:type="dxa"/>
            <w:tcBorders>
              <w:top w:val="nil"/>
              <w:left w:val="nil"/>
              <w:bottom w:val="single" w:sz="4" w:space="0" w:color="auto"/>
              <w:right w:val="single" w:sz="4" w:space="0" w:color="auto"/>
            </w:tcBorders>
            <w:shd w:val="clear" w:color="auto" w:fill="auto"/>
            <w:vAlign w:val="center"/>
            <w:hideMark/>
          </w:tcPr>
          <w:p w:rsidR="00E370FA" w:rsidRPr="00E370FA" w:rsidRDefault="00E370FA" w:rsidP="00B20C20">
            <w:pPr>
              <w:jc w:val="center"/>
              <w:rPr>
                <w:sz w:val="24"/>
              </w:rPr>
            </w:pPr>
            <w:r w:rsidRPr="00E370FA">
              <w:rPr>
                <w:rFonts w:hint="eastAsia"/>
                <w:sz w:val="24"/>
              </w:rPr>
              <w:t>铁制/2门/上玻璃下铁门/银灰色</w:t>
            </w:r>
          </w:p>
        </w:tc>
        <w:tc>
          <w:tcPr>
            <w:tcW w:w="142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 xml:space="preserve">　</w:t>
            </w:r>
          </w:p>
        </w:tc>
        <w:tc>
          <w:tcPr>
            <w:tcW w:w="172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 xml:space="preserve">　</w:t>
            </w:r>
          </w:p>
        </w:tc>
      </w:tr>
      <w:tr w:rsidR="00E370FA" w:rsidRPr="00E370FA" w:rsidTr="003115C0">
        <w:trPr>
          <w:trHeight w:val="405"/>
          <w:jc w:val="center"/>
        </w:trPr>
        <w:tc>
          <w:tcPr>
            <w:tcW w:w="626"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854"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1660"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178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1张阅览桌</w:t>
            </w:r>
          </w:p>
        </w:tc>
        <w:tc>
          <w:tcPr>
            <w:tcW w:w="272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1.5米*1米</w:t>
            </w:r>
          </w:p>
        </w:tc>
        <w:tc>
          <w:tcPr>
            <w:tcW w:w="142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 xml:space="preserve">　</w:t>
            </w:r>
          </w:p>
        </w:tc>
        <w:tc>
          <w:tcPr>
            <w:tcW w:w="172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 xml:space="preserve">　</w:t>
            </w:r>
          </w:p>
        </w:tc>
      </w:tr>
      <w:tr w:rsidR="00E370FA" w:rsidRPr="00E370FA" w:rsidTr="003115C0">
        <w:trPr>
          <w:trHeight w:val="405"/>
          <w:jc w:val="center"/>
        </w:trPr>
        <w:tc>
          <w:tcPr>
            <w:tcW w:w="626"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854"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1660"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178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1张折叠椅</w:t>
            </w:r>
          </w:p>
        </w:tc>
        <w:tc>
          <w:tcPr>
            <w:tcW w:w="272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 xml:space="preserve">　</w:t>
            </w:r>
          </w:p>
        </w:tc>
        <w:tc>
          <w:tcPr>
            <w:tcW w:w="172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 xml:space="preserve">　</w:t>
            </w:r>
          </w:p>
        </w:tc>
      </w:tr>
      <w:tr w:rsidR="00E370FA" w:rsidRPr="00E370FA" w:rsidTr="003115C0">
        <w:trPr>
          <w:trHeight w:val="405"/>
          <w:jc w:val="center"/>
        </w:trPr>
        <w:tc>
          <w:tcPr>
            <w:tcW w:w="6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9</w:t>
            </w:r>
          </w:p>
        </w:tc>
        <w:tc>
          <w:tcPr>
            <w:tcW w:w="854"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资料室</w:t>
            </w:r>
          </w:p>
        </w:tc>
        <w:tc>
          <w:tcPr>
            <w:tcW w:w="178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8个木文件柜</w:t>
            </w:r>
          </w:p>
        </w:tc>
        <w:tc>
          <w:tcPr>
            <w:tcW w:w="272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4门/1.8*0.42*2（米）</w:t>
            </w:r>
          </w:p>
        </w:tc>
        <w:tc>
          <w:tcPr>
            <w:tcW w:w="14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复印机</w:t>
            </w:r>
          </w:p>
        </w:tc>
        <w:tc>
          <w:tcPr>
            <w:tcW w:w="172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 xml:space="preserve">　</w:t>
            </w:r>
          </w:p>
        </w:tc>
      </w:tr>
      <w:tr w:rsidR="00E370FA" w:rsidRPr="00E370FA" w:rsidTr="003115C0">
        <w:trPr>
          <w:trHeight w:val="405"/>
          <w:jc w:val="center"/>
        </w:trPr>
        <w:tc>
          <w:tcPr>
            <w:tcW w:w="626"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854"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1660"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178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2个期刊架</w:t>
            </w:r>
          </w:p>
        </w:tc>
        <w:tc>
          <w:tcPr>
            <w:tcW w:w="272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0.9*0.65*2（米）</w:t>
            </w:r>
          </w:p>
        </w:tc>
        <w:tc>
          <w:tcPr>
            <w:tcW w:w="1420" w:type="dxa"/>
            <w:vMerge/>
            <w:tcBorders>
              <w:top w:val="nil"/>
              <w:left w:val="single" w:sz="4" w:space="0" w:color="auto"/>
              <w:bottom w:val="single" w:sz="4" w:space="0" w:color="000000"/>
              <w:right w:val="single" w:sz="4" w:space="0" w:color="auto"/>
            </w:tcBorders>
            <w:vAlign w:val="center"/>
            <w:hideMark/>
          </w:tcPr>
          <w:p w:rsidR="00E370FA" w:rsidRPr="00E370FA" w:rsidRDefault="00E370FA" w:rsidP="00E370FA">
            <w:pPr>
              <w:rPr>
                <w:sz w:val="24"/>
              </w:rPr>
            </w:pPr>
          </w:p>
        </w:tc>
        <w:tc>
          <w:tcPr>
            <w:tcW w:w="172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 xml:space="preserve">　</w:t>
            </w:r>
          </w:p>
        </w:tc>
      </w:tr>
      <w:tr w:rsidR="00E370FA" w:rsidRPr="00E370FA" w:rsidTr="003115C0">
        <w:trPr>
          <w:trHeight w:val="405"/>
          <w:jc w:val="center"/>
        </w:trPr>
        <w:tc>
          <w:tcPr>
            <w:tcW w:w="626"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854"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1660"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178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1张阅览桌</w:t>
            </w:r>
          </w:p>
        </w:tc>
        <w:tc>
          <w:tcPr>
            <w:tcW w:w="272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1.5米*1米</w:t>
            </w:r>
          </w:p>
        </w:tc>
        <w:tc>
          <w:tcPr>
            <w:tcW w:w="1420" w:type="dxa"/>
            <w:vMerge/>
            <w:tcBorders>
              <w:top w:val="nil"/>
              <w:left w:val="single" w:sz="4" w:space="0" w:color="auto"/>
              <w:bottom w:val="single" w:sz="4" w:space="0" w:color="000000"/>
              <w:right w:val="single" w:sz="4" w:space="0" w:color="auto"/>
            </w:tcBorders>
            <w:vAlign w:val="center"/>
            <w:hideMark/>
          </w:tcPr>
          <w:p w:rsidR="00E370FA" w:rsidRPr="00E370FA" w:rsidRDefault="00E370FA" w:rsidP="00E370FA">
            <w:pPr>
              <w:rPr>
                <w:sz w:val="24"/>
              </w:rPr>
            </w:pPr>
          </w:p>
        </w:tc>
        <w:tc>
          <w:tcPr>
            <w:tcW w:w="172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 xml:space="preserve">　</w:t>
            </w:r>
          </w:p>
        </w:tc>
      </w:tr>
      <w:tr w:rsidR="00E370FA" w:rsidRPr="00E370FA" w:rsidTr="003115C0">
        <w:trPr>
          <w:trHeight w:val="405"/>
          <w:jc w:val="center"/>
        </w:trPr>
        <w:tc>
          <w:tcPr>
            <w:tcW w:w="626"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854"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1660"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178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2张阅览椅</w:t>
            </w:r>
          </w:p>
        </w:tc>
        <w:tc>
          <w:tcPr>
            <w:tcW w:w="272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 xml:space="preserve">　</w:t>
            </w:r>
          </w:p>
        </w:tc>
        <w:tc>
          <w:tcPr>
            <w:tcW w:w="1420" w:type="dxa"/>
            <w:vMerge/>
            <w:tcBorders>
              <w:top w:val="nil"/>
              <w:left w:val="single" w:sz="4" w:space="0" w:color="auto"/>
              <w:bottom w:val="single" w:sz="4" w:space="0" w:color="000000"/>
              <w:right w:val="single" w:sz="4" w:space="0" w:color="auto"/>
            </w:tcBorders>
            <w:vAlign w:val="center"/>
            <w:hideMark/>
          </w:tcPr>
          <w:p w:rsidR="00E370FA" w:rsidRPr="00E370FA" w:rsidRDefault="00E370FA" w:rsidP="00E370FA">
            <w:pPr>
              <w:rPr>
                <w:sz w:val="24"/>
              </w:rPr>
            </w:pPr>
          </w:p>
        </w:tc>
        <w:tc>
          <w:tcPr>
            <w:tcW w:w="172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 xml:space="preserve">　</w:t>
            </w:r>
          </w:p>
        </w:tc>
      </w:tr>
      <w:tr w:rsidR="00E370FA" w:rsidRPr="00E370FA" w:rsidTr="003115C0">
        <w:trPr>
          <w:trHeight w:val="405"/>
          <w:jc w:val="center"/>
        </w:trPr>
        <w:tc>
          <w:tcPr>
            <w:tcW w:w="6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10</w:t>
            </w:r>
          </w:p>
        </w:tc>
        <w:tc>
          <w:tcPr>
            <w:tcW w:w="854"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会议室</w:t>
            </w:r>
          </w:p>
        </w:tc>
        <w:tc>
          <w:tcPr>
            <w:tcW w:w="178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4个木文件柜</w:t>
            </w:r>
          </w:p>
        </w:tc>
        <w:tc>
          <w:tcPr>
            <w:tcW w:w="272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4门/1.8*0.42*2（米）</w:t>
            </w:r>
          </w:p>
        </w:tc>
        <w:tc>
          <w:tcPr>
            <w:tcW w:w="142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 xml:space="preserve">　</w:t>
            </w:r>
          </w:p>
        </w:tc>
        <w:tc>
          <w:tcPr>
            <w:tcW w:w="172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 xml:space="preserve">　</w:t>
            </w:r>
          </w:p>
        </w:tc>
      </w:tr>
      <w:tr w:rsidR="00E370FA" w:rsidRPr="00E370FA" w:rsidTr="003115C0">
        <w:trPr>
          <w:trHeight w:val="405"/>
          <w:jc w:val="center"/>
        </w:trPr>
        <w:tc>
          <w:tcPr>
            <w:tcW w:w="626"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854"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1660"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178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2个展示柜</w:t>
            </w:r>
          </w:p>
        </w:tc>
        <w:tc>
          <w:tcPr>
            <w:tcW w:w="272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 xml:space="preserve">　</w:t>
            </w:r>
          </w:p>
        </w:tc>
        <w:tc>
          <w:tcPr>
            <w:tcW w:w="172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 xml:space="preserve">　</w:t>
            </w:r>
          </w:p>
        </w:tc>
      </w:tr>
      <w:tr w:rsidR="00E370FA" w:rsidRPr="00E370FA" w:rsidTr="003115C0">
        <w:trPr>
          <w:trHeight w:val="405"/>
          <w:jc w:val="center"/>
        </w:trPr>
        <w:tc>
          <w:tcPr>
            <w:tcW w:w="626"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854"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1660"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178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18张会议椅</w:t>
            </w:r>
          </w:p>
        </w:tc>
        <w:tc>
          <w:tcPr>
            <w:tcW w:w="272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 xml:space="preserve">　</w:t>
            </w:r>
          </w:p>
        </w:tc>
        <w:tc>
          <w:tcPr>
            <w:tcW w:w="172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 xml:space="preserve">　</w:t>
            </w:r>
          </w:p>
        </w:tc>
      </w:tr>
      <w:tr w:rsidR="00E370FA" w:rsidRPr="00E370FA" w:rsidTr="003115C0">
        <w:trPr>
          <w:trHeight w:val="405"/>
          <w:jc w:val="center"/>
        </w:trPr>
        <w:tc>
          <w:tcPr>
            <w:tcW w:w="626"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854"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1660"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178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1张会议桌</w:t>
            </w:r>
          </w:p>
        </w:tc>
        <w:tc>
          <w:tcPr>
            <w:tcW w:w="272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根据实际面积配置</w:t>
            </w:r>
          </w:p>
        </w:tc>
        <w:tc>
          <w:tcPr>
            <w:tcW w:w="142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 xml:space="preserve">　</w:t>
            </w:r>
          </w:p>
        </w:tc>
        <w:tc>
          <w:tcPr>
            <w:tcW w:w="172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 xml:space="preserve">　</w:t>
            </w:r>
          </w:p>
        </w:tc>
      </w:tr>
      <w:tr w:rsidR="00E370FA" w:rsidRPr="00E370FA" w:rsidTr="003115C0">
        <w:trPr>
          <w:trHeight w:val="405"/>
          <w:jc w:val="center"/>
        </w:trPr>
        <w:tc>
          <w:tcPr>
            <w:tcW w:w="626"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854"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1660"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178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若干折叠椅</w:t>
            </w:r>
          </w:p>
        </w:tc>
        <w:tc>
          <w:tcPr>
            <w:tcW w:w="272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 xml:space="preserve">　</w:t>
            </w:r>
          </w:p>
        </w:tc>
        <w:tc>
          <w:tcPr>
            <w:tcW w:w="172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 xml:space="preserve">　</w:t>
            </w:r>
          </w:p>
        </w:tc>
      </w:tr>
      <w:tr w:rsidR="00E370FA" w:rsidRPr="00E370FA" w:rsidTr="003115C0">
        <w:trPr>
          <w:trHeight w:val="405"/>
          <w:jc w:val="center"/>
        </w:trPr>
        <w:tc>
          <w:tcPr>
            <w:tcW w:w="62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11</w:t>
            </w:r>
          </w:p>
        </w:tc>
        <w:tc>
          <w:tcPr>
            <w:tcW w:w="854"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1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团学办公室</w:t>
            </w:r>
          </w:p>
        </w:tc>
        <w:tc>
          <w:tcPr>
            <w:tcW w:w="178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2个铁文件柜</w:t>
            </w:r>
          </w:p>
        </w:tc>
        <w:tc>
          <w:tcPr>
            <w:tcW w:w="272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0.9*0.4*1.8（米）</w:t>
            </w:r>
          </w:p>
        </w:tc>
        <w:tc>
          <w:tcPr>
            <w:tcW w:w="142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 xml:space="preserve">　</w:t>
            </w:r>
          </w:p>
        </w:tc>
        <w:tc>
          <w:tcPr>
            <w:tcW w:w="172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 xml:space="preserve">　</w:t>
            </w:r>
          </w:p>
        </w:tc>
      </w:tr>
      <w:tr w:rsidR="00E370FA" w:rsidRPr="00E370FA" w:rsidTr="003115C0">
        <w:trPr>
          <w:trHeight w:val="405"/>
          <w:jc w:val="center"/>
        </w:trPr>
        <w:tc>
          <w:tcPr>
            <w:tcW w:w="626"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854"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1660"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178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2张阅览桌</w:t>
            </w:r>
          </w:p>
        </w:tc>
        <w:tc>
          <w:tcPr>
            <w:tcW w:w="272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1.5*1（米）</w:t>
            </w:r>
          </w:p>
        </w:tc>
        <w:tc>
          <w:tcPr>
            <w:tcW w:w="142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 xml:space="preserve">　</w:t>
            </w:r>
          </w:p>
        </w:tc>
        <w:tc>
          <w:tcPr>
            <w:tcW w:w="172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 xml:space="preserve">　</w:t>
            </w:r>
          </w:p>
        </w:tc>
      </w:tr>
      <w:tr w:rsidR="00E370FA" w:rsidRPr="00E370FA" w:rsidTr="003115C0">
        <w:trPr>
          <w:trHeight w:val="405"/>
          <w:jc w:val="center"/>
        </w:trPr>
        <w:tc>
          <w:tcPr>
            <w:tcW w:w="626"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854"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1660" w:type="dxa"/>
            <w:vMerge/>
            <w:tcBorders>
              <w:top w:val="nil"/>
              <w:left w:val="single" w:sz="4" w:space="0" w:color="auto"/>
              <w:bottom w:val="single" w:sz="4" w:space="0" w:color="auto"/>
              <w:right w:val="single" w:sz="4" w:space="0" w:color="auto"/>
            </w:tcBorders>
            <w:vAlign w:val="center"/>
            <w:hideMark/>
          </w:tcPr>
          <w:p w:rsidR="00E370FA" w:rsidRPr="00E370FA" w:rsidRDefault="00E370FA" w:rsidP="00E370FA">
            <w:pPr>
              <w:rPr>
                <w:sz w:val="24"/>
              </w:rPr>
            </w:pPr>
          </w:p>
        </w:tc>
        <w:tc>
          <w:tcPr>
            <w:tcW w:w="178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4张折叠椅</w:t>
            </w:r>
          </w:p>
        </w:tc>
        <w:tc>
          <w:tcPr>
            <w:tcW w:w="272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 xml:space="preserve">　</w:t>
            </w:r>
          </w:p>
        </w:tc>
        <w:tc>
          <w:tcPr>
            <w:tcW w:w="142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 xml:space="preserve">　</w:t>
            </w:r>
          </w:p>
        </w:tc>
        <w:tc>
          <w:tcPr>
            <w:tcW w:w="1720" w:type="dxa"/>
            <w:tcBorders>
              <w:top w:val="nil"/>
              <w:left w:val="nil"/>
              <w:bottom w:val="single" w:sz="4" w:space="0" w:color="auto"/>
              <w:right w:val="single" w:sz="4" w:space="0" w:color="auto"/>
            </w:tcBorders>
            <w:shd w:val="clear" w:color="auto" w:fill="auto"/>
            <w:noWrap/>
            <w:vAlign w:val="center"/>
            <w:hideMark/>
          </w:tcPr>
          <w:p w:rsidR="00E370FA" w:rsidRPr="00E370FA" w:rsidRDefault="00E370FA" w:rsidP="00E370FA">
            <w:pPr>
              <w:jc w:val="center"/>
              <w:rPr>
                <w:sz w:val="24"/>
              </w:rPr>
            </w:pPr>
            <w:r w:rsidRPr="00E370FA">
              <w:rPr>
                <w:rFonts w:hint="eastAsia"/>
                <w:sz w:val="24"/>
              </w:rPr>
              <w:t xml:space="preserve">　</w:t>
            </w:r>
          </w:p>
        </w:tc>
      </w:tr>
      <w:tr w:rsidR="00E370FA" w:rsidRPr="00E370FA" w:rsidTr="003115C0">
        <w:trPr>
          <w:trHeight w:val="2355"/>
          <w:jc w:val="center"/>
        </w:trPr>
        <w:tc>
          <w:tcPr>
            <w:tcW w:w="10780" w:type="dxa"/>
            <w:gridSpan w:val="7"/>
            <w:tcBorders>
              <w:top w:val="single" w:sz="4" w:space="0" w:color="auto"/>
              <w:left w:val="nil"/>
              <w:bottom w:val="nil"/>
              <w:right w:val="nil"/>
            </w:tcBorders>
            <w:shd w:val="clear" w:color="auto" w:fill="auto"/>
            <w:vAlign w:val="center"/>
            <w:hideMark/>
          </w:tcPr>
          <w:p w:rsidR="00B20C20" w:rsidRDefault="00E370FA" w:rsidP="008763F6">
            <w:pPr>
              <w:ind w:left="473" w:hangingChars="200" w:hanging="473"/>
              <w:rPr>
                <w:sz w:val="24"/>
              </w:rPr>
            </w:pPr>
            <w:r w:rsidRPr="00E370FA">
              <w:rPr>
                <w:rFonts w:hint="eastAsia"/>
                <w:sz w:val="24"/>
              </w:rPr>
              <w:t>备注：</w:t>
            </w:r>
            <w:r w:rsidRPr="00E370FA">
              <w:rPr>
                <w:rFonts w:hint="eastAsia"/>
                <w:sz w:val="24"/>
              </w:rPr>
              <w:br/>
              <w:t>1</w:t>
            </w:r>
            <w:r w:rsidR="008763F6">
              <w:rPr>
                <w:rFonts w:hint="eastAsia"/>
                <w:sz w:val="24"/>
              </w:rPr>
              <w:t>.</w:t>
            </w:r>
            <w:r w:rsidRPr="00E370FA">
              <w:rPr>
                <w:rFonts w:hint="eastAsia"/>
                <w:sz w:val="24"/>
              </w:rPr>
              <w:t xml:space="preserve">机关、教辅部门根据实际工作需求配置复印机，办公场地同楼层有2个以上机关、教辅部门的，原则上配置一台复印机共同使用。 </w:t>
            </w:r>
            <w:r w:rsidRPr="00E370FA">
              <w:rPr>
                <w:rFonts w:hint="eastAsia"/>
                <w:sz w:val="24"/>
              </w:rPr>
              <w:br/>
              <w:t>2</w:t>
            </w:r>
            <w:r w:rsidR="008763F6">
              <w:rPr>
                <w:rFonts w:hint="eastAsia"/>
                <w:sz w:val="24"/>
              </w:rPr>
              <w:t>.</w:t>
            </w:r>
            <w:r w:rsidRPr="00E370FA">
              <w:rPr>
                <w:rFonts w:hint="eastAsia"/>
                <w:sz w:val="24"/>
              </w:rPr>
              <w:t>各部门如需添置计算机、打印机、传真机、碎纸机、数码相机等办公设备按照《</w:t>
            </w:r>
            <w:r w:rsidR="00B20C20">
              <w:rPr>
                <w:rFonts w:hint="eastAsia"/>
                <w:sz w:val="24"/>
              </w:rPr>
              <w:t>东莞理工学院</w:t>
            </w:r>
          </w:p>
          <w:p w:rsidR="00B20C20" w:rsidRDefault="00B20C20" w:rsidP="00B20C20">
            <w:pPr>
              <w:ind w:leftChars="150" w:left="533" w:hangingChars="50" w:hanging="118"/>
              <w:rPr>
                <w:sz w:val="24"/>
              </w:rPr>
            </w:pPr>
            <w:r>
              <w:rPr>
                <w:rFonts w:hint="eastAsia"/>
                <w:sz w:val="24"/>
              </w:rPr>
              <w:t>城市学院</w:t>
            </w:r>
            <w:r w:rsidR="00E370FA" w:rsidRPr="00E370FA">
              <w:rPr>
                <w:rFonts w:hint="eastAsia"/>
                <w:sz w:val="24"/>
              </w:rPr>
              <w:t>办公设备配置管理办法》第</w:t>
            </w:r>
            <w:r w:rsidR="00DE47B8">
              <w:rPr>
                <w:rFonts w:hint="eastAsia"/>
                <w:sz w:val="24"/>
              </w:rPr>
              <w:t>六</w:t>
            </w:r>
            <w:r w:rsidR="00E370FA" w:rsidRPr="00E370FA">
              <w:rPr>
                <w:rFonts w:hint="eastAsia"/>
                <w:sz w:val="24"/>
              </w:rPr>
              <w:t>条执行。</w:t>
            </w:r>
          </w:p>
          <w:p w:rsidR="00E370FA" w:rsidRPr="00E370FA" w:rsidRDefault="00E370FA" w:rsidP="00B20C20">
            <w:pPr>
              <w:ind w:leftChars="150" w:left="533" w:hangingChars="50" w:hanging="118"/>
              <w:rPr>
                <w:sz w:val="24"/>
              </w:rPr>
            </w:pPr>
            <w:r w:rsidRPr="00E370FA">
              <w:rPr>
                <w:rFonts w:hint="eastAsia"/>
                <w:sz w:val="24"/>
              </w:rPr>
              <w:t>3</w:t>
            </w:r>
            <w:r w:rsidR="008763F6">
              <w:rPr>
                <w:rFonts w:hint="eastAsia"/>
                <w:sz w:val="24"/>
              </w:rPr>
              <w:t>.</w:t>
            </w:r>
            <w:r w:rsidRPr="00E370FA">
              <w:rPr>
                <w:rFonts w:hint="eastAsia"/>
                <w:sz w:val="24"/>
              </w:rPr>
              <w:t>各部门办公场地的空调配置标准按办公室面积大小确定。</w:t>
            </w:r>
          </w:p>
        </w:tc>
      </w:tr>
      <w:tr w:rsidR="00E370FA" w:rsidRPr="00E370FA" w:rsidTr="003115C0">
        <w:trPr>
          <w:trHeight w:val="405"/>
          <w:jc w:val="center"/>
        </w:trPr>
        <w:tc>
          <w:tcPr>
            <w:tcW w:w="626" w:type="dxa"/>
            <w:tcBorders>
              <w:top w:val="nil"/>
              <w:left w:val="nil"/>
              <w:bottom w:val="nil"/>
              <w:right w:val="nil"/>
            </w:tcBorders>
            <w:shd w:val="clear" w:color="auto" w:fill="auto"/>
            <w:noWrap/>
            <w:vAlign w:val="center"/>
            <w:hideMark/>
          </w:tcPr>
          <w:p w:rsidR="00E370FA" w:rsidRPr="00E370FA" w:rsidRDefault="00E370FA" w:rsidP="00E370FA">
            <w:pPr>
              <w:jc w:val="center"/>
              <w:rPr>
                <w:sz w:val="24"/>
              </w:rPr>
            </w:pPr>
          </w:p>
        </w:tc>
        <w:tc>
          <w:tcPr>
            <w:tcW w:w="854" w:type="dxa"/>
            <w:tcBorders>
              <w:top w:val="nil"/>
              <w:left w:val="nil"/>
              <w:bottom w:val="nil"/>
              <w:right w:val="nil"/>
            </w:tcBorders>
            <w:shd w:val="clear" w:color="auto" w:fill="auto"/>
            <w:noWrap/>
            <w:vAlign w:val="center"/>
            <w:hideMark/>
          </w:tcPr>
          <w:p w:rsidR="00E370FA" w:rsidRPr="00E370FA" w:rsidRDefault="00E370FA" w:rsidP="00E370FA">
            <w:pPr>
              <w:jc w:val="center"/>
              <w:rPr>
                <w:sz w:val="24"/>
              </w:rPr>
            </w:pPr>
          </w:p>
        </w:tc>
        <w:tc>
          <w:tcPr>
            <w:tcW w:w="1660" w:type="dxa"/>
            <w:tcBorders>
              <w:top w:val="nil"/>
              <w:left w:val="nil"/>
              <w:bottom w:val="nil"/>
              <w:right w:val="nil"/>
            </w:tcBorders>
            <w:shd w:val="clear" w:color="auto" w:fill="auto"/>
            <w:noWrap/>
            <w:vAlign w:val="center"/>
            <w:hideMark/>
          </w:tcPr>
          <w:p w:rsidR="00E370FA" w:rsidRPr="00E370FA" w:rsidRDefault="00E370FA" w:rsidP="00E370FA">
            <w:pPr>
              <w:jc w:val="center"/>
              <w:rPr>
                <w:sz w:val="24"/>
              </w:rPr>
            </w:pPr>
          </w:p>
        </w:tc>
        <w:tc>
          <w:tcPr>
            <w:tcW w:w="1780" w:type="dxa"/>
            <w:tcBorders>
              <w:top w:val="nil"/>
              <w:left w:val="nil"/>
              <w:bottom w:val="nil"/>
              <w:right w:val="nil"/>
            </w:tcBorders>
            <w:shd w:val="clear" w:color="auto" w:fill="auto"/>
            <w:noWrap/>
            <w:vAlign w:val="center"/>
            <w:hideMark/>
          </w:tcPr>
          <w:p w:rsidR="00E370FA" w:rsidRPr="00E370FA" w:rsidRDefault="00E370FA" w:rsidP="00E370FA">
            <w:pPr>
              <w:jc w:val="center"/>
              <w:rPr>
                <w:sz w:val="24"/>
              </w:rPr>
            </w:pPr>
          </w:p>
        </w:tc>
        <w:tc>
          <w:tcPr>
            <w:tcW w:w="2720" w:type="dxa"/>
            <w:tcBorders>
              <w:top w:val="nil"/>
              <w:left w:val="nil"/>
              <w:bottom w:val="nil"/>
              <w:right w:val="nil"/>
            </w:tcBorders>
            <w:shd w:val="clear" w:color="auto" w:fill="auto"/>
            <w:noWrap/>
            <w:vAlign w:val="center"/>
            <w:hideMark/>
          </w:tcPr>
          <w:p w:rsidR="00E370FA" w:rsidRPr="00E370FA" w:rsidRDefault="00E370FA" w:rsidP="00E370FA">
            <w:pPr>
              <w:jc w:val="center"/>
              <w:rPr>
                <w:sz w:val="24"/>
              </w:rPr>
            </w:pPr>
          </w:p>
        </w:tc>
        <w:tc>
          <w:tcPr>
            <w:tcW w:w="1420" w:type="dxa"/>
            <w:tcBorders>
              <w:top w:val="nil"/>
              <w:left w:val="nil"/>
              <w:bottom w:val="nil"/>
              <w:right w:val="nil"/>
            </w:tcBorders>
            <w:shd w:val="clear" w:color="auto" w:fill="auto"/>
            <w:noWrap/>
            <w:vAlign w:val="center"/>
            <w:hideMark/>
          </w:tcPr>
          <w:p w:rsidR="00E370FA" w:rsidRPr="00E370FA" w:rsidRDefault="00E370FA" w:rsidP="00E370FA">
            <w:pPr>
              <w:jc w:val="center"/>
              <w:rPr>
                <w:sz w:val="24"/>
              </w:rPr>
            </w:pPr>
          </w:p>
        </w:tc>
        <w:tc>
          <w:tcPr>
            <w:tcW w:w="1720" w:type="dxa"/>
            <w:tcBorders>
              <w:top w:val="nil"/>
              <w:left w:val="nil"/>
              <w:bottom w:val="nil"/>
              <w:right w:val="nil"/>
            </w:tcBorders>
            <w:shd w:val="clear" w:color="auto" w:fill="auto"/>
            <w:noWrap/>
            <w:vAlign w:val="center"/>
            <w:hideMark/>
          </w:tcPr>
          <w:p w:rsidR="00E370FA" w:rsidRPr="00E370FA" w:rsidRDefault="00E370FA" w:rsidP="00E370FA">
            <w:pPr>
              <w:jc w:val="center"/>
              <w:rPr>
                <w:sz w:val="24"/>
              </w:rPr>
            </w:pPr>
          </w:p>
        </w:tc>
      </w:tr>
    </w:tbl>
    <w:p w:rsidR="00E370FA" w:rsidRDefault="00E370FA" w:rsidP="00153661">
      <w:pPr>
        <w:ind w:firstLineChars="100" w:firstLine="276"/>
        <w:rPr>
          <w:rFonts w:ascii="仿宋_GB2312" w:eastAsia="仿宋_GB2312"/>
          <w:color w:val="000000"/>
          <w:szCs w:val="28"/>
        </w:rPr>
      </w:pPr>
    </w:p>
    <w:p w:rsidR="00682486" w:rsidRDefault="00682486" w:rsidP="00153661">
      <w:pPr>
        <w:ind w:firstLineChars="100" w:firstLine="276"/>
        <w:rPr>
          <w:rFonts w:ascii="仿宋_GB2312" w:eastAsia="仿宋_GB2312"/>
          <w:color w:val="000000"/>
          <w:szCs w:val="28"/>
        </w:rPr>
      </w:pPr>
    </w:p>
    <w:p w:rsidR="00682486" w:rsidRDefault="00682486" w:rsidP="00153661">
      <w:pPr>
        <w:ind w:firstLineChars="100" w:firstLine="276"/>
        <w:rPr>
          <w:rFonts w:ascii="仿宋_GB2312" w:eastAsia="仿宋_GB2312"/>
          <w:color w:val="000000"/>
          <w:szCs w:val="28"/>
        </w:rPr>
      </w:pPr>
    </w:p>
    <w:p w:rsidR="00B20C20" w:rsidRDefault="00B20C20" w:rsidP="00153661">
      <w:pPr>
        <w:ind w:firstLineChars="100" w:firstLine="276"/>
        <w:rPr>
          <w:rFonts w:ascii="仿宋_GB2312" w:eastAsia="仿宋_GB2312"/>
          <w:color w:val="000000"/>
          <w:szCs w:val="28"/>
        </w:rPr>
      </w:pPr>
    </w:p>
    <w:p w:rsidR="00CC68AC" w:rsidRDefault="00CC68AC" w:rsidP="00CC68AC">
      <w:pPr>
        <w:rPr>
          <w:rFonts w:ascii="仿宋_GB2312" w:eastAsia="仿宋_GB2312"/>
          <w:color w:val="000000"/>
          <w:szCs w:val="28"/>
        </w:rPr>
      </w:pPr>
    </w:p>
    <w:p w:rsidR="003115C0" w:rsidRPr="008763F6" w:rsidRDefault="002C4E98" w:rsidP="00CC68AC">
      <w:pPr>
        <w:rPr>
          <w:rFonts w:ascii="黑体" w:eastAsia="黑体" w:hAnsi="黑体"/>
          <w:szCs w:val="28"/>
        </w:rPr>
      </w:pPr>
      <w:r>
        <w:rPr>
          <w:rFonts w:ascii="仿宋_GB2312" w:eastAsia="仿宋_GB2312"/>
          <w:color w:val="000000"/>
          <w:szCs w:val="28"/>
        </w:rPr>
        <w:br w:type="page"/>
      </w:r>
      <w:r w:rsidR="003115C0" w:rsidRPr="008763F6">
        <w:rPr>
          <w:rFonts w:ascii="黑体" w:eastAsia="黑体" w:hAnsi="黑体" w:hint="eastAsia"/>
          <w:szCs w:val="28"/>
        </w:rPr>
        <w:lastRenderedPageBreak/>
        <w:t>附件2</w:t>
      </w:r>
    </w:p>
    <w:tbl>
      <w:tblPr>
        <w:tblW w:w="10956" w:type="dxa"/>
        <w:jc w:val="center"/>
        <w:tblLook w:val="04A0"/>
      </w:tblPr>
      <w:tblGrid>
        <w:gridCol w:w="580"/>
        <w:gridCol w:w="1240"/>
        <w:gridCol w:w="1360"/>
        <w:gridCol w:w="1480"/>
        <w:gridCol w:w="926"/>
        <w:gridCol w:w="600"/>
        <w:gridCol w:w="1470"/>
        <w:gridCol w:w="1160"/>
        <w:gridCol w:w="1340"/>
        <w:gridCol w:w="800"/>
      </w:tblGrid>
      <w:tr w:rsidR="00682486" w:rsidRPr="00682486" w:rsidTr="003115C0">
        <w:trPr>
          <w:trHeight w:val="360"/>
          <w:jc w:val="center"/>
        </w:trPr>
        <w:tc>
          <w:tcPr>
            <w:tcW w:w="10956" w:type="dxa"/>
            <w:gridSpan w:val="10"/>
            <w:tcBorders>
              <w:top w:val="nil"/>
              <w:left w:val="nil"/>
              <w:bottom w:val="nil"/>
              <w:right w:val="nil"/>
            </w:tcBorders>
            <w:shd w:val="clear" w:color="auto" w:fill="auto"/>
            <w:noWrap/>
            <w:vAlign w:val="bottom"/>
            <w:hideMark/>
          </w:tcPr>
          <w:p w:rsidR="00682486" w:rsidRPr="008763F6" w:rsidRDefault="00DE4E58" w:rsidP="00682486">
            <w:pPr>
              <w:jc w:val="center"/>
              <w:rPr>
                <w:rFonts w:asciiTheme="minorEastAsia" w:eastAsiaTheme="minorEastAsia" w:hAnsiTheme="minorEastAsia"/>
                <w:b/>
                <w:bCs/>
                <w:sz w:val="32"/>
                <w:szCs w:val="32"/>
              </w:rPr>
            </w:pPr>
            <w:r>
              <w:rPr>
                <w:rFonts w:asciiTheme="minorEastAsia" w:eastAsiaTheme="minorEastAsia" w:hAnsiTheme="minorEastAsia" w:hint="eastAsia"/>
                <w:sz w:val="32"/>
                <w:szCs w:val="32"/>
              </w:rPr>
              <w:t>东莞理工学院城市学院仪器</w:t>
            </w:r>
            <w:r w:rsidR="00682486" w:rsidRPr="008763F6">
              <w:rPr>
                <w:rFonts w:asciiTheme="minorEastAsia" w:eastAsiaTheme="minorEastAsia" w:hAnsiTheme="minorEastAsia" w:hint="eastAsia"/>
                <w:sz w:val="32"/>
                <w:szCs w:val="32"/>
              </w:rPr>
              <w:t>设备报修申请表(试用）</w:t>
            </w:r>
          </w:p>
        </w:tc>
      </w:tr>
      <w:tr w:rsidR="00682486" w:rsidRPr="00682486" w:rsidTr="003115C0">
        <w:trPr>
          <w:trHeight w:val="465"/>
          <w:jc w:val="center"/>
        </w:trPr>
        <w:tc>
          <w:tcPr>
            <w:tcW w:w="580" w:type="dxa"/>
            <w:tcBorders>
              <w:top w:val="nil"/>
              <w:left w:val="nil"/>
              <w:bottom w:val="nil"/>
              <w:right w:val="nil"/>
            </w:tcBorders>
            <w:shd w:val="clear" w:color="auto" w:fill="auto"/>
            <w:noWrap/>
            <w:vAlign w:val="bottom"/>
            <w:hideMark/>
          </w:tcPr>
          <w:p w:rsidR="00682486" w:rsidRPr="00682486" w:rsidRDefault="00682486" w:rsidP="00682486">
            <w:pPr>
              <w:rPr>
                <w:sz w:val="24"/>
              </w:rPr>
            </w:pPr>
          </w:p>
        </w:tc>
        <w:tc>
          <w:tcPr>
            <w:tcW w:w="2600" w:type="dxa"/>
            <w:gridSpan w:val="2"/>
            <w:tcBorders>
              <w:top w:val="nil"/>
              <w:left w:val="nil"/>
              <w:bottom w:val="nil"/>
              <w:right w:val="nil"/>
            </w:tcBorders>
            <w:shd w:val="clear" w:color="auto" w:fill="auto"/>
            <w:noWrap/>
            <w:vAlign w:val="bottom"/>
            <w:hideMark/>
          </w:tcPr>
          <w:p w:rsidR="00682486" w:rsidRPr="00682486" w:rsidRDefault="00682486" w:rsidP="00682486">
            <w:pPr>
              <w:rPr>
                <w:sz w:val="24"/>
              </w:rPr>
            </w:pPr>
            <w:r w:rsidRPr="00682486">
              <w:rPr>
                <w:rFonts w:hint="eastAsia"/>
                <w:sz w:val="24"/>
              </w:rPr>
              <w:t>申请部门：</w:t>
            </w:r>
          </w:p>
        </w:tc>
        <w:tc>
          <w:tcPr>
            <w:tcW w:w="1480" w:type="dxa"/>
            <w:tcBorders>
              <w:top w:val="nil"/>
              <w:left w:val="nil"/>
              <w:bottom w:val="nil"/>
              <w:right w:val="nil"/>
            </w:tcBorders>
            <w:shd w:val="clear" w:color="auto" w:fill="auto"/>
            <w:noWrap/>
            <w:vAlign w:val="bottom"/>
            <w:hideMark/>
          </w:tcPr>
          <w:p w:rsidR="00682486" w:rsidRPr="00682486" w:rsidRDefault="00682486" w:rsidP="00682486">
            <w:pPr>
              <w:rPr>
                <w:sz w:val="24"/>
              </w:rPr>
            </w:pPr>
          </w:p>
        </w:tc>
        <w:tc>
          <w:tcPr>
            <w:tcW w:w="926" w:type="dxa"/>
            <w:tcBorders>
              <w:top w:val="nil"/>
              <w:left w:val="nil"/>
              <w:bottom w:val="nil"/>
              <w:right w:val="nil"/>
            </w:tcBorders>
            <w:shd w:val="clear" w:color="auto" w:fill="auto"/>
            <w:noWrap/>
            <w:vAlign w:val="bottom"/>
            <w:hideMark/>
          </w:tcPr>
          <w:p w:rsidR="00682486" w:rsidRPr="00682486" w:rsidRDefault="00682486" w:rsidP="00682486">
            <w:pPr>
              <w:rPr>
                <w:sz w:val="24"/>
              </w:rPr>
            </w:pPr>
          </w:p>
        </w:tc>
        <w:tc>
          <w:tcPr>
            <w:tcW w:w="600" w:type="dxa"/>
            <w:tcBorders>
              <w:top w:val="nil"/>
              <w:left w:val="nil"/>
              <w:bottom w:val="nil"/>
              <w:right w:val="nil"/>
            </w:tcBorders>
            <w:shd w:val="clear" w:color="auto" w:fill="auto"/>
            <w:noWrap/>
            <w:vAlign w:val="bottom"/>
            <w:hideMark/>
          </w:tcPr>
          <w:p w:rsidR="00682486" w:rsidRPr="00682486" w:rsidRDefault="00682486" w:rsidP="00682486">
            <w:pPr>
              <w:rPr>
                <w:sz w:val="24"/>
              </w:rPr>
            </w:pPr>
          </w:p>
        </w:tc>
        <w:tc>
          <w:tcPr>
            <w:tcW w:w="1470" w:type="dxa"/>
            <w:tcBorders>
              <w:top w:val="nil"/>
              <w:left w:val="nil"/>
              <w:bottom w:val="nil"/>
              <w:right w:val="nil"/>
            </w:tcBorders>
            <w:shd w:val="clear" w:color="auto" w:fill="auto"/>
            <w:noWrap/>
            <w:vAlign w:val="bottom"/>
            <w:hideMark/>
          </w:tcPr>
          <w:p w:rsidR="00682486" w:rsidRPr="00682486" w:rsidRDefault="00682486" w:rsidP="00682486">
            <w:pPr>
              <w:rPr>
                <w:sz w:val="24"/>
              </w:rPr>
            </w:pPr>
          </w:p>
        </w:tc>
        <w:tc>
          <w:tcPr>
            <w:tcW w:w="1160" w:type="dxa"/>
            <w:tcBorders>
              <w:top w:val="nil"/>
              <w:left w:val="nil"/>
              <w:bottom w:val="nil"/>
              <w:right w:val="nil"/>
            </w:tcBorders>
            <w:shd w:val="clear" w:color="auto" w:fill="auto"/>
            <w:noWrap/>
            <w:vAlign w:val="bottom"/>
            <w:hideMark/>
          </w:tcPr>
          <w:p w:rsidR="00682486" w:rsidRPr="00682486" w:rsidRDefault="00682486" w:rsidP="00682486">
            <w:pPr>
              <w:rPr>
                <w:sz w:val="24"/>
              </w:rPr>
            </w:pPr>
            <w:r w:rsidRPr="00682486">
              <w:rPr>
                <w:rFonts w:hint="eastAsia"/>
                <w:sz w:val="24"/>
              </w:rPr>
              <w:t>时间：</w:t>
            </w:r>
          </w:p>
        </w:tc>
        <w:tc>
          <w:tcPr>
            <w:tcW w:w="1340" w:type="dxa"/>
            <w:tcBorders>
              <w:top w:val="nil"/>
              <w:left w:val="nil"/>
              <w:bottom w:val="nil"/>
              <w:right w:val="nil"/>
            </w:tcBorders>
            <w:shd w:val="clear" w:color="auto" w:fill="auto"/>
            <w:noWrap/>
            <w:vAlign w:val="bottom"/>
            <w:hideMark/>
          </w:tcPr>
          <w:p w:rsidR="00682486" w:rsidRPr="00682486" w:rsidRDefault="00682486" w:rsidP="00682486">
            <w:pPr>
              <w:rPr>
                <w:sz w:val="24"/>
              </w:rPr>
            </w:pPr>
          </w:p>
        </w:tc>
        <w:tc>
          <w:tcPr>
            <w:tcW w:w="800" w:type="dxa"/>
            <w:tcBorders>
              <w:top w:val="nil"/>
              <w:left w:val="nil"/>
              <w:bottom w:val="nil"/>
              <w:right w:val="nil"/>
            </w:tcBorders>
            <w:shd w:val="clear" w:color="auto" w:fill="auto"/>
            <w:noWrap/>
            <w:vAlign w:val="bottom"/>
            <w:hideMark/>
          </w:tcPr>
          <w:p w:rsidR="00682486" w:rsidRPr="00682486" w:rsidRDefault="00682486" w:rsidP="00682486">
            <w:pPr>
              <w:rPr>
                <w:sz w:val="24"/>
              </w:rPr>
            </w:pPr>
          </w:p>
        </w:tc>
      </w:tr>
      <w:tr w:rsidR="00682486" w:rsidRPr="00682486" w:rsidTr="003115C0">
        <w:trPr>
          <w:trHeight w:val="63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2486" w:rsidRPr="00682486" w:rsidRDefault="00682486" w:rsidP="00682486">
            <w:pPr>
              <w:jc w:val="center"/>
              <w:rPr>
                <w:sz w:val="24"/>
              </w:rPr>
            </w:pPr>
            <w:r w:rsidRPr="00682486">
              <w:rPr>
                <w:rFonts w:hint="eastAsia"/>
                <w:sz w:val="24"/>
              </w:rPr>
              <w:t>序号</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682486" w:rsidRPr="00682486" w:rsidRDefault="00682486" w:rsidP="00682486">
            <w:pPr>
              <w:jc w:val="center"/>
              <w:rPr>
                <w:sz w:val="24"/>
              </w:rPr>
            </w:pPr>
            <w:r w:rsidRPr="00682486">
              <w:rPr>
                <w:rFonts w:hint="eastAsia"/>
                <w:sz w:val="24"/>
              </w:rPr>
              <w:t>资产编号</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682486" w:rsidRPr="00682486" w:rsidRDefault="00682486" w:rsidP="00682486">
            <w:pPr>
              <w:jc w:val="center"/>
              <w:rPr>
                <w:sz w:val="24"/>
              </w:rPr>
            </w:pPr>
            <w:r w:rsidRPr="00682486">
              <w:rPr>
                <w:rFonts w:hint="eastAsia"/>
                <w:sz w:val="24"/>
              </w:rPr>
              <w:t>资产名称</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682486" w:rsidRPr="00682486" w:rsidRDefault="00682486" w:rsidP="00682486">
            <w:pPr>
              <w:jc w:val="center"/>
              <w:rPr>
                <w:sz w:val="24"/>
              </w:rPr>
            </w:pPr>
            <w:r w:rsidRPr="00682486">
              <w:rPr>
                <w:rFonts w:hint="eastAsia"/>
                <w:sz w:val="24"/>
              </w:rPr>
              <w:t>型号</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682486" w:rsidRPr="00682486" w:rsidRDefault="00682486" w:rsidP="00682486">
            <w:pPr>
              <w:jc w:val="center"/>
              <w:rPr>
                <w:sz w:val="24"/>
              </w:rPr>
            </w:pPr>
            <w:r w:rsidRPr="00682486">
              <w:rPr>
                <w:rFonts w:hint="eastAsia"/>
                <w:sz w:val="24"/>
              </w:rPr>
              <w:t>单价</w:t>
            </w:r>
            <w:r w:rsidRPr="00682486">
              <w:rPr>
                <w:rFonts w:hint="eastAsia"/>
                <w:sz w:val="24"/>
              </w:rPr>
              <w:br/>
              <w:t>（元）</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682486" w:rsidRPr="00682486" w:rsidRDefault="00682486" w:rsidP="00682486">
            <w:pPr>
              <w:jc w:val="center"/>
              <w:rPr>
                <w:sz w:val="24"/>
              </w:rPr>
            </w:pPr>
            <w:r w:rsidRPr="00682486">
              <w:rPr>
                <w:rFonts w:hint="eastAsia"/>
                <w:sz w:val="24"/>
              </w:rPr>
              <w:t>数量</w:t>
            </w:r>
          </w:p>
        </w:tc>
        <w:tc>
          <w:tcPr>
            <w:tcW w:w="1470" w:type="dxa"/>
            <w:tcBorders>
              <w:top w:val="single" w:sz="4" w:space="0" w:color="auto"/>
              <w:left w:val="nil"/>
              <w:bottom w:val="single" w:sz="4" w:space="0" w:color="auto"/>
              <w:right w:val="single" w:sz="4" w:space="0" w:color="auto"/>
            </w:tcBorders>
            <w:shd w:val="clear" w:color="auto" w:fill="auto"/>
            <w:vAlign w:val="center"/>
            <w:hideMark/>
          </w:tcPr>
          <w:p w:rsidR="00682486" w:rsidRPr="00682486" w:rsidRDefault="00682486" w:rsidP="00682486">
            <w:pPr>
              <w:jc w:val="center"/>
              <w:rPr>
                <w:sz w:val="24"/>
              </w:rPr>
            </w:pPr>
            <w:r w:rsidRPr="00682486">
              <w:rPr>
                <w:rFonts w:hint="eastAsia"/>
                <w:sz w:val="24"/>
              </w:rPr>
              <w:t>金额</w:t>
            </w:r>
            <w:r w:rsidRPr="00682486">
              <w:rPr>
                <w:rFonts w:hint="eastAsia"/>
                <w:sz w:val="24"/>
              </w:rPr>
              <w:br/>
              <w:t>（元）</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682486" w:rsidRPr="00682486" w:rsidRDefault="00682486" w:rsidP="00682486">
            <w:pPr>
              <w:jc w:val="center"/>
              <w:rPr>
                <w:sz w:val="24"/>
              </w:rPr>
            </w:pPr>
            <w:r w:rsidRPr="00682486">
              <w:rPr>
                <w:rFonts w:hint="eastAsia"/>
                <w:sz w:val="24"/>
              </w:rPr>
              <w:t>购置时间</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682486" w:rsidRPr="00682486" w:rsidRDefault="00682486" w:rsidP="00682486">
            <w:pPr>
              <w:jc w:val="center"/>
              <w:rPr>
                <w:sz w:val="24"/>
              </w:rPr>
            </w:pPr>
            <w:r w:rsidRPr="00682486">
              <w:rPr>
                <w:rFonts w:hint="eastAsia"/>
                <w:sz w:val="24"/>
              </w:rPr>
              <w:t>维修费用</w:t>
            </w:r>
            <w:r w:rsidRPr="00682486">
              <w:rPr>
                <w:rFonts w:hint="eastAsia"/>
                <w:sz w:val="24"/>
              </w:rPr>
              <w:br/>
              <w:t>预算（元）</w:t>
            </w:r>
          </w:p>
        </w:tc>
        <w:tc>
          <w:tcPr>
            <w:tcW w:w="800" w:type="dxa"/>
            <w:tcBorders>
              <w:top w:val="single" w:sz="4" w:space="0" w:color="auto"/>
              <w:left w:val="nil"/>
              <w:bottom w:val="single" w:sz="4" w:space="0" w:color="auto"/>
              <w:right w:val="single" w:sz="4" w:space="0" w:color="auto"/>
            </w:tcBorders>
            <w:shd w:val="clear" w:color="auto" w:fill="auto"/>
            <w:noWrap/>
            <w:vAlign w:val="center"/>
            <w:hideMark/>
          </w:tcPr>
          <w:p w:rsidR="00682486" w:rsidRPr="00682486" w:rsidRDefault="00682486" w:rsidP="00682486">
            <w:pPr>
              <w:jc w:val="center"/>
              <w:rPr>
                <w:sz w:val="24"/>
              </w:rPr>
            </w:pPr>
            <w:r w:rsidRPr="00682486">
              <w:rPr>
                <w:rFonts w:hint="eastAsia"/>
                <w:sz w:val="24"/>
              </w:rPr>
              <w:t>备注</w:t>
            </w:r>
          </w:p>
        </w:tc>
      </w:tr>
      <w:tr w:rsidR="00682486" w:rsidRPr="00682486" w:rsidTr="003115C0">
        <w:trPr>
          <w:trHeight w:val="45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c>
          <w:tcPr>
            <w:tcW w:w="1240" w:type="dxa"/>
            <w:tcBorders>
              <w:top w:val="nil"/>
              <w:left w:val="nil"/>
              <w:bottom w:val="single" w:sz="4" w:space="0" w:color="auto"/>
              <w:right w:val="single" w:sz="4" w:space="0" w:color="auto"/>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c>
          <w:tcPr>
            <w:tcW w:w="1360" w:type="dxa"/>
            <w:tcBorders>
              <w:top w:val="nil"/>
              <w:left w:val="nil"/>
              <w:bottom w:val="single" w:sz="4" w:space="0" w:color="auto"/>
              <w:right w:val="single" w:sz="4" w:space="0" w:color="auto"/>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c>
          <w:tcPr>
            <w:tcW w:w="926" w:type="dxa"/>
            <w:tcBorders>
              <w:top w:val="nil"/>
              <w:left w:val="nil"/>
              <w:bottom w:val="single" w:sz="4" w:space="0" w:color="auto"/>
              <w:right w:val="single" w:sz="4" w:space="0" w:color="auto"/>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c>
          <w:tcPr>
            <w:tcW w:w="600" w:type="dxa"/>
            <w:tcBorders>
              <w:top w:val="nil"/>
              <w:left w:val="nil"/>
              <w:bottom w:val="single" w:sz="4" w:space="0" w:color="auto"/>
              <w:right w:val="single" w:sz="4" w:space="0" w:color="auto"/>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c>
          <w:tcPr>
            <w:tcW w:w="1470" w:type="dxa"/>
            <w:tcBorders>
              <w:top w:val="nil"/>
              <w:left w:val="nil"/>
              <w:bottom w:val="single" w:sz="4" w:space="0" w:color="auto"/>
              <w:right w:val="single" w:sz="4" w:space="0" w:color="auto"/>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c>
          <w:tcPr>
            <w:tcW w:w="1160" w:type="dxa"/>
            <w:tcBorders>
              <w:top w:val="nil"/>
              <w:left w:val="nil"/>
              <w:bottom w:val="single" w:sz="4" w:space="0" w:color="auto"/>
              <w:right w:val="single" w:sz="4" w:space="0" w:color="auto"/>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c>
          <w:tcPr>
            <w:tcW w:w="1340" w:type="dxa"/>
            <w:tcBorders>
              <w:top w:val="nil"/>
              <w:left w:val="nil"/>
              <w:bottom w:val="single" w:sz="4" w:space="0" w:color="auto"/>
              <w:right w:val="single" w:sz="4" w:space="0" w:color="auto"/>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c>
          <w:tcPr>
            <w:tcW w:w="800" w:type="dxa"/>
            <w:tcBorders>
              <w:top w:val="nil"/>
              <w:left w:val="nil"/>
              <w:bottom w:val="single" w:sz="4" w:space="0" w:color="auto"/>
              <w:right w:val="single" w:sz="4" w:space="0" w:color="auto"/>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r>
      <w:tr w:rsidR="00682486" w:rsidRPr="00682486" w:rsidTr="003115C0">
        <w:trPr>
          <w:trHeight w:val="45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c>
          <w:tcPr>
            <w:tcW w:w="1240" w:type="dxa"/>
            <w:tcBorders>
              <w:top w:val="nil"/>
              <w:left w:val="nil"/>
              <w:bottom w:val="single" w:sz="4" w:space="0" w:color="auto"/>
              <w:right w:val="single" w:sz="4" w:space="0" w:color="auto"/>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c>
          <w:tcPr>
            <w:tcW w:w="1360" w:type="dxa"/>
            <w:tcBorders>
              <w:top w:val="nil"/>
              <w:left w:val="nil"/>
              <w:bottom w:val="single" w:sz="4" w:space="0" w:color="auto"/>
              <w:right w:val="single" w:sz="4" w:space="0" w:color="auto"/>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c>
          <w:tcPr>
            <w:tcW w:w="926" w:type="dxa"/>
            <w:tcBorders>
              <w:top w:val="nil"/>
              <w:left w:val="nil"/>
              <w:bottom w:val="single" w:sz="4" w:space="0" w:color="auto"/>
              <w:right w:val="single" w:sz="4" w:space="0" w:color="auto"/>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c>
          <w:tcPr>
            <w:tcW w:w="600" w:type="dxa"/>
            <w:tcBorders>
              <w:top w:val="nil"/>
              <w:left w:val="nil"/>
              <w:bottom w:val="single" w:sz="4" w:space="0" w:color="auto"/>
              <w:right w:val="single" w:sz="4" w:space="0" w:color="auto"/>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c>
          <w:tcPr>
            <w:tcW w:w="1470" w:type="dxa"/>
            <w:tcBorders>
              <w:top w:val="nil"/>
              <w:left w:val="nil"/>
              <w:bottom w:val="single" w:sz="4" w:space="0" w:color="auto"/>
              <w:right w:val="single" w:sz="4" w:space="0" w:color="auto"/>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c>
          <w:tcPr>
            <w:tcW w:w="1160" w:type="dxa"/>
            <w:tcBorders>
              <w:top w:val="nil"/>
              <w:left w:val="nil"/>
              <w:bottom w:val="single" w:sz="4" w:space="0" w:color="auto"/>
              <w:right w:val="single" w:sz="4" w:space="0" w:color="auto"/>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c>
          <w:tcPr>
            <w:tcW w:w="1340" w:type="dxa"/>
            <w:tcBorders>
              <w:top w:val="nil"/>
              <w:left w:val="nil"/>
              <w:bottom w:val="single" w:sz="4" w:space="0" w:color="auto"/>
              <w:right w:val="single" w:sz="4" w:space="0" w:color="auto"/>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c>
          <w:tcPr>
            <w:tcW w:w="800" w:type="dxa"/>
            <w:tcBorders>
              <w:top w:val="nil"/>
              <w:left w:val="nil"/>
              <w:bottom w:val="single" w:sz="4" w:space="0" w:color="auto"/>
              <w:right w:val="single" w:sz="4" w:space="0" w:color="auto"/>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r>
      <w:tr w:rsidR="00682486" w:rsidRPr="00682486" w:rsidTr="003115C0">
        <w:trPr>
          <w:trHeight w:val="45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c>
          <w:tcPr>
            <w:tcW w:w="1240" w:type="dxa"/>
            <w:tcBorders>
              <w:top w:val="nil"/>
              <w:left w:val="nil"/>
              <w:bottom w:val="single" w:sz="4" w:space="0" w:color="auto"/>
              <w:right w:val="single" w:sz="4" w:space="0" w:color="auto"/>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c>
          <w:tcPr>
            <w:tcW w:w="1360" w:type="dxa"/>
            <w:tcBorders>
              <w:top w:val="nil"/>
              <w:left w:val="nil"/>
              <w:bottom w:val="single" w:sz="4" w:space="0" w:color="auto"/>
              <w:right w:val="single" w:sz="4" w:space="0" w:color="auto"/>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c>
          <w:tcPr>
            <w:tcW w:w="926" w:type="dxa"/>
            <w:tcBorders>
              <w:top w:val="nil"/>
              <w:left w:val="nil"/>
              <w:bottom w:val="single" w:sz="4" w:space="0" w:color="auto"/>
              <w:right w:val="single" w:sz="4" w:space="0" w:color="auto"/>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c>
          <w:tcPr>
            <w:tcW w:w="600" w:type="dxa"/>
            <w:tcBorders>
              <w:top w:val="nil"/>
              <w:left w:val="nil"/>
              <w:bottom w:val="single" w:sz="4" w:space="0" w:color="auto"/>
              <w:right w:val="single" w:sz="4" w:space="0" w:color="auto"/>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c>
          <w:tcPr>
            <w:tcW w:w="1470" w:type="dxa"/>
            <w:tcBorders>
              <w:top w:val="nil"/>
              <w:left w:val="nil"/>
              <w:bottom w:val="single" w:sz="4" w:space="0" w:color="auto"/>
              <w:right w:val="single" w:sz="4" w:space="0" w:color="auto"/>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c>
          <w:tcPr>
            <w:tcW w:w="1160" w:type="dxa"/>
            <w:tcBorders>
              <w:top w:val="nil"/>
              <w:left w:val="nil"/>
              <w:bottom w:val="single" w:sz="4" w:space="0" w:color="auto"/>
              <w:right w:val="single" w:sz="4" w:space="0" w:color="auto"/>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c>
          <w:tcPr>
            <w:tcW w:w="1340" w:type="dxa"/>
            <w:tcBorders>
              <w:top w:val="nil"/>
              <w:left w:val="nil"/>
              <w:bottom w:val="single" w:sz="4" w:space="0" w:color="auto"/>
              <w:right w:val="single" w:sz="4" w:space="0" w:color="auto"/>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c>
          <w:tcPr>
            <w:tcW w:w="800" w:type="dxa"/>
            <w:tcBorders>
              <w:top w:val="nil"/>
              <w:left w:val="nil"/>
              <w:bottom w:val="single" w:sz="4" w:space="0" w:color="auto"/>
              <w:right w:val="single" w:sz="4" w:space="0" w:color="auto"/>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r>
      <w:tr w:rsidR="00682486" w:rsidRPr="00682486" w:rsidTr="003115C0">
        <w:trPr>
          <w:trHeight w:val="45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c>
          <w:tcPr>
            <w:tcW w:w="1240" w:type="dxa"/>
            <w:tcBorders>
              <w:top w:val="nil"/>
              <w:left w:val="nil"/>
              <w:bottom w:val="single" w:sz="4" w:space="0" w:color="auto"/>
              <w:right w:val="single" w:sz="4" w:space="0" w:color="auto"/>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c>
          <w:tcPr>
            <w:tcW w:w="1360" w:type="dxa"/>
            <w:tcBorders>
              <w:top w:val="nil"/>
              <w:left w:val="nil"/>
              <w:bottom w:val="single" w:sz="4" w:space="0" w:color="auto"/>
              <w:right w:val="single" w:sz="4" w:space="0" w:color="auto"/>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c>
          <w:tcPr>
            <w:tcW w:w="926" w:type="dxa"/>
            <w:tcBorders>
              <w:top w:val="nil"/>
              <w:left w:val="nil"/>
              <w:bottom w:val="single" w:sz="4" w:space="0" w:color="auto"/>
              <w:right w:val="single" w:sz="4" w:space="0" w:color="auto"/>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c>
          <w:tcPr>
            <w:tcW w:w="600" w:type="dxa"/>
            <w:tcBorders>
              <w:top w:val="nil"/>
              <w:left w:val="nil"/>
              <w:bottom w:val="single" w:sz="4" w:space="0" w:color="auto"/>
              <w:right w:val="single" w:sz="4" w:space="0" w:color="auto"/>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c>
          <w:tcPr>
            <w:tcW w:w="1470" w:type="dxa"/>
            <w:tcBorders>
              <w:top w:val="nil"/>
              <w:left w:val="nil"/>
              <w:bottom w:val="single" w:sz="4" w:space="0" w:color="auto"/>
              <w:right w:val="single" w:sz="4" w:space="0" w:color="auto"/>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c>
          <w:tcPr>
            <w:tcW w:w="1160" w:type="dxa"/>
            <w:tcBorders>
              <w:top w:val="nil"/>
              <w:left w:val="nil"/>
              <w:bottom w:val="single" w:sz="4" w:space="0" w:color="auto"/>
              <w:right w:val="single" w:sz="4" w:space="0" w:color="auto"/>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c>
          <w:tcPr>
            <w:tcW w:w="1340" w:type="dxa"/>
            <w:tcBorders>
              <w:top w:val="nil"/>
              <w:left w:val="nil"/>
              <w:bottom w:val="single" w:sz="4" w:space="0" w:color="auto"/>
              <w:right w:val="single" w:sz="4" w:space="0" w:color="auto"/>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c>
          <w:tcPr>
            <w:tcW w:w="800" w:type="dxa"/>
            <w:tcBorders>
              <w:top w:val="nil"/>
              <w:left w:val="nil"/>
              <w:bottom w:val="single" w:sz="4" w:space="0" w:color="auto"/>
              <w:right w:val="single" w:sz="4" w:space="0" w:color="auto"/>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r>
      <w:tr w:rsidR="00682486" w:rsidRPr="00682486" w:rsidTr="003115C0">
        <w:trPr>
          <w:trHeight w:val="45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c>
          <w:tcPr>
            <w:tcW w:w="1240" w:type="dxa"/>
            <w:tcBorders>
              <w:top w:val="nil"/>
              <w:left w:val="nil"/>
              <w:bottom w:val="single" w:sz="4" w:space="0" w:color="auto"/>
              <w:right w:val="single" w:sz="4" w:space="0" w:color="auto"/>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c>
          <w:tcPr>
            <w:tcW w:w="1360" w:type="dxa"/>
            <w:tcBorders>
              <w:top w:val="nil"/>
              <w:left w:val="nil"/>
              <w:bottom w:val="single" w:sz="4" w:space="0" w:color="auto"/>
              <w:right w:val="single" w:sz="4" w:space="0" w:color="auto"/>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c>
          <w:tcPr>
            <w:tcW w:w="926" w:type="dxa"/>
            <w:tcBorders>
              <w:top w:val="nil"/>
              <w:left w:val="nil"/>
              <w:bottom w:val="single" w:sz="4" w:space="0" w:color="auto"/>
              <w:right w:val="single" w:sz="4" w:space="0" w:color="auto"/>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c>
          <w:tcPr>
            <w:tcW w:w="600" w:type="dxa"/>
            <w:tcBorders>
              <w:top w:val="nil"/>
              <w:left w:val="nil"/>
              <w:bottom w:val="single" w:sz="4" w:space="0" w:color="auto"/>
              <w:right w:val="single" w:sz="4" w:space="0" w:color="auto"/>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c>
          <w:tcPr>
            <w:tcW w:w="1470" w:type="dxa"/>
            <w:tcBorders>
              <w:top w:val="nil"/>
              <w:left w:val="nil"/>
              <w:bottom w:val="single" w:sz="4" w:space="0" w:color="auto"/>
              <w:right w:val="single" w:sz="4" w:space="0" w:color="auto"/>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c>
          <w:tcPr>
            <w:tcW w:w="1160" w:type="dxa"/>
            <w:tcBorders>
              <w:top w:val="nil"/>
              <w:left w:val="nil"/>
              <w:bottom w:val="single" w:sz="4" w:space="0" w:color="auto"/>
              <w:right w:val="single" w:sz="4" w:space="0" w:color="auto"/>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c>
          <w:tcPr>
            <w:tcW w:w="1340" w:type="dxa"/>
            <w:tcBorders>
              <w:top w:val="nil"/>
              <w:left w:val="nil"/>
              <w:bottom w:val="single" w:sz="4" w:space="0" w:color="auto"/>
              <w:right w:val="single" w:sz="4" w:space="0" w:color="auto"/>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c>
          <w:tcPr>
            <w:tcW w:w="800" w:type="dxa"/>
            <w:tcBorders>
              <w:top w:val="nil"/>
              <w:left w:val="nil"/>
              <w:bottom w:val="single" w:sz="4" w:space="0" w:color="auto"/>
              <w:right w:val="single" w:sz="4" w:space="0" w:color="auto"/>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r>
      <w:tr w:rsidR="00682486" w:rsidRPr="00682486" w:rsidTr="003115C0">
        <w:trPr>
          <w:trHeight w:val="45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c>
          <w:tcPr>
            <w:tcW w:w="1240" w:type="dxa"/>
            <w:tcBorders>
              <w:top w:val="nil"/>
              <w:left w:val="nil"/>
              <w:bottom w:val="single" w:sz="4" w:space="0" w:color="auto"/>
              <w:right w:val="single" w:sz="4" w:space="0" w:color="auto"/>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c>
          <w:tcPr>
            <w:tcW w:w="1360" w:type="dxa"/>
            <w:tcBorders>
              <w:top w:val="nil"/>
              <w:left w:val="nil"/>
              <w:bottom w:val="single" w:sz="4" w:space="0" w:color="auto"/>
              <w:right w:val="single" w:sz="4" w:space="0" w:color="auto"/>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c>
          <w:tcPr>
            <w:tcW w:w="1480" w:type="dxa"/>
            <w:tcBorders>
              <w:top w:val="nil"/>
              <w:left w:val="nil"/>
              <w:bottom w:val="single" w:sz="4" w:space="0" w:color="auto"/>
              <w:right w:val="single" w:sz="4" w:space="0" w:color="auto"/>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c>
          <w:tcPr>
            <w:tcW w:w="926" w:type="dxa"/>
            <w:tcBorders>
              <w:top w:val="nil"/>
              <w:left w:val="nil"/>
              <w:bottom w:val="single" w:sz="4" w:space="0" w:color="auto"/>
              <w:right w:val="single" w:sz="4" w:space="0" w:color="auto"/>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c>
          <w:tcPr>
            <w:tcW w:w="600" w:type="dxa"/>
            <w:tcBorders>
              <w:top w:val="nil"/>
              <w:left w:val="nil"/>
              <w:bottom w:val="single" w:sz="4" w:space="0" w:color="auto"/>
              <w:right w:val="single" w:sz="4" w:space="0" w:color="auto"/>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c>
          <w:tcPr>
            <w:tcW w:w="1470" w:type="dxa"/>
            <w:tcBorders>
              <w:top w:val="nil"/>
              <w:left w:val="nil"/>
              <w:bottom w:val="single" w:sz="4" w:space="0" w:color="auto"/>
              <w:right w:val="single" w:sz="4" w:space="0" w:color="auto"/>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c>
          <w:tcPr>
            <w:tcW w:w="1160" w:type="dxa"/>
            <w:tcBorders>
              <w:top w:val="nil"/>
              <w:left w:val="nil"/>
              <w:bottom w:val="single" w:sz="4" w:space="0" w:color="auto"/>
              <w:right w:val="single" w:sz="4" w:space="0" w:color="auto"/>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c>
          <w:tcPr>
            <w:tcW w:w="1340" w:type="dxa"/>
            <w:tcBorders>
              <w:top w:val="nil"/>
              <w:left w:val="nil"/>
              <w:bottom w:val="single" w:sz="4" w:space="0" w:color="auto"/>
              <w:right w:val="single" w:sz="4" w:space="0" w:color="auto"/>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c>
          <w:tcPr>
            <w:tcW w:w="800" w:type="dxa"/>
            <w:tcBorders>
              <w:top w:val="nil"/>
              <w:left w:val="nil"/>
              <w:bottom w:val="single" w:sz="4" w:space="0" w:color="auto"/>
              <w:right w:val="single" w:sz="4" w:space="0" w:color="auto"/>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r>
      <w:tr w:rsidR="00682486" w:rsidRPr="00682486" w:rsidTr="003115C0">
        <w:trPr>
          <w:trHeight w:val="450"/>
          <w:jc w:val="center"/>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c>
          <w:tcPr>
            <w:tcW w:w="1240" w:type="dxa"/>
            <w:tcBorders>
              <w:top w:val="nil"/>
              <w:left w:val="nil"/>
              <w:bottom w:val="single" w:sz="4" w:space="0" w:color="auto"/>
              <w:right w:val="single" w:sz="4" w:space="0" w:color="auto"/>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c>
          <w:tcPr>
            <w:tcW w:w="28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82486" w:rsidRPr="00682486" w:rsidRDefault="00682486" w:rsidP="00682486">
            <w:pPr>
              <w:jc w:val="center"/>
              <w:rPr>
                <w:sz w:val="24"/>
              </w:rPr>
            </w:pPr>
            <w:r w:rsidRPr="00682486">
              <w:rPr>
                <w:rFonts w:hint="eastAsia"/>
                <w:sz w:val="24"/>
              </w:rPr>
              <w:t>合  计</w:t>
            </w:r>
          </w:p>
        </w:tc>
        <w:tc>
          <w:tcPr>
            <w:tcW w:w="926" w:type="dxa"/>
            <w:tcBorders>
              <w:top w:val="nil"/>
              <w:left w:val="nil"/>
              <w:bottom w:val="single" w:sz="4" w:space="0" w:color="auto"/>
              <w:right w:val="single" w:sz="4" w:space="0" w:color="auto"/>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c>
          <w:tcPr>
            <w:tcW w:w="600" w:type="dxa"/>
            <w:tcBorders>
              <w:top w:val="nil"/>
              <w:left w:val="nil"/>
              <w:bottom w:val="single" w:sz="4" w:space="0" w:color="auto"/>
              <w:right w:val="single" w:sz="4" w:space="0" w:color="auto"/>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c>
          <w:tcPr>
            <w:tcW w:w="1470" w:type="dxa"/>
            <w:tcBorders>
              <w:top w:val="nil"/>
              <w:left w:val="nil"/>
              <w:bottom w:val="single" w:sz="4" w:space="0" w:color="auto"/>
              <w:right w:val="single" w:sz="4" w:space="0" w:color="auto"/>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c>
          <w:tcPr>
            <w:tcW w:w="1160" w:type="dxa"/>
            <w:tcBorders>
              <w:top w:val="nil"/>
              <w:left w:val="nil"/>
              <w:bottom w:val="single" w:sz="4" w:space="0" w:color="auto"/>
              <w:right w:val="single" w:sz="4" w:space="0" w:color="auto"/>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c>
          <w:tcPr>
            <w:tcW w:w="1340" w:type="dxa"/>
            <w:tcBorders>
              <w:top w:val="nil"/>
              <w:left w:val="nil"/>
              <w:bottom w:val="single" w:sz="4" w:space="0" w:color="auto"/>
              <w:right w:val="single" w:sz="4" w:space="0" w:color="auto"/>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c>
          <w:tcPr>
            <w:tcW w:w="800" w:type="dxa"/>
            <w:tcBorders>
              <w:top w:val="nil"/>
              <w:left w:val="nil"/>
              <w:bottom w:val="single" w:sz="4" w:space="0" w:color="auto"/>
              <w:right w:val="single" w:sz="4" w:space="0" w:color="auto"/>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r>
      <w:tr w:rsidR="00682486" w:rsidRPr="00682486" w:rsidTr="003115C0">
        <w:trPr>
          <w:trHeight w:val="499"/>
          <w:jc w:val="center"/>
        </w:trPr>
        <w:tc>
          <w:tcPr>
            <w:tcW w:w="3180" w:type="dxa"/>
            <w:gridSpan w:val="3"/>
            <w:tcBorders>
              <w:top w:val="single" w:sz="4" w:space="0" w:color="auto"/>
              <w:left w:val="single" w:sz="4" w:space="0" w:color="auto"/>
              <w:bottom w:val="single" w:sz="4" w:space="0" w:color="auto"/>
              <w:right w:val="nil"/>
            </w:tcBorders>
            <w:shd w:val="clear" w:color="auto" w:fill="auto"/>
            <w:noWrap/>
            <w:vAlign w:val="center"/>
            <w:hideMark/>
          </w:tcPr>
          <w:p w:rsidR="00682486" w:rsidRPr="00682486" w:rsidRDefault="00682486" w:rsidP="00682486">
            <w:pPr>
              <w:rPr>
                <w:sz w:val="24"/>
              </w:rPr>
            </w:pPr>
            <w:r w:rsidRPr="00682486">
              <w:rPr>
                <w:rFonts w:hint="eastAsia"/>
                <w:sz w:val="24"/>
              </w:rPr>
              <w:t>部门资产管理员：</w:t>
            </w:r>
          </w:p>
        </w:tc>
        <w:tc>
          <w:tcPr>
            <w:tcW w:w="1480" w:type="dxa"/>
            <w:tcBorders>
              <w:top w:val="nil"/>
              <w:left w:val="nil"/>
              <w:bottom w:val="single" w:sz="4" w:space="0" w:color="auto"/>
              <w:right w:val="nil"/>
            </w:tcBorders>
            <w:shd w:val="clear" w:color="auto" w:fill="auto"/>
            <w:noWrap/>
            <w:vAlign w:val="center"/>
            <w:hideMark/>
          </w:tcPr>
          <w:p w:rsidR="00682486" w:rsidRPr="00682486" w:rsidRDefault="00682486" w:rsidP="00682486">
            <w:pPr>
              <w:jc w:val="center"/>
              <w:rPr>
                <w:sz w:val="24"/>
              </w:rPr>
            </w:pPr>
            <w:r w:rsidRPr="00682486">
              <w:rPr>
                <w:rFonts w:hint="eastAsia"/>
                <w:sz w:val="24"/>
              </w:rPr>
              <w:t xml:space="preserve">　</w:t>
            </w:r>
          </w:p>
        </w:tc>
        <w:tc>
          <w:tcPr>
            <w:tcW w:w="926" w:type="dxa"/>
            <w:tcBorders>
              <w:top w:val="nil"/>
              <w:left w:val="nil"/>
              <w:bottom w:val="single" w:sz="4" w:space="0" w:color="auto"/>
              <w:right w:val="nil"/>
            </w:tcBorders>
            <w:shd w:val="clear" w:color="auto" w:fill="auto"/>
            <w:noWrap/>
            <w:vAlign w:val="center"/>
            <w:hideMark/>
          </w:tcPr>
          <w:p w:rsidR="00682486" w:rsidRPr="00682486" w:rsidRDefault="00682486" w:rsidP="00682486">
            <w:pPr>
              <w:jc w:val="center"/>
              <w:rPr>
                <w:sz w:val="24"/>
              </w:rPr>
            </w:pPr>
            <w:r w:rsidRPr="00682486">
              <w:rPr>
                <w:rFonts w:hint="eastAsia"/>
                <w:sz w:val="24"/>
              </w:rPr>
              <w:t xml:space="preserve">　</w:t>
            </w:r>
          </w:p>
        </w:tc>
        <w:tc>
          <w:tcPr>
            <w:tcW w:w="600" w:type="dxa"/>
            <w:tcBorders>
              <w:top w:val="nil"/>
              <w:left w:val="nil"/>
              <w:bottom w:val="single" w:sz="4" w:space="0" w:color="auto"/>
              <w:right w:val="nil"/>
            </w:tcBorders>
            <w:shd w:val="clear" w:color="auto" w:fill="auto"/>
            <w:noWrap/>
            <w:vAlign w:val="center"/>
            <w:hideMark/>
          </w:tcPr>
          <w:p w:rsidR="00682486" w:rsidRPr="00682486" w:rsidRDefault="00682486" w:rsidP="00682486">
            <w:pPr>
              <w:jc w:val="center"/>
              <w:rPr>
                <w:sz w:val="24"/>
              </w:rPr>
            </w:pPr>
            <w:r w:rsidRPr="00682486">
              <w:rPr>
                <w:rFonts w:hint="eastAsia"/>
                <w:sz w:val="24"/>
              </w:rPr>
              <w:t xml:space="preserve">　</w:t>
            </w:r>
          </w:p>
        </w:tc>
        <w:tc>
          <w:tcPr>
            <w:tcW w:w="1470" w:type="dxa"/>
            <w:tcBorders>
              <w:top w:val="nil"/>
              <w:left w:val="nil"/>
              <w:bottom w:val="single" w:sz="4" w:space="0" w:color="auto"/>
              <w:right w:val="nil"/>
            </w:tcBorders>
            <w:shd w:val="clear" w:color="auto" w:fill="auto"/>
            <w:noWrap/>
            <w:vAlign w:val="center"/>
            <w:hideMark/>
          </w:tcPr>
          <w:p w:rsidR="00682486" w:rsidRPr="00682486" w:rsidRDefault="00682486" w:rsidP="00682486">
            <w:pPr>
              <w:jc w:val="center"/>
              <w:rPr>
                <w:sz w:val="24"/>
              </w:rPr>
            </w:pPr>
            <w:r w:rsidRPr="00682486">
              <w:rPr>
                <w:rFonts w:hint="eastAsia"/>
                <w:sz w:val="24"/>
              </w:rPr>
              <w:t xml:space="preserve">　</w:t>
            </w:r>
          </w:p>
        </w:tc>
        <w:tc>
          <w:tcPr>
            <w:tcW w:w="1160" w:type="dxa"/>
            <w:tcBorders>
              <w:top w:val="nil"/>
              <w:left w:val="nil"/>
              <w:bottom w:val="single" w:sz="4" w:space="0" w:color="auto"/>
              <w:right w:val="nil"/>
            </w:tcBorders>
            <w:shd w:val="clear" w:color="auto" w:fill="auto"/>
            <w:noWrap/>
            <w:vAlign w:val="center"/>
            <w:hideMark/>
          </w:tcPr>
          <w:p w:rsidR="00682486" w:rsidRPr="00682486" w:rsidRDefault="00682486" w:rsidP="00682486">
            <w:pPr>
              <w:jc w:val="center"/>
              <w:rPr>
                <w:sz w:val="24"/>
              </w:rPr>
            </w:pPr>
            <w:r w:rsidRPr="00682486">
              <w:rPr>
                <w:rFonts w:hint="eastAsia"/>
                <w:sz w:val="24"/>
              </w:rPr>
              <w:t xml:space="preserve">　</w:t>
            </w:r>
          </w:p>
        </w:tc>
        <w:tc>
          <w:tcPr>
            <w:tcW w:w="1340" w:type="dxa"/>
            <w:tcBorders>
              <w:top w:val="nil"/>
              <w:left w:val="nil"/>
              <w:bottom w:val="single" w:sz="4" w:space="0" w:color="auto"/>
              <w:right w:val="nil"/>
            </w:tcBorders>
            <w:shd w:val="clear" w:color="auto" w:fill="auto"/>
            <w:noWrap/>
            <w:vAlign w:val="center"/>
            <w:hideMark/>
          </w:tcPr>
          <w:p w:rsidR="00682486" w:rsidRPr="00682486" w:rsidRDefault="00682486" w:rsidP="00682486">
            <w:pPr>
              <w:jc w:val="center"/>
              <w:rPr>
                <w:sz w:val="24"/>
              </w:rPr>
            </w:pPr>
            <w:r w:rsidRPr="00682486">
              <w:rPr>
                <w:rFonts w:hint="eastAsia"/>
                <w:sz w:val="24"/>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rsidR="00682486" w:rsidRPr="00682486" w:rsidRDefault="00682486" w:rsidP="00682486">
            <w:pPr>
              <w:jc w:val="center"/>
              <w:rPr>
                <w:sz w:val="24"/>
              </w:rPr>
            </w:pPr>
            <w:r w:rsidRPr="00682486">
              <w:rPr>
                <w:rFonts w:hint="eastAsia"/>
                <w:sz w:val="24"/>
              </w:rPr>
              <w:t xml:space="preserve">　</w:t>
            </w:r>
          </w:p>
        </w:tc>
      </w:tr>
      <w:tr w:rsidR="00682486" w:rsidRPr="00682486" w:rsidTr="003115C0">
        <w:trPr>
          <w:trHeight w:val="285"/>
          <w:jc w:val="center"/>
        </w:trPr>
        <w:tc>
          <w:tcPr>
            <w:tcW w:w="1820" w:type="dxa"/>
            <w:gridSpan w:val="2"/>
            <w:tcBorders>
              <w:top w:val="single" w:sz="4" w:space="0" w:color="auto"/>
              <w:left w:val="single" w:sz="4" w:space="0" w:color="auto"/>
              <w:bottom w:val="nil"/>
              <w:right w:val="nil"/>
            </w:tcBorders>
            <w:shd w:val="clear" w:color="auto" w:fill="auto"/>
            <w:noWrap/>
            <w:vAlign w:val="bottom"/>
            <w:hideMark/>
          </w:tcPr>
          <w:p w:rsidR="00682486" w:rsidRPr="00682486" w:rsidRDefault="00682486" w:rsidP="00682486">
            <w:pPr>
              <w:rPr>
                <w:sz w:val="24"/>
              </w:rPr>
            </w:pPr>
            <w:r w:rsidRPr="00682486">
              <w:rPr>
                <w:rFonts w:hint="eastAsia"/>
                <w:sz w:val="24"/>
              </w:rPr>
              <w:t>主要原因：</w:t>
            </w:r>
          </w:p>
        </w:tc>
        <w:tc>
          <w:tcPr>
            <w:tcW w:w="1360" w:type="dxa"/>
            <w:tcBorders>
              <w:top w:val="nil"/>
              <w:left w:val="nil"/>
              <w:bottom w:val="nil"/>
              <w:right w:val="nil"/>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c>
          <w:tcPr>
            <w:tcW w:w="1480" w:type="dxa"/>
            <w:tcBorders>
              <w:top w:val="nil"/>
              <w:left w:val="nil"/>
              <w:bottom w:val="nil"/>
              <w:right w:val="nil"/>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c>
          <w:tcPr>
            <w:tcW w:w="926" w:type="dxa"/>
            <w:tcBorders>
              <w:top w:val="nil"/>
              <w:left w:val="nil"/>
              <w:bottom w:val="nil"/>
              <w:right w:val="nil"/>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c>
          <w:tcPr>
            <w:tcW w:w="600" w:type="dxa"/>
            <w:tcBorders>
              <w:top w:val="nil"/>
              <w:left w:val="nil"/>
              <w:bottom w:val="nil"/>
              <w:right w:val="nil"/>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c>
          <w:tcPr>
            <w:tcW w:w="1470" w:type="dxa"/>
            <w:tcBorders>
              <w:top w:val="nil"/>
              <w:left w:val="nil"/>
              <w:bottom w:val="nil"/>
              <w:right w:val="nil"/>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c>
          <w:tcPr>
            <w:tcW w:w="1160" w:type="dxa"/>
            <w:tcBorders>
              <w:top w:val="nil"/>
              <w:left w:val="nil"/>
              <w:bottom w:val="nil"/>
              <w:right w:val="nil"/>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c>
          <w:tcPr>
            <w:tcW w:w="1340" w:type="dxa"/>
            <w:tcBorders>
              <w:top w:val="nil"/>
              <w:left w:val="nil"/>
              <w:bottom w:val="nil"/>
              <w:right w:val="nil"/>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c>
          <w:tcPr>
            <w:tcW w:w="800" w:type="dxa"/>
            <w:tcBorders>
              <w:top w:val="nil"/>
              <w:left w:val="nil"/>
              <w:bottom w:val="nil"/>
              <w:right w:val="single" w:sz="4" w:space="0" w:color="auto"/>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r>
      <w:tr w:rsidR="003115C0" w:rsidRPr="00682486" w:rsidTr="008A4385">
        <w:trPr>
          <w:trHeight w:val="285"/>
          <w:jc w:val="center"/>
        </w:trPr>
        <w:tc>
          <w:tcPr>
            <w:tcW w:w="10956" w:type="dxa"/>
            <w:gridSpan w:val="10"/>
            <w:tcBorders>
              <w:top w:val="nil"/>
              <w:left w:val="single" w:sz="4" w:space="0" w:color="auto"/>
              <w:bottom w:val="single" w:sz="4" w:space="0" w:color="auto"/>
              <w:right w:val="single" w:sz="4" w:space="0" w:color="auto"/>
            </w:tcBorders>
            <w:shd w:val="clear" w:color="auto" w:fill="auto"/>
            <w:noWrap/>
            <w:vAlign w:val="bottom"/>
            <w:hideMark/>
          </w:tcPr>
          <w:p w:rsidR="003115C0" w:rsidRPr="00682486" w:rsidRDefault="003115C0" w:rsidP="003115C0">
            <w:pPr>
              <w:wordWrap w:val="0"/>
              <w:jc w:val="right"/>
              <w:rPr>
                <w:sz w:val="24"/>
              </w:rPr>
            </w:pPr>
            <w:r w:rsidRPr="00682486">
              <w:rPr>
                <w:rFonts w:hint="eastAsia"/>
                <w:sz w:val="24"/>
              </w:rPr>
              <w:t xml:space="preserve">　　部门负责人：</w:t>
            </w:r>
            <w:r>
              <w:rPr>
                <w:rFonts w:hint="eastAsia"/>
                <w:sz w:val="24"/>
              </w:rPr>
              <w:t xml:space="preserve">                </w:t>
            </w:r>
          </w:p>
        </w:tc>
      </w:tr>
      <w:tr w:rsidR="00682486" w:rsidRPr="00682486" w:rsidTr="003115C0">
        <w:trPr>
          <w:trHeight w:val="285"/>
          <w:jc w:val="center"/>
        </w:trPr>
        <w:tc>
          <w:tcPr>
            <w:tcW w:w="3180" w:type="dxa"/>
            <w:gridSpan w:val="3"/>
            <w:tcBorders>
              <w:top w:val="single" w:sz="4" w:space="0" w:color="auto"/>
              <w:left w:val="single" w:sz="4" w:space="0" w:color="auto"/>
              <w:bottom w:val="nil"/>
              <w:right w:val="nil"/>
            </w:tcBorders>
            <w:shd w:val="clear" w:color="auto" w:fill="auto"/>
            <w:noWrap/>
            <w:vAlign w:val="bottom"/>
            <w:hideMark/>
          </w:tcPr>
          <w:p w:rsidR="00682486" w:rsidRPr="00682486" w:rsidRDefault="00682486" w:rsidP="00682486">
            <w:pPr>
              <w:rPr>
                <w:sz w:val="24"/>
              </w:rPr>
            </w:pPr>
            <w:r w:rsidRPr="00682486">
              <w:rPr>
                <w:rFonts w:hint="eastAsia"/>
                <w:sz w:val="24"/>
              </w:rPr>
              <w:t>资产管理办公室审批意见：</w:t>
            </w:r>
          </w:p>
        </w:tc>
        <w:tc>
          <w:tcPr>
            <w:tcW w:w="1480" w:type="dxa"/>
            <w:tcBorders>
              <w:top w:val="nil"/>
              <w:left w:val="nil"/>
              <w:bottom w:val="nil"/>
              <w:right w:val="nil"/>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c>
          <w:tcPr>
            <w:tcW w:w="926" w:type="dxa"/>
            <w:tcBorders>
              <w:top w:val="single" w:sz="4" w:space="0" w:color="auto"/>
              <w:left w:val="nil"/>
              <w:bottom w:val="nil"/>
              <w:right w:val="nil"/>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c>
          <w:tcPr>
            <w:tcW w:w="600" w:type="dxa"/>
            <w:tcBorders>
              <w:top w:val="nil"/>
              <w:left w:val="nil"/>
              <w:bottom w:val="nil"/>
              <w:right w:val="nil"/>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c>
          <w:tcPr>
            <w:tcW w:w="1470" w:type="dxa"/>
            <w:tcBorders>
              <w:top w:val="nil"/>
              <w:left w:val="nil"/>
              <w:bottom w:val="nil"/>
              <w:right w:val="nil"/>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c>
          <w:tcPr>
            <w:tcW w:w="1160" w:type="dxa"/>
            <w:tcBorders>
              <w:top w:val="single" w:sz="4" w:space="0" w:color="auto"/>
              <w:left w:val="nil"/>
              <w:bottom w:val="nil"/>
              <w:right w:val="nil"/>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c>
          <w:tcPr>
            <w:tcW w:w="1340" w:type="dxa"/>
            <w:tcBorders>
              <w:top w:val="nil"/>
              <w:left w:val="nil"/>
              <w:bottom w:val="nil"/>
              <w:right w:val="nil"/>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c>
          <w:tcPr>
            <w:tcW w:w="800" w:type="dxa"/>
            <w:tcBorders>
              <w:top w:val="nil"/>
              <w:left w:val="nil"/>
              <w:bottom w:val="nil"/>
              <w:right w:val="single" w:sz="4" w:space="0" w:color="auto"/>
            </w:tcBorders>
            <w:shd w:val="clear" w:color="auto" w:fill="auto"/>
            <w:noWrap/>
            <w:vAlign w:val="bottom"/>
            <w:hideMark/>
          </w:tcPr>
          <w:p w:rsidR="00682486" w:rsidRPr="00682486" w:rsidRDefault="00682486" w:rsidP="00682486">
            <w:pPr>
              <w:rPr>
                <w:sz w:val="24"/>
              </w:rPr>
            </w:pPr>
            <w:r w:rsidRPr="00682486">
              <w:rPr>
                <w:rFonts w:hint="eastAsia"/>
                <w:sz w:val="24"/>
              </w:rPr>
              <w:t xml:space="preserve">　</w:t>
            </w:r>
          </w:p>
        </w:tc>
      </w:tr>
      <w:tr w:rsidR="003115C0" w:rsidRPr="00682486" w:rsidTr="008763F6">
        <w:trPr>
          <w:trHeight w:val="1048"/>
          <w:jc w:val="center"/>
        </w:trPr>
        <w:tc>
          <w:tcPr>
            <w:tcW w:w="10956" w:type="dxa"/>
            <w:gridSpan w:val="10"/>
            <w:tcBorders>
              <w:top w:val="nil"/>
              <w:left w:val="single" w:sz="4" w:space="0" w:color="auto"/>
              <w:bottom w:val="single" w:sz="4" w:space="0" w:color="auto"/>
              <w:right w:val="single" w:sz="4" w:space="0" w:color="auto"/>
            </w:tcBorders>
            <w:shd w:val="clear" w:color="auto" w:fill="auto"/>
            <w:noWrap/>
            <w:vAlign w:val="bottom"/>
            <w:hideMark/>
          </w:tcPr>
          <w:p w:rsidR="003115C0" w:rsidRPr="00682486" w:rsidRDefault="003115C0" w:rsidP="003115C0">
            <w:pPr>
              <w:wordWrap w:val="0"/>
              <w:jc w:val="right"/>
              <w:rPr>
                <w:sz w:val="24"/>
              </w:rPr>
            </w:pPr>
            <w:r w:rsidRPr="00682486">
              <w:rPr>
                <w:rFonts w:hint="eastAsia"/>
                <w:sz w:val="24"/>
              </w:rPr>
              <w:t>签字：</w:t>
            </w:r>
            <w:r>
              <w:rPr>
                <w:rFonts w:hint="eastAsia"/>
                <w:sz w:val="24"/>
              </w:rPr>
              <w:t xml:space="preserve">              </w:t>
            </w:r>
            <w:r w:rsidRPr="00682486">
              <w:rPr>
                <w:rFonts w:hint="eastAsia"/>
                <w:sz w:val="24"/>
              </w:rPr>
              <w:t xml:space="preserve">　</w:t>
            </w:r>
          </w:p>
        </w:tc>
      </w:tr>
      <w:tr w:rsidR="003115C0" w:rsidRPr="00682486" w:rsidTr="003115C0">
        <w:trPr>
          <w:trHeight w:val="285"/>
          <w:jc w:val="center"/>
        </w:trPr>
        <w:tc>
          <w:tcPr>
            <w:tcW w:w="10956" w:type="dxa"/>
            <w:gridSpan w:val="10"/>
            <w:tcBorders>
              <w:top w:val="single" w:sz="4" w:space="0" w:color="auto"/>
              <w:left w:val="single" w:sz="4" w:space="0" w:color="auto"/>
              <w:bottom w:val="nil"/>
              <w:right w:val="single" w:sz="4" w:space="0" w:color="auto"/>
            </w:tcBorders>
            <w:shd w:val="clear" w:color="auto" w:fill="auto"/>
            <w:noWrap/>
            <w:vAlign w:val="bottom"/>
            <w:hideMark/>
          </w:tcPr>
          <w:p w:rsidR="003115C0" w:rsidRPr="00682486" w:rsidRDefault="003115C0" w:rsidP="003115C0">
            <w:pPr>
              <w:rPr>
                <w:sz w:val="24"/>
              </w:rPr>
            </w:pPr>
            <w:r w:rsidRPr="00682486">
              <w:rPr>
                <w:rFonts w:hint="eastAsia"/>
                <w:sz w:val="24"/>
              </w:rPr>
              <w:t xml:space="preserve">财务处采购中心审批意见：　</w:t>
            </w:r>
          </w:p>
        </w:tc>
      </w:tr>
      <w:tr w:rsidR="003115C0" w:rsidRPr="00682486" w:rsidTr="008763F6">
        <w:trPr>
          <w:trHeight w:val="716"/>
          <w:jc w:val="center"/>
        </w:trPr>
        <w:tc>
          <w:tcPr>
            <w:tcW w:w="10956" w:type="dxa"/>
            <w:gridSpan w:val="10"/>
            <w:tcBorders>
              <w:left w:val="single" w:sz="4" w:space="0" w:color="auto"/>
              <w:bottom w:val="single" w:sz="4" w:space="0" w:color="auto"/>
              <w:right w:val="single" w:sz="4" w:space="0" w:color="auto"/>
            </w:tcBorders>
            <w:shd w:val="clear" w:color="auto" w:fill="auto"/>
            <w:noWrap/>
            <w:vAlign w:val="bottom"/>
            <w:hideMark/>
          </w:tcPr>
          <w:p w:rsidR="003115C0" w:rsidRPr="00682486" w:rsidRDefault="003115C0" w:rsidP="003115C0">
            <w:pPr>
              <w:wordWrap w:val="0"/>
              <w:jc w:val="right"/>
              <w:rPr>
                <w:sz w:val="24"/>
              </w:rPr>
            </w:pPr>
            <w:r w:rsidRPr="00682486">
              <w:rPr>
                <w:rFonts w:hint="eastAsia"/>
                <w:sz w:val="24"/>
              </w:rPr>
              <w:t xml:space="preserve">　签字：</w:t>
            </w:r>
            <w:r>
              <w:rPr>
                <w:rFonts w:hint="eastAsia"/>
                <w:sz w:val="24"/>
              </w:rPr>
              <w:t xml:space="preserve">                </w:t>
            </w:r>
          </w:p>
        </w:tc>
      </w:tr>
      <w:tr w:rsidR="003115C0" w:rsidRPr="00682486" w:rsidTr="008A4385">
        <w:trPr>
          <w:trHeight w:val="285"/>
          <w:jc w:val="center"/>
        </w:trPr>
        <w:tc>
          <w:tcPr>
            <w:tcW w:w="10956" w:type="dxa"/>
            <w:gridSpan w:val="10"/>
            <w:tcBorders>
              <w:top w:val="single" w:sz="4" w:space="0" w:color="auto"/>
              <w:left w:val="single" w:sz="4" w:space="0" w:color="auto"/>
              <w:bottom w:val="nil"/>
              <w:right w:val="single" w:sz="4" w:space="0" w:color="auto"/>
            </w:tcBorders>
            <w:shd w:val="clear" w:color="auto" w:fill="auto"/>
            <w:noWrap/>
            <w:vAlign w:val="bottom"/>
            <w:hideMark/>
          </w:tcPr>
          <w:p w:rsidR="003115C0" w:rsidRPr="00682486" w:rsidRDefault="003115C0" w:rsidP="00682486">
            <w:pPr>
              <w:rPr>
                <w:sz w:val="24"/>
              </w:rPr>
            </w:pPr>
            <w:r w:rsidRPr="00682486">
              <w:rPr>
                <w:rFonts w:hint="eastAsia"/>
                <w:sz w:val="24"/>
              </w:rPr>
              <w:t xml:space="preserve">主管院领导审批意见（大型仪器设备）：　</w:t>
            </w:r>
          </w:p>
        </w:tc>
      </w:tr>
      <w:tr w:rsidR="003115C0" w:rsidRPr="00682486" w:rsidTr="008763F6">
        <w:trPr>
          <w:trHeight w:val="1287"/>
          <w:jc w:val="center"/>
        </w:trPr>
        <w:tc>
          <w:tcPr>
            <w:tcW w:w="10956" w:type="dxa"/>
            <w:gridSpan w:val="10"/>
            <w:tcBorders>
              <w:top w:val="nil"/>
              <w:left w:val="single" w:sz="4" w:space="0" w:color="auto"/>
              <w:bottom w:val="single" w:sz="4" w:space="0" w:color="auto"/>
              <w:right w:val="single" w:sz="4" w:space="0" w:color="auto"/>
            </w:tcBorders>
            <w:shd w:val="clear" w:color="auto" w:fill="auto"/>
            <w:noWrap/>
            <w:vAlign w:val="bottom"/>
            <w:hideMark/>
          </w:tcPr>
          <w:p w:rsidR="003115C0" w:rsidRPr="00682486" w:rsidRDefault="003115C0" w:rsidP="003115C0">
            <w:pPr>
              <w:wordWrap w:val="0"/>
              <w:jc w:val="right"/>
              <w:rPr>
                <w:sz w:val="24"/>
              </w:rPr>
            </w:pPr>
            <w:r w:rsidRPr="00682486">
              <w:rPr>
                <w:rFonts w:hint="eastAsia"/>
                <w:sz w:val="24"/>
              </w:rPr>
              <w:t xml:space="preserve">　签字：</w:t>
            </w:r>
            <w:r>
              <w:rPr>
                <w:rFonts w:hint="eastAsia"/>
                <w:sz w:val="24"/>
              </w:rPr>
              <w:t xml:space="preserve">              </w:t>
            </w:r>
            <w:r w:rsidRPr="00682486">
              <w:rPr>
                <w:rFonts w:hint="eastAsia"/>
                <w:sz w:val="24"/>
              </w:rPr>
              <w:t xml:space="preserve">　</w:t>
            </w:r>
          </w:p>
        </w:tc>
      </w:tr>
      <w:tr w:rsidR="00682486" w:rsidRPr="00682486" w:rsidTr="003115C0">
        <w:trPr>
          <w:trHeight w:val="525"/>
          <w:jc w:val="center"/>
        </w:trPr>
        <w:tc>
          <w:tcPr>
            <w:tcW w:w="580" w:type="dxa"/>
            <w:tcBorders>
              <w:top w:val="nil"/>
              <w:left w:val="nil"/>
              <w:bottom w:val="nil"/>
              <w:right w:val="nil"/>
            </w:tcBorders>
            <w:shd w:val="clear" w:color="auto" w:fill="auto"/>
            <w:noWrap/>
            <w:vAlign w:val="center"/>
            <w:hideMark/>
          </w:tcPr>
          <w:p w:rsidR="00682486" w:rsidRPr="00682486" w:rsidRDefault="00682486" w:rsidP="00682486">
            <w:pPr>
              <w:rPr>
                <w:sz w:val="24"/>
              </w:rPr>
            </w:pPr>
          </w:p>
        </w:tc>
        <w:tc>
          <w:tcPr>
            <w:tcW w:w="5606" w:type="dxa"/>
            <w:gridSpan w:val="5"/>
            <w:tcBorders>
              <w:top w:val="nil"/>
              <w:left w:val="nil"/>
              <w:bottom w:val="nil"/>
              <w:right w:val="nil"/>
            </w:tcBorders>
            <w:shd w:val="clear" w:color="auto" w:fill="auto"/>
            <w:noWrap/>
            <w:vAlign w:val="center"/>
            <w:hideMark/>
          </w:tcPr>
          <w:p w:rsidR="00682486" w:rsidRPr="00682486" w:rsidRDefault="00DE4E58" w:rsidP="00682486">
            <w:pPr>
              <w:rPr>
                <w:sz w:val="24"/>
              </w:rPr>
            </w:pPr>
            <w:r>
              <w:rPr>
                <w:rFonts w:hint="eastAsia"/>
                <w:sz w:val="24"/>
              </w:rPr>
              <w:t>备注：此表所指仪器设备不包含空调和办公家具。</w:t>
            </w:r>
          </w:p>
        </w:tc>
        <w:tc>
          <w:tcPr>
            <w:tcW w:w="1470" w:type="dxa"/>
            <w:tcBorders>
              <w:top w:val="nil"/>
              <w:left w:val="nil"/>
              <w:bottom w:val="nil"/>
              <w:right w:val="nil"/>
            </w:tcBorders>
            <w:shd w:val="clear" w:color="auto" w:fill="auto"/>
            <w:noWrap/>
            <w:vAlign w:val="center"/>
            <w:hideMark/>
          </w:tcPr>
          <w:p w:rsidR="00682486" w:rsidRPr="00682486" w:rsidRDefault="00682486" w:rsidP="00682486">
            <w:pPr>
              <w:rPr>
                <w:sz w:val="24"/>
              </w:rPr>
            </w:pPr>
          </w:p>
        </w:tc>
        <w:tc>
          <w:tcPr>
            <w:tcW w:w="1160" w:type="dxa"/>
            <w:tcBorders>
              <w:top w:val="nil"/>
              <w:left w:val="nil"/>
              <w:bottom w:val="nil"/>
              <w:right w:val="nil"/>
            </w:tcBorders>
            <w:shd w:val="clear" w:color="auto" w:fill="auto"/>
            <w:noWrap/>
            <w:vAlign w:val="center"/>
            <w:hideMark/>
          </w:tcPr>
          <w:p w:rsidR="00682486" w:rsidRPr="00682486" w:rsidRDefault="00682486" w:rsidP="00682486">
            <w:pPr>
              <w:rPr>
                <w:sz w:val="24"/>
              </w:rPr>
            </w:pPr>
          </w:p>
        </w:tc>
        <w:tc>
          <w:tcPr>
            <w:tcW w:w="1340" w:type="dxa"/>
            <w:tcBorders>
              <w:top w:val="nil"/>
              <w:left w:val="nil"/>
              <w:bottom w:val="nil"/>
              <w:right w:val="nil"/>
            </w:tcBorders>
            <w:shd w:val="clear" w:color="auto" w:fill="auto"/>
            <w:noWrap/>
            <w:vAlign w:val="center"/>
            <w:hideMark/>
          </w:tcPr>
          <w:p w:rsidR="00682486" w:rsidRPr="00682486" w:rsidRDefault="00682486" w:rsidP="00682486">
            <w:pPr>
              <w:rPr>
                <w:sz w:val="24"/>
              </w:rPr>
            </w:pPr>
          </w:p>
        </w:tc>
        <w:tc>
          <w:tcPr>
            <w:tcW w:w="800" w:type="dxa"/>
            <w:tcBorders>
              <w:top w:val="nil"/>
              <w:left w:val="nil"/>
              <w:bottom w:val="nil"/>
              <w:right w:val="nil"/>
            </w:tcBorders>
            <w:shd w:val="clear" w:color="auto" w:fill="auto"/>
            <w:noWrap/>
            <w:vAlign w:val="center"/>
            <w:hideMark/>
          </w:tcPr>
          <w:p w:rsidR="00682486" w:rsidRPr="00682486" w:rsidRDefault="00682486" w:rsidP="00682486">
            <w:pPr>
              <w:rPr>
                <w:sz w:val="24"/>
              </w:rPr>
            </w:pPr>
          </w:p>
        </w:tc>
      </w:tr>
    </w:tbl>
    <w:p w:rsidR="00682486" w:rsidRPr="00DB5066" w:rsidRDefault="00682486" w:rsidP="003115C0">
      <w:pPr>
        <w:pStyle w:val="1"/>
        <w:spacing w:line="500" w:lineRule="exact"/>
        <w:jc w:val="center"/>
        <w:rPr>
          <w:rFonts w:ascii="小标宋" w:eastAsia="小标宋" w:hAnsi="仿宋" w:cs="宋体"/>
          <w:b w:val="0"/>
          <w:bCs w:val="0"/>
          <w:color w:val="auto"/>
          <w:sz w:val="44"/>
          <w:szCs w:val="44"/>
          <w:u w:color="1C654D"/>
        </w:rPr>
      </w:pPr>
      <w:bookmarkStart w:id="1" w:name="_Toc262569152"/>
      <w:r w:rsidRPr="00DB5066">
        <w:rPr>
          <w:rFonts w:ascii="小标宋" w:eastAsia="小标宋" w:hAnsi="仿宋" w:cs="宋体" w:hint="eastAsia"/>
          <w:b w:val="0"/>
          <w:bCs w:val="0"/>
          <w:color w:val="auto"/>
          <w:sz w:val="44"/>
          <w:szCs w:val="44"/>
          <w:u w:color="1C654D"/>
        </w:rPr>
        <w:lastRenderedPageBreak/>
        <w:t>东莞理工学院城市学院仪器设备管理</w:t>
      </w:r>
      <w:bookmarkEnd w:id="1"/>
      <w:r w:rsidRPr="00DB5066">
        <w:rPr>
          <w:rFonts w:ascii="小标宋" w:eastAsia="小标宋" w:hAnsi="仿宋" w:cs="宋体" w:hint="eastAsia"/>
          <w:b w:val="0"/>
          <w:bCs w:val="0"/>
          <w:color w:val="auto"/>
          <w:sz w:val="44"/>
          <w:szCs w:val="44"/>
          <w:u w:color="1C654D"/>
        </w:rPr>
        <w:t>办法</w:t>
      </w:r>
    </w:p>
    <w:p w:rsidR="00DB5066" w:rsidRDefault="00DB5066" w:rsidP="00682486">
      <w:pPr>
        <w:spacing w:line="440" w:lineRule="exact"/>
        <w:jc w:val="center"/>
        <w:rPr>
          <w:rFonts w:ascii="仿宋_GB2312" w:eastAsia="仿宋_GB2312" w:hAnsi="仿宋_GB2312"/>
          <w:szCs w:val="28"/>
        </w:rPr>
      </w:pPr>
    </w:p>
    <w:p w:rsidR="00682486" w:rsidRPr="008763F6" w:rsidRDefault="00682486" w:rsidP="00682486">
      <w:pPr>
        <w:spacing w:line="440" w:lineRule="exact"/>
        <w:jc w:val="center"/>
        <w:rPr>
          <w:rFonts w:ascii="黑体" w:eastAsia="黑体" w:hAnsi="黑体"/>
          <w:b/>
          <w:szCs w:val="28"/>
        </w:rPr>
      </w:pPr>
      <w:r w:rsidRPr="008763F6">
        <w:rPr>
          <w:rFonts w:ascii="黑体" w:eastAsia="黑体" w:hAnsi="黑体" w:hint="eastAsia"/>
          <w:b/>
          <w:szCs w:val="28"/>
        </w:rPr>
        <w:t>第一章    总    则</w:t>
      </w:r>
    </w:p>
    <w:p w:rsidR="00682486" w:rsidRPr="00DB5066" w:rsidRDefault="00682486" w:rsidP="008763F6">
      <w:pPr>
        <w:spacing w:line="440" w:lineRule="exact"/>
        <w:ind w:firstLineChars="200" w:firstLine="555"/>
        <w:textAlignment w:val="baseline"/>
        <w:rPr>
          <w:rFonts w:asciiTheme="minorEastAsia" w:eastAsiaTheme="minorEastAsia" w:hAnsiTheme="minorEastAsia"/>
          <w:szCs w:val="28"/>
        </w:rPr>
      </w:pPr>
      <w:r w:rsidRPr="008763F6">
        <w:rPr>
          <w:rFonts w:ascii="仿宋_GB2312" w:hint="eastAsia"/>
          <w:b/>
          <w:szCs w:val="28"/>
        </w:rPr>
        <w:t>第一条</w:t>
      </w:r>
      <w:r w:rsidRPr="00DB5066">
        <w:rPr>
          <w:rFonts w:asciiTheme="minorEastAsia" w:eastAsiaTheme="minorEastAsia" w:hAnsiTheme="minorEastAsia" w:hint="eastAsia"/>
          <w:szCs w:val="28"/>
        </w:rPr>
        <w:t xml:space="preserve">  为了加强仪器设备的管理，规范仪器设备的运作，提高资产的使用效率，更好地服务学院的各项工作，根据</w:t>
      </w:r>
      <w:r w:rsidR="00B20C20">
        <w:rPr>
          <w:rFonts w:asciiTheme="minorEastAsia" w:eastAsiaTheme="minorEastAsia" w:hAnsiTheme="minorEastAsia" w:hint="eastAsia"/>
          <w:szCs w:val="28"/>
        </w:rPr>
        <w:t>教育部</w:t>
      </w:r>
      <w:r w:rsidRPr="00DB5066">
        <w:rPr>
          <w:rFonts w:asciiTheme="minorEastAsia" w:eastAsiaTheme="minorEastAsia" w:hAnsiTheme="minorEastAsia" w:hint="eastAsia"/>
          <w:szCs w:val="28"/>
        </w:rPr>
        <w:t>《高等学校仪器设备管理办法》等文件的精神，结合我院实际情况，特制定本办法。</w:t>
      </w:r>
    </w:p>
    <w:p w:rsidR="00682486" w:rsidRPr="00DB5066" w:rsidRDefault="00682486" w:rsidP="008763F6">
      <w:pPr>
        <w:tabs>
          <w:tab w:val="left" w:pos="420"/>
        </w:tabs>
        <w:spacing w:line="440" w:lineRule="exact"/>
        <w:ind w:firstLineChars="200" w:firstLine="555"/>
        <w:textAlignment w:val="baseline"/>
        <w:rPr>
          <w:rFonts w:asciiTheme="minorEastAsia" w:eastAsiaTheme="minorEastAsia" w:hAnsiTheme="minorEastAsia"/>
          <w:szCs w:val="28"/>
        </w:rPr>
      </w:pPr>
      <w:r w:rsidRPr="008763F6">
        <w:rPr>
          <w:rFonts w:ascii="仿宋_GB2312" w:hint="eastAsia"/>
          <w:b/>
          <w:szCs w:val="28"/>
        </w:rPr>
        <w:t>第二条</w:t>
      </w:r>
      <w:r w:rsidRPr="008763F6">
        <w:rPr>
          <w:rFonts w:ascii="仿宋_GB2312" w:hint="eastAsia"/>
          <w:b/>
          <w:szCs w:val="28"/>
        </w:rPr>
        <w:t xml:space="preserve"> </w:t>
      </w:r>
      <w:r w:rsidRPr="00DB5066">
        <w:rPr>
          <w:rFonts w:asciiTheme="minorEastAsia" w:eastAsiaTheme="minorEastAsia" w:hAnsiTheme="minorEastAsia" w:hint="eastAsia"/>
          <w:b/>
          <w:szCs w:val="28"/>
        </w:rPr>
        <w:t xml:space="preserve"> </w:t>
      </w:r>
      <w:r w:rsidRPr="00DB5066">
        <w:rPr>
          <w:rFonts w:asciiTheme="minorEastAsia" w:eastAsiaTheme="minorEastAsia" w:hAnsiTheme="minorEastAsia" w:hint="eastAsia"/>
          <w:szCs w:val="28"/>
        </w:rPr>
        <w:t>学院的仪器设备，是保证教学、科研、办公、生活等工作顺利进行的基本条件，为了满足学院教育事业发展的需要，仪器设备的管理要坚持以科学规范、责任到人、配置合理、教学优先为原则。</w:t>
      </w:r>
    </w:p>
    <w:p w:rsidR="00682486" w:rsidRPr="00DB5066" w:rsidRDefault="00682486" w:rsidP="008763F6">
      <w:pPr>
        <w:spacing w:line="440" w:lineRule="exact"/>
        <w:ind w:firstLineChars="200" w:firstLine="555"/>
        <w:textAlignment w:val="baseline"/>
        <w:rPr>
          <w:rFonts w:asciiTheme="minorEastAsia" w:eastAsiaTheme="minorEastAsia" w:hAnsiTheme="minorEastAsia"/>
          <w:szCs w:val="28"/>
        </w:rPr>
      </w:pPr>
      <w:r w:rsidRPr="008763F6">
        <w:rPr>
          <w:rFonts w:ascii="仿宋_GB2312" w:hint="eastAsia"/>
          <w:b/>
          <w:szCs w:val="28"/>
        </w:rPr>
        <w:t>第三条</w:t>
      </w:r>
      <w:r w:rsidR="005114FF">
        <w:rPr>
          <w:rFonts w:ascii="仿宋_GB2312" w:hint="eastAsia"/>
          <w:b/>
          <w:szCs w:val="28"/>
        </w:rPr>
        <w:t xml:space="preserve"> </w:t>
      </w:r>
      <w:r w:rsidRPr="008763F6">
        <w:rPr>
          <w:rFonts w:ascii="仿宋_GB2312" w:hint="eastAsia"/>
          <w:b/>
          <w:szCs w:val="28"/>
        </w:rPr>
        <w:t xml:space="preserve"> </w:t>
      </w:r>
      <w:r w:rsidRPr="00DB5066">
        <w:rPr>
          <w:rFonts w:asciiTheme="minorEastAsia" w:eastAsiaTheme="minorEastAsia" w:hAnsiTheme="minorEastAsia" w:hint="eastAsia"/>
          <w:szCs w:val="28"/>
        </w:rPr>
        <w:t>仪器设备管理的主要内容：仪器设备范围、分类和计价的确定；仪器设备增加、使用、维护、调配和处置；仪器设备清查盘点；仪器设备</w:t>
      </w:r>
      <w:r w:rsidR="00DE47B8">
        <w:rPr>
          <w:rFonts w:asciiTheme="minorEastAsia" w:eastAsiaTheme="minorEastAsia" w:hAnsiTheme="minorEastAsia" w:hint="eastAsia"/>
          <w:szCs w:val="28"/>
        </w:rPr>
        <w:t>账</w:t>
      </w:r>
      <w:r w:rsidRPr="00DB5066">
        <w:rPr>
          <w:rFonts w:asciiTheme="minorEastAsia" w:eastAsiaTheme="minorEastAsia" w:hAnsiTheme="minorEastAsia" w:hint="eastAsia"/>
          <w:szCs w:val="28"/>
        </w:rPr>
        <w:t>务管理等。</w:t>
      </w:r>
    </w:p>
    <w:p w:rsidR="00682486" w:rsidRPr="00DB5066" w:rsidRDefault="00682486" w:rsidP="008763F6">
      <w:pPr>
        <w:tabs>
          <w:tab w:val="left" w:pos="420"/>
        </w:tabs>
        <w:spacing w:line="440" w:lineRule="exact"/>
        <w:ind w:firstLineChars="199" w:firstLine="552"/>
        <w:textAlignment w:val="baseline"/>
        <w:rPr>
          <w:rFonts w:asciiTheme="minorEastAsia" w:eastAsiaTheme="minorEastAsia" w:hAnsiTheme="minorEastAsia"/>
          <w:szCs w:val="28"/>
        </w:rPr>
      </w:pPr>
      <w:r w:rsidRPr="008763F6">
        <w:rPr>
          <w:rFonts w:ascii="仿宋_GB2312" w:hint="eastAsia"/>
          <w:b/>
          <w:szCs w:val="28"/>
        </w:rPr>
        <w:t>第四条</w:t>
      </w:r>
      <w:r w:rsidR="005114FF">
        <w:rPr>
          <w:rFonts w:ascii="仿宋_GB2312" w:hint="eastAsia"/>
          <w:b/>
          <w:szCs w:val="28"/>
        </w:rPr>
        <w:t xml:space="preserve"> </w:t>
      </w:r>
      <w:r w:rsidRPr="008763F6">
        <w:rPr>
          <w:rFonts w:ascii="仿宋_GB2312" w:hint="eastAsia"/>
          <w:b/>
          <w:szCs w:val="28"/>
        </w:rPr>
        <w:t xml:space="preserve"> </w:t>
      </w:r>
      <w:r w:rsidRPr="00DB5066">
        <w:rPr>
          <w:rFonts w:asciiTheme="minorEastAsia" w:eastAsiaTheme="minorEastAsia" w:hAnsiTheme="minorEastAsia" w:hint="eastAsia"/>
          <w:szCs w:val="28"/>
        </w:rPr>
        <w:t>仪器设备管理的主要任务：建立健全各项规章制度；完善管理体制；摸清财产状况，明晰产权关系；合理配置仪器设备；保证仪器设备的安全和完整。</w:t>
      </w:r>
    </w:p>
    <w:p w:rsidR="00682486" w:rsidRPr="008763F6" w:rsidRDefault="00682486" w:rsidP="008763F6">
      <w:pPr>
        <w:spacing w:line="440" w:lineRule="exact"/>
        <w:jc w:val="center"/>
        <w:rPr>
          <w:rFonts w:ascii="黑体" w:eastAsia="黑体" w:hAnsi="黑体"/>
          <w:b/>
          <w:szCs w:val="28"/>
        </w:rPr>
      </w:pPr>
      <w:r w:rsidRPr="008763F6">
        <w:rPr>
          <w:rFonts w:ascii="黑体" w:eastAsia="黑体" w:hAnsi="黑体" w:hint="eastAsia"/>
          <w:b/>
          <w:szCs w:val="28"/>
        </w:rPr>
        <w:t>第二章  仪器设备范围、分类和计价</w:t>
      </w:r>
    </w:p>
    <w:p w:rsidR="00682486" w:rsidRPr="00DB5066" w:rsidRDefault="00682486" w:rsidP="008763F6">
      <w:pPr>
        <w:tabs>
          <w:tab w:val="left" w:pos="0"/>
        </w:tabs>
        <w:spacing w:line="440" w:lineRule="exact"/>
        <w:ind w:firstLineChars="199" w:firstLine="552"/>
        <w:textAlignment w:val="baseline"/>
        <w:rPr>
          <w:rFonts w:asciiTheme="minorEastAsia" w:eastAsiaTheme="minorEastAsia" w:hAnsiTheme="minorEastAsia"/>
          <w:szCs w:val="28"/>
        </w:rPr>
      </w:pPr>
      <w:r w:rsidRPr="008763F6">
        <w:rPr>
          <w:rFonts w:ascii="仿宋_GB2312" w:hint="eastAsia"/>
          <w:b/>
          <w:szCs w:val="28"/>
        </w:rPr>
        <w:t>第五条</w:t>
      </w:r>
      <w:r w:rsidRPr="008763F6">
        <w:rPr>
          <w:rFonts w:ascii="仿宋_GB2312" w:hint="eastAsia"/>
          <w:b/>
          <w:szCs w:val="28"/>
        </w:rPr>
        <w:t xml:space="preserve"> </w:t>
      </w:r>
      <w:r w:rsidR="005114FF">
        <w:rPr>
          <w:rFonts w:ascii="仿宋_GB2312" w:hint="eastAsia"/>
          <w:b/>
          <w:szCs w:val="28"/>
        </w:rPr>
        <w:t xml:space="preserve"> </w:t>
      </w:r>
      <w:r w:rsidRPr="00DB5066">
        <w:rPr>
          <w:rFonts w:asciiTheme="minorEastAsia" w:eastAsiaTheme="minorEastAsia" w:hAnsiTheme="minorEastAsia" w:hint="eastAsia"/>
          <w:szCs w:val="28"/>
        </w:rPr>
        <w:t>学院各种经费购置、建设的仪器设备，以及通过捐赠、调拨等形式取得的仪器设备，都属于学院的固定资产的一部分。</w:t>
      </w:r>
    </w:p>
    <w:p w:rsidR="00682486" w:rsidRPr="00DB5066" w:rsidRDefault="00682486" w:rsidP="008763F6">
      <w:pPr>
        <w:tabs>
          <w:tab w:val="left" w:pos="420"/>
        </w:tabs>
        <w:spacing w:line="440" w:lineRule="exact"/>
        <w:ind w:firstLineChars="200" w:firstLine="555"/>
        <w:textAlignment w:val="baseline"/>
        <w:rPr>
          <w:rFonts w:asciiTheme="minorEastAsia" w:eastAsiaTheme="minorEastAsia" w:hAnsiTheme="minorEastAsia"/>
          <w:szCs w:val="28"/>
        </w:rPr>
      </w:pPr>
      <w:r w:rsidRPr="008763F6">
        <w:rPr>
          <w:rFonts w:ascii="仿宋_GB2312" w:hint="eastAsia"/>
          <w:b/>
          <w:szCs w:val="28"/>
        </w:rPr>
        <w:t>第六条</w:t>
      </w:r>
      <w:r w:rsidRPr="00DB5066">
        <w:rPr>
          <w:rFonts w:asciiTheme="minorEastAsia" w:eastAsiaTheme="minorEastAsia" w:hAnsiTheme="minorEastAsia" w:hint="eastAsia"/>
          <w:szCs w:val="28"/>
        </w:rPr>
        <w:t xml:space="preserve"> </w:t>
      </w:r>
      <w:r w:rsidRPr="00DB5066">
        <w:rPr>
          <w:rFonts w:asciiTheme="minorEastAsia" w:eastAsiaTheme="minorEastAsia" w:hAnsiTheme="minorEastAsia" w:hint="eastAsia"/>
          <w:b/>
          <w:szCs w:val="28"/>
        </w:rPr>
        <w:t xml:space="preserve"> </w:t>
      </w:r>
      <w:r w:rsidRPr="00DB5066">
        <w:rPr>
          <w:rFonts w:asciiTheme="minorEastAsia" w:eastAsiaTheme="minorEastAsia" w:hAnsiTheme="minorEastAsia" w:hint="eastAsia"/>
          <w:szCs w:val="28"/>
        </w:rPr>
        <w:t>仪器设备管理范围</w:t>
      </w:r>
    </w:p>
    <w:p w:rsidR="00682486" w:rsidRPr="00DB5066" w:rsidRDefault="00682486" w:rsidP="00682486">
      <w:pPr>
        <w:tabs>
          <w:tab w:val="left" w:pos="420"/>
        </w:tabs>
        <w:spacing w:line="440" w:lineRule="exact"/>
        <w:ind w:firstLineChars="200" w:firstLine="553"/>
        <w:textAlignment w:val="baseline"/>
        <w:rPr>
          <w:rFonts w:asciiTheme="minorEastAsia" w:eastAsiaTheme="minorEastAsia" w:hAnsiTheme="minorEastAsia"/>
          <w:szCs w:val="28"/>
        </w:rPr>
      </w:pPr>
      <w:r w:rsidRPr="00DB5066">
        <w:rPr>
          <w:rFonts w:asciiTheme="minorEastAsia" w:eastAsiaTheme="minorEastAsia" w:hAnsiTheme="minorEastAsia" w:hint="eastAsia"/>
          <w:szCs w:val="28"/>
        </w:rPr>
        <w:t>（一）耐用期在一年以上，一般设备单价在500元以上（含500元），或专用设备单价在800元以上（含800元），能独立使用的资产，并在使用过程中基本保持原有物质形态的资产，列入仪器设备管理范围。单位价值虽未达到规定标准，但是耐用时间在一年以上的大批同类物资或单件家具，也作为仪器设备管理。</w:t>
      </w:r>
    </w:p>
    <w:p w:rsidR="00682486" w:rsidRPr="00DB5066" w:rsidRDefault="00682486" w:rsidP="008763F6">
      <w:pPr>
        <w:tabs>
          <w:tab w:val="left" w:pos="420"/>
        </w:tabs>
        <w:spacing w:line="440" w:lineRule="exact"/>
        <w:ind w:firstLineChars="200" w:firstLine="553"/>
        <w:textAlignment w:val="baseline"/>
        <w:rPr>
          <w:rFonts w:asciiTheme="minorEastAsia" w:eastAsiaTheme="minorEastAsia" w:hAnsiTheme="minorEastAsia"/>
          <w:szCs w:val="28"/>
        </w:rPr>
      </w:pPr>
      <w:r w:rsidRPr="00DB5066">
        <w:rPr>
          <w:rFonts w:asciiTheme="minorEastAsia" w:eastAsiaTheme="minorEastAsia" w:hAnsiTheme="minorEastAsia" w:hint="eastAsia"/>
          <w:szCs w:val="28"/>
        </w:rPr>
        <w:t>（二）一般设备是指在教学、科研、办公和生活事务中具有通用性的设备、交通工具、通讯工具、家具等；专用设备是指各种具有专业性能及用途的设备，包括各种仪器和机电设备、医疗器械、文体设备等。</w:t>
      </w:r>
    </w:p>
    <w:p w:rsidR="00682486" w:rsidRPr="00DB5066" w:rsidRDefault="00682486" w:rsidP="008763F6">
      <w:pPr>
        <w:tabs>
          <w:tab w:val="left" w:pos="420"/>
        </w:tabs>
        <w:spacing w:line="440" w:lineRule="exact"/>
        <w:ind w:firstLineChars="200" w:firstLine="553"/>
        <w:textAlignment w:val="baseline"/>
        <w:rPr>
          <w:rFonts w:asciiTheme="minorEastAsia" w:eastAsiaTheme="minorEastAsia" w:hAnsiTheme="minorEastAsia"/>
          <w:szCs w:val="28"/>
        </w:rPr>
      </w:pPr>
      <w:r w:rsidRPr="00DB5066">
        <w:rPr>
          <w:rFonts w:asciiTheme="minorEastAsia" w:eastAsiaTheme="minorEastAsia" w:hAnsiTheme="minorEastAsia" w:hint="eastAsia"/>
          <w:szCs w:val="28"/>
        </w:rPr>
        <w:lastRenderedPageBreak/>
        <w:t>（三）随仪器设备一起购置的，耐用期在一年以上，不能独立使用的附属设备或附件，应纳入仪器设备的附件管理。</w:t>
      </w:r>
    </w:p>
    <w:p w:rsidR="00682486" w:rsidRPr="008763F6" w:rsidRDefault="00682486" w:rsidP="008763F6">
      <w:pPr>
        <w:tabs>
          <w:tab w:val="left" w:pos="420"/>
        </w:tabs>
        <w:spacing w:line="440" w:lineRule="exact"/>
        <w:ind w:firstLineChars="200" w:firstLine="553"/>
        <w:textAlignment w:val="baseline"/>
        <w:rPr>
          <w:rFonts w:asciiTheme="minorEastAsia" w:eastAsiaTheme="minorEastAsia" w:hAnsiTheme="minorEastAsia"/>
          <w:szCs w:val="28"/>
        </w:rPr>
      </w:pPr>
      <w:r w:rsidRPr="008763F6">
        <w:rPr>
          <w:rFonts w:asciiTheme="minorEastAsia" w:eastAsiaTheme="minorEastAsia" w:hAnsiTheme="minorEastAsia"/>
          <w:szCs w:val="28"/>
        </w:rPr>
        <w:t>（四）对于应用软件，如果其构成相关硬件不可缺少的组成部分，应当将该软件价值包括在所属硬件价值中，一并作为仪器设备进行管理；如果其不构成相关硬件不可缺少的组成部分，应当将该软件单独作为无形资产管理。</w:t>
      </w:r>
    </w:p>
    <w:p w:rsidR="00682486" w:rsidRPr="008763F6" w:rsidRDefault="00682486" w:rsidP="008763F6">
      <w:pPr>
        <w:tabs>
          <w:tab w:val="left" w:pos="420"/>
        </w:tabs>
        <w:spacing w:line="440" w:lineRule="exact"/>
        <w:ind w:firstLineChars="200" w:firstLine="555"/>
        <w:textAlignment w:val="baseline"/>
        <w:rPr>
          <w:rFonts w:asciiTheme="minorEastAsia" w:eastAsiaTheme="minorEastAsia" w:hAnsiTheme="minorEastAsia"/>
          <w:szCs w:val="28"/>
        </w:rPr>
      </w:pPr>
      <w:r w:rsidRPr="008763F6">
        <w:rPr>
          <w:rFonts w:ascii="仿宋_GB2312"/>
          <w:b/>
          <w:szCs w:val="28"/>
        </w:rPr>
        <w:t>第七条</w:t>
      </w:r>
      <w:r w:rsidRPr="008763F6">
        <w:rPr>
          <w:rFonts w:asciiTheme="minorEastAsia" w:eastAsiaTheme="minorEastAsia" w:hAnsiTheme="minorEastAsia"/>
          <w:szCs w:val="28"/>
        </w:rPr>
        <w:t xml:space="preserve">  仪器设备计价</w:t>
      </w:r>
    </w:p>
    <w:p w:rsidR="00682486" w:rsidRPr="008763F6" w:rsidRDefault="00682486" w:rsidP="008763F6">
      <w:pPr>
        <w:tabs>
          <w:tab w:val="left" w:pos="420"/>
        </w:tabs>
        <w:spacing w:line="440" w:lineRule="exact"/>
        <w:ind w:firstLineChars="200" w:firstLine="553"/>
        <w:textAlignment w:val="baseline"/>
        <w:rPr>
          <w:rFonts w:asciiTheme="minorEastAsia" w:eastAsiaTheme="minorEastAsia" w:hAnsiTheme="minorEastAsia"/>
          <w:szCs w:val="28"/>
        </w:rPr>
      </w:pPr>
      <w:r w:rsidRPr="008763F6">
        <w:rPr>
          <w:rFonts w:asciiTheme="minorEastAsia" w:eastAsiaTheme="minorEastAsia" w:hAnsiTheme="minorEastAsia"/>
          <w:szCs w:val="28"/>
        </w:rPr>
        <w:t>（一）购入的仪器设备，按实际支付的购买价款、相关税费以及仪器设备交付使用前发生的可归属于该项资产的运输费、装卸费、安装调试费和专业人员服务费等记账。</w:t>
      </w:r>
    </w:p>
    <w:p w:rsidR="00682486" w:rsidRPr="008763F6" w:rsidRDefault="00682486" w:rsidP="008763F6">
      <w:pPr>
        <w:tabs>
          <w:tab w:val="left" w:pos="420"/>
        </w:tabs>
        <w:spacing w:line="440" w:lineRule="exact"/>
        <w:ind w:firstLineChars="200" w:firstLine="553"/>
        <w:textAlignment w:val="baseline"/>
        <w:rPr>
          <w:rFonts w:asciiTheme="minorEastAsia" w:eastAsiaTheme="minorEastAsia" w:hAnsiTheme="minorEastAsia"/>
          <w:szCs w:val="28"/>
        </w:rPr>
      </w:pPr>
      <w:r w:rsidRPr="008763F6">
        <w:rPr>
          <w:rFonts w:asciiTheme="minorEastAsia" w:eastAsiaTheme="minorEastAsia" w:hAnsiTheme="minorEastAsia"/>
          <w:szCs w:val="28"/>
        </w:rPr>
        <w:t>（二）自行建造的仪器设备，按建造该项资产至交付使用前所发生的全部必要支出记账。</w:t>
      </w:r>
    </w:p>
    <w:p w:rsidR="00682486" w:rsidRPr="008763F6" w:rsidRDefault="00682486" w:rsidP="008763F6">
      <w:pPr>
        <w:tabs>
          <w:tab w:val="left" w:pos="420"/>
        </w:tabs>
        <w:spacing w:line="440" w:lineRule="exact"/>
        <w:ind w:firstLineChars="200" w:firstLine="553"/>
        <w:textAlignment w:val="baseline"/>
        <w:rPr>
          <w:rFonts w:asciiTheme="minorEastAsia" w:eastAsiaTheme="minorEastAsia" w:hAnsiTheme="minorEastAsia"/>
          <w:szCs w:val="28"/>
        </w:rPr>
      </w:pPr>
      <w:r w:rsidRPr="008763F6">
        <w:rPr>
          <w:rFonts w:asciiTheme="minorEastAsia" w:eastAsiaTheme="minorEastAsia" w:hAnsiTheme="minorEastAsia"/>
          <w:szCs w:val="28"/>
        </w:rPr>
        <w:t>（三）在原有仪器设备基础上改建、扩建、修缮后的仪器设备；按改建、扩建、修缮发生的支出，减去改建、扩建过程中发生的变价收入后的净增加值，增记仪器设备账。</w:t>
      </w:r>
    </w:p>
    <w:p w:rsidR="00682486" w:rsidRPr="008763F6" w:rsidRDefault="00682486" w:rsidP="008763F6">
      <w:pPr>
        <w:tabs>
          <w:tab w:val="left" w:pos="420"/>
        </w:tabs>
        <w:spacing w:line="440" w:lineRule="exact"/>
        <w:ind w:firstLineChars="200" w:firstLine="553"/>
        <w:textAlignment w:val="baseline"/>
        <w:rPr>
          <w:rFonts w:asciiTheme="minorEastAsia" w:eastAsiaTheme="minorEastAsia" w:hAnsiTheme="minorEastAsia"/>
          <w:szCs w:val="28"/>
        </w:rPr>
      </w:pPr>
      <w:r w:rsidRPr="008763F6">
        <w:rPr>
          <w:rFonts w:asciiTheme="minorEastAsia" w:eastAsiaTheme="minorEastAsia" w:hAnsiTheme="minorEastAsia"/>
          <w:szCs w:val="28"/>
        </w:rPr>
        <w:t>（四）无偿调入、接受捐赠的仪器设备，按照有关凭证或者同类仪器设备的市场价格记账，同时发生的相关费用应计入仪器设备价值。没有相关凭证，同类仪器设备市场价格也无法可靠取得的，该仪器设备按照名义金额入账。</w:t>
      </w:r>
    </w:p>
    <w:p w:rsidR="00682486" w:rsidRPr="008763F6" w:rsidRDefault="00682486" w:rsidP="008763F6">
      <w:pPr>
        <w:tabs>
          <w:tab w:val="left" w:pos="420"/>
        </w:tabs>
        <w:spacing w:line="440" w:lineRule="exact"/>
        <w:ind w:firstLineChars="200" w:firstLine="553"/>
        <w:textAlignment w:val="baseline"/>
        <w:rPr>
          <w:rFonts w:asciiTheme="minorEastAsia" w:eastAsiaTheme="minorEastAsia" w:hAnsiTheme="minorEastAsia"/>
          <w:szCs w:val="28"/>
        </w:rPr>
      </w:pPr>
      <w:r w:rsidRPr="008763F6">
        <w:rPr>
          <w:rFonts w:asciiTheme="minorEastAsia" w:eastAsiaTheme="minorEastAsia" w:hAnsiTheme="minorEastAsia"/>
          <w:szCs w:val="28"/>
        </w:rPr>
        <w:t>（五）盘盈的仪器设备，按照同类或类似仪器设备的市场价格记账。</w:t>
      </w:r>
    </w:p>
    <w:p w:rsidR="00682486" w:rsidRPr="008763F6" w:rsidRDefault="00682486" w:rsidP="008763F6">
      <w:pPr>
        <w:tabs>
          <w:tab w:val="left" w:pos="420"/>
        </w:tabs>
        <w:spacing w:line="440" w:lineRule="exact"/>
        <w:ind w:firstLineChars="200" w:firstLine="553"/>
        <w:textAlignment w:val="baseline"/>
        <w:rPr>
          <w:rFonts w:asciiTheme="minorEastAsia" w:eastAsiaTheme="minorEastAsia" w:hAnsiTheme="minorEastAsia"/>
          <w:szCs w:val="28"/>
        </w:rPr>
      </w:pPr>
      <w:r w:rsidRPr="008763F6">
        <w:rPr>
          <w:rFonts w:asciiTheme="minorEastAsia" w:eastAsiaTheme="minorEastAsia" w:hAnsiTheme="minorEastAsia"/>
          <w:szCs w:val="28"/>
        </w:rPr>
        <w:t>（六）融资租入的仪器设备，按租赁协议或者合同确定的设备价款、相关税费、运杂费、安装调试费等记账。</w:t>
      </w:r>
    </w:p>
    <w:p w:rsidR="00682486" w:rsidRPr="008763F6" w:rsidRDefault="00682486" w:rsidP="008763F6">
      <w:pPr>
        <w:tabs>
          <w:tab w:val="left" w:pos="420"/>
        </w:tabs>
        <w:spacing w:line="440" w:lineRule="exact"/>
        <w:ind w:firstLineChars="200" w:firstLine="553"/>
        <w:textAlignment w:val="baseline"/>
        <w:rPr>
          <w:rFonts w:asciiTheme="minorEastAsia" w:eastAsiaTheme="minorEastAsia" w:hAnsiTheme="minorEastAsia"/>
          <w:szCs w:val="28"/>
        </w:rPr>
      </w:pPr>
      <w:r w:rsidRPr="008763F6">
        <w:rPr>
          <w:rFonts w:asciiTheme="minorEastAsia" w:eastAsiaTheme="minorEastAsia" w:hAnsiTheme="minorEastAsia"/>
          <w:szCs w:val="28"/>
        </w:rPr>
        <w:t>（七）用外币进口的设备，按当时的汇率折合成人民币金额，加上国外部分的运费及其他费用 （外币应折合成人民币金额），再加上支付的关税、海关手续费等计价入账。</w:t>
      </w:r>
    </w:p>
    <w:p w:rsidR="00682486" w:rsidRPr="008763F6" w:rsidRDefault="00682486" w:rsidP="008763F6">
      <w:pPr>
        <w:tabs>
          <w:tab w:val="left" w:pos="420"/>
        </w:tabs>
        <w:spacing w:line="440" w:lineRule="exact"/>
        <w:ind w:firstLineChars="200" w:firstLine="553"/>
        <w:textAlignment w:val="baseline"/>
        <w:rPr>
          <w:rFonts w:asciiTheme="minorEastAsia" w:eastAsiaTheme="minorEastAsia" w:hAnsiTheme="minorEastAsia"/>
          <w:szCs w:val="28"/>
        </w:rPr>
      </w:pPr>
      <w:r w:rsidRPr="008763F6">
        <w:rPr>
          <w:rFonts w:asciiTheme="minorEastAsia" w:eastAsiaTheme="minorEastAsia" w:hAnsiTheme="minorEastAsia"/>
          <w:szCs w:val="28"/>
        </w:rPr>
        <w:t>（八）购置仪器设备过程中发生的差旅费，不计入仪器设备价值。</w:t>
      </w:r>
    </w:p>
    <w:p w:rsidR="00682486" w:rsidRPr="008763F6" w:rsidRDefault="00682486" w:rsidP="005114FF">
      <w:pPr>
        <w:tabs>
          <w:tab w:val="left" w:pos="420"/>
        </w:tabs>
        <w:spacing w:line="440" w:lineRule="exact"/>
        <w:ind w:firstLineChars="200" w:firstLine="555"/>
        <w:textAlignment w:val="baseline"/>
        <w:rPr>
          <w:rFonts w:asciiTheme="minorEastAsia" w:eastAsiaTheme="minorEastAsia" w:hAnsiTheme="minorEastAsia"/>
          <w:szCs w:val="28"/>
        </w:rPr>
      </w:pPr>
      <w:r w:rsidRPr="005114FF">
        <w:rPr>
          <w:rFonts w:ascii="仿宋_GB2312"/>
          <w:b/>
          <w:szCs w:val="28"/>
        </w:rPr>
        <w:t>第八条</w:t>
      </w:r>
      <w:r w:rsidRPr="005114FF">
        <w:rPr>
          <w:rFonts w:ascii="仿宋_GB2312"/>
          <w:b/>
          <w:szCs w:val="28"/>
        </w:rPr>
        <w:t xml:space="preserve"> </w:t>
      </w:r>
      <w:r w:rsidR="005114FF" w:rsidRPr="005114FF">
        <w:rPr>
          <w:rFonts w:ascii="仿宋_GB2312" w:hint="eastAsia"/>
          <w:b/>
          <w:szCs w:val="28"/>
        </w:rPr>
        <w:t xml:space="preserve"> </w:t>
      </w:r>
      <w:r w:rsidRPr="008763F6">
        <w:rPr>
          <w:rFonts w:asciiTheme="minorEastAsia" w:eastAsiaTheme="minorEastAsia" w:hAnsiTheme="minorEastAsia"/>
          <w:szCs w:val="28"/>
        </w:rPr>
        <w:t>与仪器设备有关的后续支出，应分别</w:t>
      </w:r>
      <w:r w:rsidR="00E1473E">
        <w:rPr>
          <w:rFonts w:asciiTheme="minorEastAsia" w:eastAsiaTheme="minorEastAsia" w:hAnsiTheme="minorEastAsia" w:hint="eastAsia"/>
          <w:szCs w:val="28"/>
        </w:rPr>
        <w:t>按</w:t>
      </w:r>
      <w:r w:rsidRPr="008763F6">
        <w:rPr>
          <w:rFonts w:asciiTheme="minorEastAsia" w:eastAsiaTheme="minorEastAsia" w:hAnsiTheme="minorEastAsia"/>
          <w:szCs w:val="28"/>
        </w:rPr>
        <w:t>以下情况处理：</w:t>
      </w:r>
    </w:p>
    <w:p w:rsidR="00682486" w:rsidRPr="008763F6" w:rsidRDefault="00682486" w:rsidP="008763F6">
      <w:pPr>
        <w:tabs>
          <w:tab w:val="left" w:pos="420"/>
        </w:tabs>
        <w:spacing w:line="440" w:lineRule="exact"/>
        <w:ind w:firstLineChars="200" w:firstLine="553"/>
        <w:textAlignment w:val="baseline"/>
        <w:rPr>
          <w:rFonts w:asciiTheme="minorEastAsia" w:eastAsiaTheme="minorEastAsia" w:hAnsiTheme="minorEastAsia"/>
          <w:szCs w:val="28"/>
        </w:rPr>
      </w:pPr>
      <w:r w:rsidRPr="008763F6">
        <w:rPr>
          <w:rFonts w:asciiTheme="minorEastAsia" w:eastAsiaTheme="minorEastAsia" w:hAnsiTheme="minorEastAsia"/>
          <w:szCs w:val="28"/>
        </w:rPr>
        <w:t>（一）为增加仪器设备使用效能或延长其使用年限而发生的改建、扩建或修缮等后续支出，应当计入仪器设备成本。</w:t>
      </w:r>
    </w:p>
    <w:p w:rsidR="00682486" w:rsidRPr="008763F6" w:rsidRDefault="00682486" w:rsidP="008763F6">
      <w:pPr>
        <w:tabs>
          <w:tab w:val="left" w:pos="420"/>
        </w:tabs>
        <w:spacing w:line="440" w:lineRule="exact"/>
        <w:ind w:firstLineChars="200" w:firstLine="553"/>
        <w:textAlignment w:val="baseline"/>
        <w:rPr>
          <w:rFonts w:asciiTheme="minorEastAsia" w:eastAsiaTheme="minorEastAsia" w:hAnsiTheme="minorEastAsia"/>
          <w:szCs w:val="28"/>
        </w:rPr>
      </w:pPr>
      <w:r w:rsidRPr="008763F6">
        <w:rPr>
          <w:rFonts w:asciiTheme="minorEastAsia" w:eastAsiaTheme="minorEastAsia" w:hAnsiTheme="minorEastAsia"/>
          <w:szCs w:val="28"/>
        </w:rPr>
        <w:lastRenderedPageBreak/>
        <w:t>（二）为维护仪器设备的正常使用而发生的日常修理等后续支出，不应计入仪器设备成本。</w:t>
      </w:r>
    </w:p>
    <w:p w:rsidR="00682486" w:rsidRPr="008763F6" w:rsidRDefault="00682486" w:rsidP="008763F6">
      <w:pPr>
        <w:tabs>
          <w:tab w:val="left" w:pos="420"/>
        </w:tabs>
        <w:spacing w:line="440" w:lineRule="exact"/>
        <w:ind w:firstLineChars="200" w:firstLine="555"/>
        <w:textAlignment w:val="baseline"/>
        <w:rPr>
          <w:rFonts w:asciiTheme="minorEastAsia" w:eastAsiaTheme="minorEastAsia" w:hAnsiTheme="minorEastAsia"/>
          <w:szCs w:val="28"/>
        </w:rPr>
      </w:pPr>
      <w:r w:rsidRPr="008763F6">
        <w:rPr>
          <w:rFonts w:ascii="仿宋_GB2312"/>
          <w:b/>
          <w:szCs w:val="28"/>
        </w:rPr>
        <w:t>第九条</w:t>
      </w:r>
      <w:r w:rsidRPr="008763F6">
        <w:rPr>
          <w:rFonts w:ascii="仿宋_GB2312"/>
          <w:b/>
          <w:szCs w:val="28"/>
        </w:rPr>
        <w:t xml:space="preserve"> </w:t>
      </w:r>
      <w:r w:rsidRPr="008763F6">
        <w:rPr>
          <w:rFonts w:asciiTheme="minorEastAsia" w:eastAsiaTheme="minorEastAsia" w:hAnsiTheme="minorEastAsia"/>
          <w:szCs w:val="28"/>
        </w:rPr>
        <w:t xml:space="preserve"> 已经入账的仪器设备，除发生下列情况外，不得任意变动仪器设备账面价值：</w:t>
      </w:r>
    </w:p>
    <w:p w:rsidR="00682486" w:rsidRPr="008763F6" w:rsidRDefault="00682486" w:rsidP="008763F6">
      <w:pPr>
        <w:tabs>
          <w:tab w:val="left" w:pos="420"/>
        </w:tabs>
        <w:spacing w:line="440" w:lineRule="exact"/>
        <w:ind w:firstLineChars="200" w:firstLine="553"/>
        <w:textAlignment w:val="baseline"/>
        <w:rPr>
          <w:rFonts w:asciiTheme="minorEastAsia" w:eastAsiaTheme="minorEastAsia" w:hAnsiTheme="minorEastAsia"/>
          <w:szCs w:val="28"/>
        </w:rPr>
      </w:pPr>
      <w:r w:rsidRPr="008763F6">
        <w:rPr>
          <w:rFonts w:asciiTheme="minorEastAsia" w:eastAsiaTheme="minorEastAsia" w:hAnsiTheme="minorEastAsia"/>
          <w:szCs w:val="28"/>
        </w:rPr>
        <w:t>（一）根据国家规定对仪器设备价值重新估价的；</w:t>
      </w:r>
    </w:p>
    <w:p w:rsidR="00682486" w:rsidRPr="008763F6" w:rsidRDefault="00682486" w:rsidP="008763F6">
      <w:pPr>
        <w:tabs>
          <w:tab w:val="left" w:pos="420"/>
        </w:tabs>
        <w:spacing w:line="440" w:lineRule="exact"/>
        <w:ind w:firstLineChars="200" w:firstLine="553"/>
        <w:textAlignment w:val="baseline"/>
        <w:rPr>
          <w:rFonts w:asciiTheme="minorEastAsia" w:eastAsiaTheme="minorEastAsia" w:hAnsiTheme="minorEastAsia"/>
          <w:szCs w:val="28"/>
        </w:rPr>
      </w:pPr>
      <w:r w:rsidRPr="008763F6">
        <w:rPr>
          <w:rFonts w:asciiTheme="minorEastAsia" w:eastAsiaTheme="minorEastAsia" w:hAnsiTheme="minorEastAsia"/>
          <w:szCs w:val="28"/>
        </w:rPr>
        <w:t>（二）增加补充设备或改良装置的；</w:t>
      </w:r>
    </w:p>
    <w:p w:rsidR="00682486" w:rsidRPr="008763F6" w:rsidRDefault="00682486" w:rsidP="008763F6">
      <w:pPr>
        <w:tabs>
          <w:tab w:val="left" w:pos="420"/>
        </w:tabs>
        <w:spacing w:line="440" w:lineRule="exact"/>
        <w:ind w:firstLineChars="200" w:firstLine="553"/>
        <w:textAlignment w:val="baseline"/>
        <w:rPr>
          <w:rFonts w:asciiTheme="minorEastAsia" w:eastAsiaTheme="minorEastAsia" w:hAnsiTheme="minorEastAsia"/>
          <w:szCs w:val="28"/>
        </w:rPr>
      </w:pPr>
      <w:r w:rsidRPr="008763F6">
        <w:rPr>
          <w:rFonts w:asciiTheme="minorEastAsia" w:eastAsiaTheme="minorEastAsia" w:hAnsiTheme="minorEastAsia"/>
          <w:szCs w:val="28"/>
        </w:rPr>
        <w:t>（三）将仪器设备部分拆除的；</w:t>
      </w:r>
    </w:p>
    <w:p w:rsidR="00682486" w:rsidRPr="008763F6" w:rsidRDefault="00682486" w:rsidP="008763F6">
      <w:pPr>
        <w:tabs>
          <w:tab w:val="left" w:pos="420"/>
        </w:tabs>
        <w:spacing w:line="440" w:lineRule="exact"/>
        <w:ind w:firstLineChars="200" w:firstLine="553"/>
        <w:textAlignment w:val="baseline"/>
        <w:rPr>
          <w:rFonts w:asciiTheme="minorEastAsia" w:eastAsiaTheme="minorEastAsia" w:hAnsiTheme="minorEastAsia"/>
          <w:szCs w:val="28"/>
        </w:rPr>
      </w:pPr>
      <w:r w:rsidRPr="008763F6">
        <w:rPr>
          <w:rFonts w:asciiTheme="minorEastAsia" w:eastAsiaTheme="minorEastAsia" w:hAnsiTheme="minorEastAsia"/>
          <w:szCs w:val="28"/>
        </w:rPr>
        <w:t>（四）根据实际价值调整原来暂估价值的；</w:t>
      </w:r>
    </w:p>
    <w:p w:rsidR="00682486" w:rsidRPr="008763F6" w:rsidRDefault="00682486" w:rsidP="008763F6">
      <w:pPr>
        <w:tabs>
          <w:tab w:val="left" w:pos="420"/>
        </w:tabs>
        <w:spacing w:line="440" w:lineRule="exact"/>
        <w:ind w:firstLineChars="200" w:firstLine="553"/>
        <w:textAlignment w:val="baseline"/>
        <w:rPr>
          <w:rFonts w:asciiTheme="minorEastAsia" w:eastAsiaTheme="minorEastAsia" w:hAnsiTheme="minorEastAsia"/>
          <w:szCs w:val="28"/>
        </w:rPr>
      </w:pPr>
      <w:r w:rsidRPr="008763F6">
        <w:rPr>
          <w:rFonts w:asciiTheme="minorEastAsia" w:eastAsiaTheme="minorEastAsia" w:hAnsiTheme="minorEastAsia"/>
          <w:szCs w:val="28"/>
        </w:rPr>
        <w:t>（五）发现原来记录仪器设备价值有误的。</w:t>
      </w:r>
    </w:p>
    <w:p w:rsidR="00682486" w:rsidRPr="00DB5066" w:rsidRDefault="00682486" w:rsidP="008763F6">
      <w:pPr>
        <w:tabs>
          <w:tab w:val="left" w:pos="420"/>
        </w:tabs>
        <w:spacing w:line="440" w:lineRule="exact"/>
        <w:ind w:firstLineChars="200" w:firstLine="555"/>
        <w:textAlignment w:val="baseline"/>
        <w:rPr>
          <w:rFonts w:asciiTheme="minorEastAsia" w:eastAsiaTheme="minorEastAsia" w:hAnsiTheme="minorEastAsia"/>
          <w:szCs w:val="28"/>
        </w:rPr>
      </w:pPr>
      <w:r w:rsidRPr="008763F6">
        <w:rPr>
          <w:rFonts w:ascii="仿宋_GB2312"/>
          <w:b/>
          <w:szCs w:val="28"/>
        </w:rPr>
        <w:t>第十条</w:t>
      </w:r>
      <w:r w:rsidRPr="008763F6">
        <w:rPr>
          <w:rFonts w:ascii="仿宋_GB2312"/>
          <w:b/>
          <w:szCs w:val="28"/>
        </w:rPr>
        <w:t xml:space="preserve">  </w:t>
      </w:r>
      <w:r w:rsidRPr="008763F6">
        <w:rPr>
          <w:rFonts w:asciiTheme="minorEastAsia" w:eastAsiaTheme="minorEastAsia" w:hAnsiTheme="minorEastAsia"/>
          <w:szCs w:val="28"/>
        </w:rPr>
        <w:t>仪器设备的价值变动，由</w:t>
      </w:r>
      <w:r w:rsidR="00B20C20">
        <w:rPr>
          <w:rFonts w:asciiTheme="minorEastAsia" w:eastAsiaTheme="minorEastAsia" w:hAnsiTheme="minorEastAsia" w:hint="eastAsia"/>
          <w:szCs w:val="28"/>
        </w:rPr>
        <w:t>实验中心</w:t>
      </w:r>
      <w:r w:rsidRPr="008763F6">
        <w:rPr>
          <w:rFonts w:asciiTheme="minorEastAsia" w:eastAsiaTheme="minorEastAsia" w:hAnsiTheme="minorEastAsia"/>
          <w:szCs w:val="28"/>
        </w:rPr>
        <w:t>资产管理办公室</w:t>
      </w:r>
      <w:r w:rsidR="00B20C20">
        <w:rPr>
          <w:rFonts w:asciiTheme="minorEastAsia" w:eastAsiaTheme="minorEastAsia" w:hAnsiTheme="minorEastAsia" w:hint="eastAsia"/>
          <w:szCs w:val="28"/>
        </w:rPr>
        <w:t>（以下简称为资产管理办公室）</w:t>
      </w:r>
      <w:r w:rsidRPr="008763F6">
        <w:rPr>
          <w:rFonts w:asciiTheme="minorEastAsia" w:eastAsiaTheme="minorEastAsia" w:hAnsiTheme="minorEastAsia"/>
          <w:szCs w:val="28"/>
        </w:rPr>
        <w:t>负责办理，并及时通知财务处，对仪器设备有关账目作相应调整。</w:t>
      </w:r>
    </w:p>
    <w:p w:rsidR="00682486" w:rsidRPr="008763F6" w:rsidRDefault="00682486" w:rsidP="008763F6">
      <w:pPr>
        <w:spacing w:line="440" w:lineRule="exact"/>
        <w:jc w:val="center"/>
        <w:rPr>
          <w:rFonts w:ascii="黑体" w:eastAsia="黑体" w:hAnsi="黑体"/>
          <w:b/>
          <w:szCs w:val="28"/>
        </w:rPr>
      </w:pPr>
      <w:r w:rsidRPr="008763F6">
        <w:rPr>
          <w:rFonts w:ascii="黑体" w:eastAsia="黑体" w:hAnsi="黑体"/>
          <w:b/>
          <w:szCs w:val="28"/>
        </w:rPr>
        <w:t>第三章</w:t>
      </w:r>
      <w:r w:rsidR="005114FF">
        <w:rPr>
          <w:rFonts w:ascii="黑体" w:eastAsia="黑体" w:hAnsi="黑体"/>
          <w:b/>
          <w:szCs w:val="28"/>
        </w:rPr>
        <w:t xml:space="preserve">  </w:t>
      </w:r>
      <w:r w:rsidRPr="008763F6">
        <w:rPr>
          <w:rFonts w:ascii="黑体" w:eastAsia="黑体" w:hAnsi="黑体"/>
          <w:b/>
          <w:szCs w:val="28"/>
        </w:rPr>
        <w:t>仪器设备管理与职责</w:t>
      </w:r>
    </w:p>
    <w:p w:rsidR="00682486" w:rsidRPr="00DB5066" w:rsidRDefault="00682486" w:rsidP="008763F6">
      <w:pPr>
        <w:spacing w:line="440" w:lineRule="exact"/>
        <w:ind w:firstLineChars="200" w:firstLine="555"/>
        <w:textAlignment w:val="baseline"/>
        <w:rPr>
          <w:rFonts w:asciiTheme="minorEastAsia" w:eastAsiaTheme="minorEastAsia" w:hAnsiTheme="minorEastAsia"/>
          <w:szCs w:val="28"/>
        </w:rPr>
      </w:pPr>
      <w:r w:rsidRPr="008763F6">
        <w:rPr>
          <w:rFonts w:ascii="仿宋_GB2312" w:hint="eastAsia"/>
          <w:b/>
          <w:szCs w:val="28"/>
        </w:rPr>
        <w:t>第十一条</w:t>
      </w:r>
      <w:r w:rsidRPr="008763F6">
        <w:rPr>
          <w:rFonts w:ascii="仿宋_GB2312" w:hint="eastAsia"/>
          <w:b/>
          <w:szCs w:val="28"/>
        </w:rPr>
        <w:t xml:space="preserve"> </w:t>
      </w:r>
      <w:r w:rsidRPr="00DB5066">
        <w:rPr>
          <w:rFonts w:asciiTheme="minorEastAsia" w:eastAsiaTheme="minorEastAsia" w:hAnsiTheme="minorEastAsia" w:hint="eastAsia"/>
          <w:szCs w:val="28"/>
        </w:rPr>
        <w:t xml:space="preserve"> 按照统一领导、归口分级管理和管用结合的原则，结合我院的实际情况，仪器设备的管理实行分级管理体制。</w:t>
      </w:r>
    </w:p>
    <w:p w:rsidR="00682486" w:rsidRPr="00DB5066" w:rsidRDefault="00682486" w:rsidP="008763F6">
      <w:pPr>
        <w:spacing w:line="440" w:lineRule="exact"/>
        <w:ind w:firstLineChars="200" w:firstLine="555"/>
        <w:textAlignment w:val="baseline"/>
        <w:outlineLvl w:val="0"/>
        <w:rPr>
          <w:rFonts w:asciiTheme="minorEastAsia" w:eastAsiaTheme="minorEastAsia" w:hAnsiTheme="minorEastAsia"/>
          <w:szCs w:val="28"/>
        </w:rPr>
      </w:pPr>
      <w:bookmarkStart w:id="2" w:name="_Toc262337248"/>
      <w:bookmarkStart w:id="3" w:name="_Toc262337840"/>
      <w:bookmarkStart w:id="4" w:name="_Toc262339066"/>
      <w:bookmarkStart w:id="5" w:name="_Toc262569153"/>
      <w:r w:rsidRPr="008763F6">
        <w:rPr>
          <w:rFonts w:ascii="仿宋_GB2312" w:hint="eastAsia"/>
          <w:b/>
          <w:szCs w:val="28"/>
        </w:rPr>
        <w:t>第十二条</w:t>
      </w:r>
      <w:r w:rsidRPr="008763F6">
        <w:rPr>
          <w:rFonts w:ascii="仿宋_GB2312" w:hint="eastAsia"/>
          <w:b/>
          <w:szCs w:val="28"/>
        </w:rPr>
        <w:t xml:space="preserve"> </w:t>
      </w:r>
      <w:r w:rsidRPr="00DB5066">
        <w:rPr>
          <w:rFonts w:asciiTheme="minorEastAsia" w:eastAsiaTheme="minorEastAsia" w:hAnsiTheme="minorEastAsia" w:hint="eastAsia"/>
          <w:szCs w:val="28"/>
        </w:rPr>
        <w:t xml:space="preserve"> 实验中心资产管理办公室是学院仪器设备管理的职能部门，负责全院教学、科研、办公和生活事务等方面仪器设备的管理工作</w:t>
      </w:r>
      <w:bookmarkEnd w:id="2"/>
      <w:bookmarkEnd w:id="3"/>
      <w:bookmarkEnd w:id="4"/>
      <w:bookmarkEnd w:id="5"/>
      <w:r w:rsidRPr="00DB5066">
        <w:rPr>
          <w:rFonts w:asciiTheme="minorEastAsia" w:eastAsiaTheme="minorEastAsia" w:hAnsiTheme="minorEastAsia" w:hint="eastAsia"/>
          <w:szCs w:val="28"/>
        </w:rPr>
        <w:t>。</w:t>
      </w:r>
    </w:p>
    <w:p w:rsidR="00682486" w:rsidRPr="00DB5066" w:rsidRDefault="00682486" w:rsidP="008763F6">
      <w:pPr>
        <w:spacing w:line="440" w:lineRule="exact"/>
        <w:ind w:firstLineChars="200" w:firstLine="555"/>
        <w:textAlignment w:val="baseline"/>
        <w:rPr>
          <w:rFonts w:asciiTheme="minorEastAsia" w:eastAsiaTheme="minorEastAsia" w:hAnsiTheme="minorEastAsia"/>
          <w:szCs w:val="28"/>
        </w:rPr>
      </w:pPr>
      <w:r w:rsidRPr="008763F6">
        <w:rPr>
          <w:rFonts w:ascii="仿宋_GB2312" w:hint="eastAsia"/>
          <w:b/>
          <w:szCs w:val="28"/>
        </w:rPr>
        <w:t>第十三条</w:t>
      </w:r>
      <w:r w:rsidRPr="008763F6">
        <w:rPr>
          <w:rFonts w:ascii="仿宋_GB2312" w:hint="eastAsia"/>
          <w:b/>
          <w:szCs w:val="28"/>
        </w:rPr>
        <w:t xml:space="preserve">  </w:t>
      </w:r>
      <w:r w:rsidRPr="00DB5066">
        <w:rPr>
          <w:rFonts w:asciiTheme="minorEastAsia" w:eastAsiaTheme="minorEastAsia" w:hAnsiTheme="minorEastAsia" w:hint="eastAsia"/>
          <w:szCs w:val="28"/>
        </w:rPr>
        <w:t>各处（室）、系（部）、中心等部门是仪器设备的使用部门，负责本部门仪器设备的使用和管理工作。</w:t>
      </w:r>
    </w:p>
    <w:p w:rsidR="00682486" w:rsidRPr="00DB5066" w:rsidRDefault="00682486" w:rsidP="008763F6">
      <w:pPr>
        <w:spacing w:line="440" w:lineRule="exact"/>
        <w:ind w:firstLineChars="200" w:firstLine="555"/>
        <w:textAlignment w:val="baseline"/>
        <w:rPr>
          <w:rFonts w:asciiTheme="minorEastAsia" w:eastAsiaTheme="minorEastAsia" w:hAnsiTheme="minorEastAsia"/>
          <w:szCs w:val="28"/>
        </w:rPr>
      </w:pPr>
      <w:r w:rsidRPr="008763F6">
        <w:rPr>
          <w:rFonts w:ascii="仿宋_GB2312" w:hint="eastAsia"/>
          <w:b/>
          <w:szCs w:val="28"/>
        </w:rPr>
        <w:t>第十四条</w:t>
      </w:r>
      <w:r w:rsidRPr="008763F6">
        <w:rPr>
          <w:rFonts w:ascii="仿宋_GB2312" w:hint="eastAsia"/>
          <w:b/>
          <w:szCs w:val="28"/>
        </w:rPr>
        <w:t xml:space="preserve">  </w:t>
      </w:r>
      <w:r w:rsidRPr="00DB5066">
        <w:rPr>
          <w:rFonts w:asciiTheme="minorEastAsia" w:eastAsiaTheme="minorEastAsia" w:hAnsiTheme="minorEastAsia" w:hint="eastAsia"/>
          <w:szCs w:val="28"/>
        </w:rPr>
        <w:t>资产管理办公室的主要职责</w:t>
      </w:r>
    </w:p>
    <w:p w:rsidR="00682486" w:rsidRPr="00DB5066" w:rsidRDefault="00682486" w:rsidP="00682486">
      <w:pPr>
        <w:widowControl w:val="0"/>
        <w:numPr>
          <w:ilvl w:val="0"/>
          <w:numId w:val="8"/>
        </w:numPr>
        <w:tabs>
          <w:tab w:val="left" w:pos="540"/>
        </w:tabs>
        <w:spacing w:line="440" w:lineRule="exact"/>
        <w:ind w:leftChars="8" w:left="22" w:firstLineChars="200" w:firstLine="553"/>
        <w:jc w:val="both"/>
        <w:textAlignment w:val="baseline"/>
        <w:rPr>
          <w:rFonts w:asciiTheme="minorEastAsia" w:eastAsiaTheme="minorEastAsia" w:hAnsiTheme="minorEastAsia"/>
          <w:szCs w:val="28"/>
        </w:rPr>
      </w:pPr>
      <w:r w:rsidRPr="00DB5066">
        <w:rPr>
          <w:rFonts w:asciiTheme="minorEastAsia" w:eastAsiaTheme="minorEastAsia" w:hAnsiTheme="minorEastAsia" w:hint="eastAsia"/>
          <w:szCs w:val="28"/>
        </w:rPr>
        <w:t>拟定学院仪器设备管理条例和规章制度，做到仪器设备管理制度化、规范化、条理化。</w:t>
      </w:r>
    </w:p>
    <w:p w:rsidR="00682486" w:rsidRPr="00DB5066" w:rsidRDefault="00682486" w:rsidP="00682486">
      <w:pPr>
        <w:widowControl w:val="0"/>
        <w:numPr>
          <w:ilvl w:val="0"/>
          <w:numId w:val="8"/>
        </w:numPr>
        <w:tabs>
          <w:tab w:val="left" w:pos="540"/>
        </w:tabs>
        <w:spacing w:line="440" w:lineRule="exact"/>
        <w:ind w:leftChars="9" w:left="25" w:firstLineChars="200" w:firstLine="553"/>
        <w:jc w:val="both"/>
        <w:textAlignment w:val="baseline"/>
        <w:rPr>
          <w:rFonts w:asciiTheme="minorEastAsia" w:eastAsiaTheme="minorEastAsia" w:hAnsiTheme="minorEastAsia"/>
          <w:szCs w:val="28"/>
        </w:rPr>
      </w:pPr>
      <w:r w:rsidRPr="00DB5066">
        <w:rPr>
          <w:rFonts w:asciiTheme="minorEastAsia" w:eastAsiaTheme="minorEastAsia" w:hAnsiTheme="minorEastAsia" w:hint="eastAsia"/>
          <w:szCs w:val="28"/>
        </w:rPr>
        <w:t>对全院的仪器设备进行分类编号登记，并定期组织学院仪器设备的核对、清查和统计工作。合理组织仪器设备的配置与调剂、做好仪器设备的共享、共用及整合工作。努力提高仪器设备的利用率。</w:t>
      </w:r>
    </w:p>
    <w:p w:rsidR="00682486" w:rsidRPr="00DB5066" w:rsidRDefault="00682486" w:rsidP="00682486">
      <w:pPr>
        <w:widowControl w:val="0"/>
        <w:numPr>
          <w:ilvl w:val="0"/>
          <w:numId w:val="8"/>
        </w:numPr>
        <w:tabs>
          <w:tab w:val="left" w:pos="540"/>
        </w:tabs>
        <w:spacing w:line="440" w:lineRule="exact"/>
        <w:ind w:leftChars="9" w:left="25" w:firstLineChars="200" w:firstLine="553"/>
        <w:jc w:val="both"/>
        <w:textAlignment w:val="baseline"/>
        <w:rPr>
          <w:rFonts w:asciiTheme="minorEastAsia" w:eastAsiaTheme="minorEastAsia" w:hAnsiTheme="minorEastAsia"/>
          <w:szCs w:val="28"/>
        </w:rPr>
      </w:pPr>
      <w:r w:rsidRPr="00DB5066">
        <w:rPr>
          <w:rFonts w:asciiTheme="minorEastAsia" w:eastAsiaTheme="minorEastAsia" w:hAnsiTheme="minorEastAsia" w:hint="eastAsia"/>
          <w:szCs w:val="28"/>
        </w:rPr>
        <w:t>登记与建立仪器设备分类和分部门明细账，并定期与学院财务处对账。</w:t>
      </w:r>
    </w:p>
    <w:p w:rsidR="00682486" w:rsidRPr="00DB5066" w:rsidRDefault="00682486" w:rsidP="005114FF">
      <w:pPr>
        <w:tabs>
          <w:tab w:val="left" w:pos="840"/>
        </w:tabs>
        <w:spacing w:line="440" w:lineRule="exact"/>
        <w:ind w:firstLineChars="200" w:firstLine="553"/>
        <w:textAlignment w:val="baseline"/>
        <w:rPr>
          <w:rFonts w:asciiTheme="minorEastAsia" w:eastAsiaTheme="minorEastAsia" w:hAnsiTheme="minorEastAsia"/>
          <w:szCs w:val="28"/>
        </w:rPr>
      </w:pPr>
      <w:r w:rsidRPr="00DB5066">
        <w:rPr>
          <w:rFonts w:asciiTheme="minorEastAsia" w:eastAsiaTheme="minorEastAsia" w:hAnsiTheme="minorEastAsia" w:hint="eastAsia"/>
          <w:szCs w:val="28"/>
        </w:rPr>
        <w:t>（四）审核和办理仪器设备增加、调配、报废处置及对外租出借用等手续。</w:t>
      </w:r>
    </w:p>
    <w:p w:rsidR="00682486" w:rsidRPr="00DB5066" w:rsidRDefault="00682486" w:rsidP="00682486">
      <w:pPr>
        <w:tabs>
          <w:tab w:val="left" w:pos="0"/>
        </w:tabs>
        <w:spacing w:line="440" w:lineRule="exact"/>
        <w:ind w:left="18" w:firstLineChars="200" w:firstLine="553"/>
        <w:textAlignment w:val="baseline"/>
        <w:rPr>
          <w:rFonts w:asciiTheme="minorEastAsia" w:eastAsiaTheme="minorEastAsia" w:hAnsiTheme="minorEastAsia"/>
          <w:szCs w:val="28"/>
        </w:rPr>
      </w:pPr>
      <w:r w:rsidRPr="00DB5066">
        <w:rPr>
          <w:rFonts w:asciiTheme="minorEastAsia" w:eastAsiaTheme="minorEastAsia" w:hAnsiTheme="minorEastAsia" w:hint="eastAsia"/>
          <w:szCs w:val="28"/>
        </w:rPr>
        <w:lastRenderedPageBreak/>
        <w:t>（五）受理各单位办公设备、教学仪器设备年度采购预算计划的申报。</w:t>
      </w:r>
    </w:p>
    <w:p w:rsidR="00682486" w:rsidRPr="00DB5066" w:rsidRDefault="00682486" w:rsidP="00682486">
      <w:pPr>
        <w:tabs>
          <w:tab w:val="left" w:pos="0"/>
        </w:tabs>
        <w:spacing w:line="440" w:lineRule="exact"/>
        <w:ind w:left="18" w:firstLineChars="200" w:firstLine="553"/>
        <w:textAlignment w:val="baseline"/>
        <w:rPr>
          <w:rFonts w:asciiTheme="minorEastAsia" w:eastAsiaTheme="minorEastAsia" w:hAnsiTheme="minorEastAsia"/>
          <w:szCs w:val="28"/>
        </w:rPr>
      </w:pPr>
      <w:r w:rsidRPr="00DB5066">
        <w:rPr>
          <w:rFonts w:asciiTheme="minorEastAsia" w:eastAsiaTheme="minorEastAsia" w:hAnsiTheme="minorEastAsia" w:hint="eastAsia"/>
          <w:szCs w:val="28"/>
        </w:rPr>
        <w:t>（六）会同有关部门编制资产管理部门年度仪器设备购置计划。</w:t>
      </w:r>
    </w:p>
    <w:p w:rsidR="00682486" w:rsidRPr="00DB5066" w:rsidRDefault="00682486" w:rsidP="00682486">
      <w:pPr>
        <w:tabs>
          <w:tab w:val="left" w:pos="0"/>
        </w:tabs>
        <w:spacing w:line="440" w:lineRule="exact"/>
        <w:ind w:left="18" w:firstLineChars="200" w:firstLine="553"/>
        <w:textAlignment w:val="baseline"/>
        <w:rPr>
          <w:rFonts w:asciiTheme="minorEastAsia" w:eastAsiaTheme="minorEastAsia" w:hAnsiTheme="minorEastAsia"/>
          <w:szCs w:val="28"/>
        </w:rPr>
      </w:pPr>
      <w:r w:rsidRPr="00DB5066">
        <w:rPr>
          <w:rFonts w:asciiTheme="minorEastAsia" w:eastAsiaTheme="minorEastAsia" w:hAnsiTheme="minorEastAsia" w:hint="eastAsia"/>
          <w:szCs w:val="28"/>
        </w:rPr>
        <w:t>（七）按照仪器设备验收流程组织相关验收工作。</w:t>
      </w:r>
    </w:p>
    <w:p w:rsidR="00682486" w:rsidRPr="00DB5066" w:rsidRDefault="00682486" w:rsidP="00682486">
      <w:pPr>
        <w:spacing w:line="440" w:lineRule="exact"/>
        <w:ind w:leftChars="9" w:left="25" w:firstLineChars="200" w:firstLine="553"/>
        <w:textAlignment w:val="baseline"/>
        <w:rPr>
          <w:rFonts w:asciiTheme="minorEastAsia" w:eastAsiaTheme="minorEastAsia" w:hAnsiTheme="minorEastAsia"/>
          <w:szCs w:val="28"/>
        </w:rPr>
      </w:pPr>
      <w:r w:rsidRPr="00DB5066">
        <w:rPr>
          <w:rFonts w:asciiTheme="minorEastAsia" w:eastAsiaTheme="minorEastAsia" w:hAnsiTheme="minorEastAsia" w:hint="eastAsia"/>
          <w:szCs w:val="28"/>
        </w:rPr>
        <w:t>（八）负责仪器设备计算机管理系统的数据更新、有关统计报表和软件的上报工作，并向上级部门和主管领导及时提供有关信息。</w:t>
      </w:r>
    </w:p>
    <w:p w:rsidR="00682486" w:rsidRPr="00DB5066" w:rsidRDefault="00682486" w:rsidP="00682486">
      <w:pPr>
        <w:spacing w:line="440" w:lineRule="exact"/>
        <w:ind w:left="18" w:firstLineChars="200" w:firstLine="553"/>
        <w:textAlignment w:val="baseline"/>
        <w:rPr>
          <w:rFonts w:asciiTheme="minorEastAsia" w:eastAsiaTheme="minorEastAsia" w:hAnsiTheme="minorEastAsia"/>
          <w:szCs w:val="28"/>
        </w:rPr>
      </w:pPr>
      <w:r w:rsidRPr="00DB5066">
        <w:rPr>
          <w:rFonts w:asciiTheme="minorEastAsia" w:eastAsiaTheme="minorEastAsia" w:hAnsiTheme="minorEastAsia" w:hint="eastAsia"/>
          <w:szCs w:val="28"/>
        </w:rPr>
        <w:t>（九）对所分管的教学仪器中大型精密仪器设备购建计划和新增实验室建设组织可行性分析论证及招标文件中技术部分的审定。</w:t>
      </w:r>
    </w:p>
    <w:p w:rsidR="00682486" w:rsidRPr="00DB5066" w:rsidRDefault="00682486" w:rsidP="00682486">
      <w:pPr>
        <w:spacing w:line="440" w:lineRule="exact"/>
        <w:ind w:left="18" w:firstLineChars="200" w:firstLine="553"/>
        <w:textAlignment w:val="baseline"/>
        <w:rPr>
          <w:rFonts w:asciiTheme="minorEastAsia" w:eastAsiaTheme="minorEastAsia" w:hAnsiTheme="minorEastAsia"/>
          <w:szCs w:val="28"/>
        </w:rPr>
      </w:pPr>
      <w:r w:rsidRPr="00DB5066">
        <w:rPr>
          <w:rFonts w:asciiTheme="minorEastAsia" w:eastAsiaTheme="minorEastAsia" w:hAnsiTheme="minorEastAsia" w:hint="eastAsia"/>
          <w:szCs w:val="28"/>
        </w:rPr>
        <w:t>（十）按照学院的有关规定配备办公设备。</w:t>
      </w:r>
    </w:p>
    <w:p w:rsidR="00682486" w:rsidRPr="00DB5066" w:rsidRDefault="00682486" w:rsidP="00682486">
      <w:pPr>
        <w:spacing w:line="440" w:lineRule="exact"/>
        <w:ind w:left="18" w:firstLineChars="200" w:firstLine="553"/>
        <w:textAlignment w:val="baseline"/>
        <w:rPr>
          <w:rFonts w:asciiTheme="minorEastAsia" w:eastAsiaTheme="minorEastAsia" w:hAnsiTheme="minorEastAsia"/>
          <w:szCs w:val="28"/>
        </w:rPr>
      </w:pPr>
      <w:r w:rsidRPr="00DB5066">
        <w:rPr>
          <w:rFonts w:asciiTheme="minorEastAsia" w:eastAsiaTheme="minorEastAsia" w:hAnsiTheme="minorEastAsia" w:hint="eastAsia"/>
          <w:szCs w:val="28"/>
        </w:rPr>
        <w:t>（十一）负责组织各部门专（兼）职资产管理员的培训、考核工作。</w:t>
      </w:r>
    </w:p>
    <w:p w:rsidR="00682486" w:rsidRPr="00DB5066" w:rsidRDefault="00682486" w:rsidP="00DE4E58">
      <w:pPr>
        <w:spacing w:line="440" w:lineRule="exact"/>
        <w:ind w:firstLineChars="200" w:firstLine="555"/>
        <w:textAlignment w:val="baseline"/>
        <w:rPr>
          <w:rFonts w:asciiTheme="minorEastAsia" w:eastAsiaTheme="minorEastAsia" w:hAnsiTheme="minorEastAsia"/>
          <w:szCs w:val="28"/>
        </w:rPr>
      </w:pPr>
      <w:r w:rsidRPr="008763F6">
        <w:rPr>
          <w:rFonts w:ascii="仿宋_GB2312" w:hint="eastAsia"/>
          <w:b/>
          <w:szCs w:val="28"/>
        </w:rPr>
        <w:t>第十五条</w:t>
      </w:r>
      <w:r w:rsidRPr="008763F6">
        <w:rPr>
          <w:rFonts w:ascii="仿宋_GB2312" w:hint="eastAsia"/>
          <w:b/>
          <w:szCs w:val="28"/>
        </w:rPr>
        <w:t xml:space="preserve"> </w:t>
      </w:r>
      <w:r w:rsidR="005114FF">
        <w:rPr>
          <w:rFonts w:ascii="仿宋_GB2312" w:hint="eastAsia"/>
          <w:b/>
          <w:szCs w:val="28"/>
        </w:rPr>
        <w:t xml:space="preserve"> </w:t>
      </w:r>
      <w:r w:rsidRPr="00DB5066">
        <w:rPr>
          <w:rFonts w:asciiTheme="minorEastAsia" w:eastAsiaTheme="minorEastAsia" w:hAnsiTheme="minorEastAsia" w:hint="eastAsia"/>
          <w:szCs w:val="28"/>
        </w:rPr>
        <w:t>仪器设备使用部门的主要职责</w:t>
      </w:r>
    </w:p>
    <w:p w:rsidR="00682486" w:rsidRPr="00DB5066" w:rsidRDefault="00682486" w:rsidP="00DE4E58">
      <w:pPr>
        <w:spacing w:line="440" w:lineRule="exact"/>
        <w:ind w:firstLineChars="150" w:firstLine="415"/>
        <w:textAlignment w:val="baseline"/>
        <w:rPr>
          <w:rFonts w:asciiTheme="minorEastAsia" w:eastAsiaTheme="minorEastAsia" w:hAnsiTheme="minorEastAsia"/>
          <w:szCs w:val="28"/>
        </w:rPr>
      </w:pPr>
      <w:r w:rsidRPr="00DB5066">
        <w:rPr>
          <w:rFonts w:asciiTheme="minorEastAsia" w:eastAsiaTheme="minorEastAsia" w:hAnsiTheme="minorEastAsia" w:hint="eastAsia"/>
          <w:szCs w:val="28"/>
        </w:rPr>
        <w:t>（一）各部门行政一把手是该部门仪器设备管理第一责任人，各部门必需配备责任心强的专（兼）职资产管理员实施日常管理。</w:t>
      </w:r>
    </w:p>
    <w:p w:rsidR="00682486" w:rsidRPr="00DB5066" w:rsidRDefault="00682486" w:rsidP="00DE4E58">
      <w:pPr>
        <w:spacing w:line="440" w:lineRule="exact"/>
        <w:ind w:firstLineChars="150" w:firstLine="415"/>
        <w:textAlignment w:val="baseline"/>
        <w:rPr>
          <w:rFonts w:asciiTheme="minorEastAsia" w:eastAsiaTheme="minorEastAsia" w:hAnsiTheme="minorEastAsia"/>
          <w:szCs w:val="28"/>
        </w:rPr>
      </w:pPr>
      <w:r w:rsidRPr="00DB5066">
        <w:rPr>
          <w:rFonts w:asciiTheme="minorEastAsia" w:eastAsiaTheme="minorEastAsia" w:hAnsiTheme="minorEastAsia" w:hint="eastAsia"/>
          <w:szCs w:val="28"/>
        </w:rPr>
        <w:t>（二）认真研究编制本部门的仪器设备年度采购预算，按照审批权限和程序报批。参与可行性论证和本部门仪器设备的验收及</w:t>
      </w:r>
      <w:r w:rsidR="00DE47B8">
        <w:rPr>
          <w:rFonts w:asciiTheme="minorEastAsia" w:eastAsiaTheme="minorEastAsia" w:hAnsiTheme="minorEastAsia" w:hint="eastAsia"/>
          <w:szCs w:val="28"/>
        </w:rPr>
        <w:t>账</w:t>
      </w:r>
      <w:r w:rsidRPr="00DB5066">
        <w:rPr>
          <w:rFonts w:asciiTheme="minorEastAsia" w:eastAsiaTheme="minorEastAsia" w:hAnsiTheme="minorEastAsia" w:hint="eastAsia"/>
          <w:szCs w:val="28"/>
        </w:rPr>
        <w:t>卡、物、标签的管理；提出仪器设备处置申请和意见。</w:t>
      </w:r>
    </w:p>
    <w:p w:rsidR="00682486" w:rsidRPr="00DB5066" w:rsidRDefault="00682486" w:rsidP="00DE4E58">
      <w:pPr>
        <w:spacing w:line="440" w:lineRule="exact"/>
        <w:ind w:firstLineChars="150" w:firstLine="415"/>
        <w:textAlignment w:val="baseline"/>
        <w:rPr>
          <w:rFonts w:asciiTheme="minorEastAsia" w:eastAsiaTheme="minorEastAsia" w:hAnsiTheme="minorEastAsia"/>
          <w:szCs w:val="28"/>
        </w:rPr>
      </w:pPr>
      <w:r w:rsidRPr="00DB5066">
        <w:rPr>
          <w:rFonts w:asciiTheme="minorEastAsia" w:eastAsiaTheme="minorEastAsia" w:hAnsiTheme="minorEastAsia" w:hint="eastAsia"/>
          <w:szCs w:val="28"/>
        </w:rPr>
        <w:t>（三）保管、养护仪器设备。</w:t>
      </w:r>
    </w:p>
    <w:p w:rsidR="00682486" w:rsidRPr="00DB5066" w:rsidRDefault="001615C5" w:rsidP="00DE4E58">
      <w:pPr>
        <w:spacing w:line="440" w:lineRule="exact"/>
        <w:ind w:firstLineChars="150" w:firstLine="415"/>
        <w:textAlignment w:val="baseline"/>
        <w:rPr>
          <w:rFonts w:asciiTheme="minorEastAsia" w:eastAsiaTheme="minorEastAsia" w:hAnsiTheme="minorEastAsia"/>
          <w:szCs w:val="28"/>
        </w:rPr>
      </w:pPr>
      <w:r w:rsidRPr="00DB5066">
        <w:rPr>
          <w:rFonts w:asciiTheme="minorEastAsia" w:eastAsiaTheme="minorEastAsia" w:hAnsiTheme="minorEastAsia" w:hint="eastAsia"/>
          <w:szCs w:val="28"/>
        </w:rPr>
        <w:t>（</w:t>
      </w:r>
      <w:r>
        <w:rPr>
          <w:rFonts w:asciiTheme="minorEastAsia" w:eastAsiaTheme="minorEastAsia" w:hAnsiTheme="minorEastAsia" w:hint="eastAsia"/>
          <w:szCs w:val="28"/>
        </w:rPr>
        <w:t>四</w:t>
      </w:r>
      <w:r w:rsidRPr="00DB5066">
        <w:rPr>
          <w:rFonts w:asciiTheme="minorEastAsia" w:eastAsiaTheme="minorEastAsia" w:hAnsiTheme="minorEastAsia" w:hint="eastAsia"/>
          <w:szCs w:val="28"/>
        </w:rPr>
        <w:t>）</w:t>
      </w:r>
      <w:r w:rsidR="00682486" w:rsidRPr="00DB5066">
        <w:rPr>
          <w:rFonts w:asciiTheme="minorEastAsia" w:eastAsiaTheme="minorEastAsia" w:hAnsiTheme="minorEastAsia" w:hint="eastAsia"/>
          <w:szCs w:val="28"/>
        </w:rPr>
        <w:t>仪器设备使用人、存放地点等仪器设备相关信息发生变更时，要组织办理交接手续，并将交接材料报资产管理办公室备案。</w:t>
      </w:r>
    </w:p>
    <w:p w:rsidR="001615C5" w:rsidRDefault="00682486" w:rsidP="001615C5">
      <w:pPr>
        <w:spacing w:line="440" w:lineRule="exact"/>
        <w:ind w:firstLineChars="150" w:firstLine="415"/>
        <w:textAlignment w:val="baseline"/>
        <w:rPr>
          <w:rFonts w:asciiTheme="minorEastAsia" w:eastAsiaTheme="minorEastAsia" w:hAnsiTheme="minorEastAsia"/>
          <w:szCs w:val="28"/>
        </w:rPr>
      </w:pPr>
      <w:r w:rsidRPr="00DB5066">
        <w:rPr>
          <w:rFonts w:asciiTheme="minorEastAsia" w:eastAsiaTheme="minorEastAsia" w:hAnsiTheme="minorEastAsia" w:hint="eastAsia"/>
          <w:szCs w:val="28"/>
        </w:rPr>
        <w:t>（五）仪器设备使用人调离学院或退休时，须交清所用仪器设备，并填写“教职工离岗离校资产移交清单”交资产管理办公室办理相关手续。</w:t>
      </w:r>
    </w:p>
    <w:p w:rsidR="001615C5" w:rsidRPr="00DB5066" w:rsidRDefault="001615C5" w:rsidP="001615C5">
      <w:pPr>
        <w:spacing w:line="440" w:lineRule="exact"/>
        <w:ind w:firstLineChars="150" w:firstLine="415"/>
        <w:textAlignment w:val="baseline"/>
        <w:rPr>
          <w:rFonts w:asciiTheme="minorEastAsia" w:eastAsiaTheme="minorEastAsia" w:hAnsiTheme="minorEastAsia"/>
          <w:szCs w:val="28"/>
        </w:rPr>
      </w:pPr>
      <w:r>
        <w:rPr>
          <w:rFonts w:asciiTheme="minorEastAsia" w:eastAsiaTheme="minorEastAsia" w:hAnsiTheme="minorEastAsia" w:hint="eastAsia"/>
          <w:szCs w:val="28"/>
        </w:rPr>
        <w:t>（六）</w:t>
      </w:r>
      <w:r w:rsidR="00682486" w:rsidRPr="00DB5066">
        <w:rPr>
          <w:rFonts w:asciiTheme="minorEastAsia" w:eastAsiaTheme="minorEastAsia" w:hAnsiTheme="minorEastAsia" w:hint="eastAsia"/>
          <w:szCs w:val="28"/>
        </w:rPr>
        <w:t>配合学院资产管理部门做好仪器设备管理方面的其他日常工作。</w:t>
      </w:r>
    </w:p>
    <w:p w:rsidR="00682486" w:rsidRPr="008763F6" w:rsidRDefault="00682486" w:rsidP="008763F6">
      <w:pPr>
        <w:spacing w:line="440" w:lineRule="exact"/>
        <w:jc w:val="center"/>
        <w:rPr>
          <w:rFonts w:ascii="黑体" w:eastAsia="黑体" w:hAnsi="黑体"/>
          <w:b/>
          <w:szCs w:val="28"/>
        </w:rPr>
      </w:pPr>
      <w:r w:rsidRPr="008763F6">
        <w:rPr>
          <w:rFonts w:ascii="黑体" w:eastAsia="黑体" w:hAnsi="黑体" w:hint="eastAsia"/>
          <w:b/>
          <w:szCs w:val="28"/>
        </w:rPr>
        <w:t>第四章  仪器设备的增加与处置</w:t>
      </w:r>
    </w:p>
    <w:p w:rsidR="00682486" w:rsidRPr="00DB5066" w:rsidRDefault="00682486" w:rsidP="00DE4E58">
      <w:pPr>
        <w:spacing w:line="440" w:lineRule="exact"/>
        <w:ind w:firstLineChars="200" w:firstLine="555"/>
        <w:textAlignment w:val="baseline"/>
        <w:rPr>
          <w:rFonts w:asciiTheme="minorEastAsia" w:eastAsiaTheme="minorEastAsia" w:hAnsiTheme="minorEastAsia"/>
          <w:szCs w:val="28"/>
        </w:rPr>
      </w:pPr>
      <w:r w:rsidRPr="008763F6">
        <w:rPr>
          <w:rFonts w:ascii="仿宋_GB2312" w:hint="eastAsia"/>
          <w:b/>
          <w:szCs w:val="28"/>
        </w:rPr>
        <w:t>第十六条</w:t>
      </w:r>
      <w:r w:rsidRPr="008763F6">
        <w:rPr>
          <w:rFonts w:ascii="仿宋_GB2312" w:hint="eastAsia"/>
          <w:b/>
          <w:szCs w:val="28"/>
        </w:rPr>
        <w:t xml:space="preserve"> </w:t>
      </w:r>
      <w:r w:rsidR="005114FF">
        <w:rPr>
          <w:rFonts w:ascii="仿宋_GB2312" w:hint="eastAsia"/>
          <w:b/>
          <w:szCs w:val="28"/>
        </w:rPr>
        <w:t xml:space="preserve"> </w:t>
      </w:r>
      <w:r w:rsidRPr="00DB5066">
        <w:rPr>
          <w:rFonts w:asciiTheme="minorEastAsia" w:eastAsiaTheme="minorEastAsia" w:hAnsiTheme="minorEastAsia" w:hint="eastAsia"/>
          <w:szCs w:val="28"/>
        </w:rPr>
        <w:t>仪器设备的增加主要是指购置、建造、改良、受赠、调拨和划转等活动所引起的仪器设备数量和价值的增加。</w:t>
      </w:r>
    </w:p>
    <w:p w:rsidR="00682486" w:rsidRPr="00DB5066" w:rsidRDefault="00682486" w:rsidP="00DE4E58">
      <w:pPr>
        <w:spacing w:line="440" w:lineRule="exact"/>
        <w:ind w:firstLineChars="200" w:firstLine="555"/>
        <w:textAlignment w:val="baseline"/>
        <w:rPr>
          <w:rFonts w:asciiTheme="minorEastAsia" w:eastAsiaTheme="minorEastAsia" w:hAnsiTheme="minorEastAsia"/>
          <w:szCs w:val="28"/>
        </w:rPr>
      </w:pPr>
      <w:r w:rsidRPr="008763F6">
        <w:rPr>
          <w:rFonts w:ascii="仿宋_GB2312" w:hint="eastAsia"/>
          <w:b/>
          <w:szCs w:val="28"/>
        </w:rPr>
        <w:lastRenderedPageBreak/>
        <w:t>第十七条</w:t>
      </w:r>
      <w:r w:rsidR="005114FF">
        <w:rPr>
          <w:rFonts w:ascii="仿宋_GB2312" w:hint="eastAsia"/>
          <w:b/>
          <w:szCs w:val="28"/>
        </w:rPr>
        <w:t xml:space="preserve"> </w:t>
      </w:r>
      <w:r w:rsidRPr="008763F6">
        <w:rPr>
          <w:rFonts w:ascii="仿宋_GB2312" w:hint="eastAsia"/>
          <w:b/>
          <w:szCs w:val="28"/>
        </w:rPr>
        <w:t xml:space="preserve"> </w:t>
      </w:r>
      <w:r w:rsidRPr="00DB5066">
        <w:rPr>
          <w:rFonts w:asciiTheme="minorEastAsia" w:eastAsiaTheme="minorEastAsia" w:hAnsiTheme="minorEastAsia" w:hint="eastAsia"/>
          <w:szCs w:val="28"/>
        </w:rPr>
        <w:t>根据学院事业发展规划和经费预算，仪器设备的购建，必须本着从实际出发，厉行节约、精打细算、合理布局、充分论证的基础上，按轻重缓急有计划的实施已审批的仪器设备年度购置计划。</w:t>
      </w:r>
    </w:p>
    <w:p w:rsidR="00682486" w:rsidRPr="00DB5066" w:rsidRDefault="00682486" w:rsidP="00DE4E58">
      <w:pPr>
        <w:spacing w:line="440" w:lineRule="exact"/>
        <w:ind w:firstLineChars="200" w:firstLine="555"/>
        <w:textAlignment w:val="baseline"/>
        <w:rPr>
          <w:rFonts w:asciiTheme="minorEastAsia" w:eastAsiaTheme="minorEastAsia" w:hAnsiTheme="minorEastAsia"/>
          <w:szCs w:val="28"/>
        </w:rPr>
      </w:pPr>
      <w:r w:rsidRPr="008763F6">
        <w:rPr>
          <w:rFonts w:ascii="仿宋_GB2312" w:hint="eastAsia"/>
          <w:b/>
          <w:szCs w:val="28"/>
        </w:rPr>
        <w:t>第十八条</w:t>
      </w:r>
      <w:r w:rsidRPr="008763F6">
        <w:rPr>
          <w:rFonts w:ascii="仿宋_GB2312" w:hint="eastAsia"/>
          <w:b/>
          <w:szCs w:val="28"/>
        </w:rPr>
        <w:t xml:space="preserve"> </w:t>
      </w:r>
      <w:r w:rsidRPr="00DB5066">
        <w:rPr>
          <w:rFonts w:asciiTheme="minorEastAsia" w:eastAsiaTheme="minorEastAsia" w:hAnsiTheme="minorEastAsia" w:hint="eastAsia"/>
          <w:szCs w:val="28"/>
        </w:rPr>
        <w:t xml:space="preserve"> 仪器设备的添置按照《东莞理工学院城市学院采购管理办法》执行。</w:t>
      </w:r>
    </w:p>
    <w:p w:rsidR="00682486" w:rsidRPr="00DB5066" w:rsidRDefault="00682486" w:rsidP="00DE4E58">
      <w:pPr>
        <w:spacing w:line="440" w:lineRule="exact"/>
        <w:ind w:firstLineChars="200" w:firstLine="555"/>
        <w:textAlignment w:val="baseline"/>
        <w:rPr>
          <w:rFonts w:asciiTheme="minorEastAsia" w:eastAsiaTheme="minorEastAsia" w:hAnsiTheme="minorEastAsia"/>
          <w:szCs w:val="28"/>
        </w:rPr>
      </w:pPr>
      <w:r w:rsidRPr="008763F6">
        <w:rPr>
          <w:rFonts w:ascii="仿宋_GB2312" w:hint="eastAsia"/>
          <w:b/>
          <w:szCs w:val="28"/>
        </w:rPr>
        <w:t>第十九条</w:t>
      </w:r>
      <w:r w:rsidR="005114FF">
        <w:rPr>
          <w:rFonts w:ascii="仿宋_GB2312" w:hint="eastAsia"/>
          <w:b/>
          <w:szCs w:val="28"/>
        </w:rPr>
        <w:t xml:space="preserve"> </w:t>
      </w:r>
      <w:r w:rsidRPr="008763F6">
        <w:rPr>
          <w:rFonts w:ascii="仿宋_GB2312" w:hint="eastAsia"/>
          <w:b/>
          <w:szCs w:val="28"/>
        </w:rPr>
        <w:t xml:space="preserve"> </w:t>
      </w:r>
      <w:r w:rsidRPr="00DB5066">
        <w:rPr>
          <w:rFonts w:asciiTheme="minorEastAsia" w:eastAsiaTheme="minorEastAsia" w:hAnsiTheme="minorEastAsia" w:hint="eastAsia"/>
          <w:szCs w:val="28"/>
        </w:rPr>
        <w:t>当仪器设备增加时，资产管理办公室组织相关部门验收（详见附件1：</w:t>
      </w:r>
      <w:r w:rsidR="000476E7" w:rsidRPr="00DB5066">
        <w:rPr>
          <w:rFonts w:asciiTheme="minorEastAsia" w:eastAsiaTheme="minorEastAsia" w:hAnsiTheme="minorEastAsia" w:hint="eastAsia"/>
          <w:szCs w:val="28"/>
        </w:rPr>
        <w:t>东莞理工学院城市学院</w:t>
      </w:r>
      <w:r w:rsidR="00DE47B8">
        <w:rPr>
          <w:rFonts w:asciiTheme="minorEastAsia" w:eastAsiaTheme="minorEastAsia" w:hAnsiTheme="minorEastAsia" w:hint="eastAsia"/>
          <w:szCs w:val="28"/>
        </w:rPr>
        <w:t>设备采购</w:t>
      </w:r>
      <w:r w:rsidRPr="00DB5066">
        <w:rPr>
          <w:rFonts w:asciiTheme="minorEastAsia" w:eastAsiaTheme="minorEastAsia" w:hAnsiTheme="minorEastAsia" w:hint="eastAsia"/>
          <w:szCs w:val="28"/>
        </w:rPr>
        <w:t>验收</w:t>
      </w:r>
      <w:r w:rsidR="00DE47B8">
        <w:rPr>
          <w:rFonts w:asciiTheme="minorEastAsia" w:eastAsiaTheme="minorEastAsia" w:hAnsiTheme="minorEastAsia" w:hint="eastAsia"/>
          <w:szCs w:val="28"/>
        </w:rPr>
        <w:t>工作</w:t>
      </w:r>
      <w:r w:rsidRPr="00DB5066">
        <w:rPr>
          <w:rFonts w:asciiTheme="minorEastAsia" w:eastAsiaTheme="minorEastAsia" w:hAnsiTheme="minorEastAsia" w:hint="eastAsia"/>
          <w:szCs w:val="28"/>
        </w:rPr>
        <w:t>流程），并根据招标文件或合同、验收报告、发票填写“报增单”，进行记账、建卡后才能到财务处办理报账手续（详见附件2：</w:t>
      </w:r>
      <w:r w:rsidR="000476E7" w:rsidRPr="00DB5066">
        <w:rPr>
          <w:rFonts w:asciiTheme="minorEastAsia" w:eastAsiaTheme="minorEastAsia" w:hAnsiTheme="minorEastAsia" w:hint="eastAsia"/>
          <w:szCs w:val="28"/>
        </w:rPr>
        <w:t>东莞理工学院城市学院</w:t>
      </w:r>
      <w:r w:rsidR="00DE47B8">
        <w:rPr>
          <w:rFonts w:asciiTheme="minorEastAsia" w:eastAsiaTheme="minorEastAsia" w:hAnsiTheme="minorEastAsia" w:hint="eastAsia"/>
          <w:szCs w:val="28"/>
        </w:rPr>
        <w:t>仪器设备</w:t>
      </w:r>
      <w:r w:rsidRPr="00DB5066">
        <w:rPr>
          <w:rFonts w:asciiTheme="minorEastAsia" w:eastAsiaTheme="minorEastAsia" w:hAnsiTheme="minorEastAsia" w:hint="eastAsia"/>
          <w:szCs w:val="28"/>
        </w:rPr>
        <w:t>报增流程）。</w:t>
      </w:r>
    </w:p>
    <w:p w:rsidR="00682486" w:rsidRPr="00DB5066" w:rsidRDefault="00682486" w:rsidP="00DE4E58">
      <w:pPr>
        <w:spacing w:line="440" w:lineRule="exact"/>
        <w:ind w:firstLineChars="200" w:firstLine="555"/>
        <w:textAlignment w:val="baseline"/>
        <w:rPr>
          <w:rFonts w:asciiTheme="minorEastAsia" w:eastAsiaTheme="minorEastAsia" w:hAnsiTheme="minorEastAsia"/>
          <w:szCs w:val="28"/>
        </w:rPr>
      </w:pPr>
      <w:r w:rsidRPr="008763F6">
        <w:rPr>
          <w:rFonts w:ascii="仿宋_GB2312" w:hint="eastAsia"/>
          <w:b/>
          <w:szCs w:val="28"/>
        </w:rPr>
        <w:t>第二十条</w:t>
      </w:r>
      <w:r w:rsidRPr="00DB5066">
        <w:rPr>
          <w:rFonts w:asciiTheme="minorEastAsia" w:eastAsiaTheme="minorEastAsia" w:hAnsiTheme="minorEastAsia" w:hint="eastAsia"/>
          <w:b/>
          <w:szCs w:val="28"/>
        </w:rPr>
        <w:t xml:space="preserve"> </w:t>
      </w:r>
      <w:r w:rsidR="005114FF">
        <w:rPr>
          <w:rFonts w:asciiTheme="minorEastAsia" w:eastAsiaTheme="minorEastAsia" w:hAnsiTheme="minorEastAsia" w:hint="eastAsia"/>
          <w:b/>
          <w:szCs w:val="28"/>
        </w:rPr>
        <w:t xml:space="preserve"> </w:t>
      </w:r>
      <w:r w:rsidRPr="00DB5066">
        <w:rPr>
          <w:rFonts w:asciiTheme="minorEastAsia" w:eastAsiaTheme="minorEastAsia" w:hAnsiTheme="minorEastAsia" w:hint="eastAsia"/>
          <w:szCs w:val="28"/>
        </w:rPr>
        <w:t>按以下程序进行仪器设备的处置（详见附件3：</w:t>
      </w:r>
      <w:r w:rsidR="000476E7" w:rsidRPr="00DB5066">
        <w:rPr>
          <w:rFonts w:asciiTheme="minorEastAsia" w:eastAsiaTheme="minorEastAsia" w:hAnsiTheme="minorEastAsia" w:hint="eastAsia"/>
          <w:szCs w:val="28"/>
        </w:rPr>
        <w:t>东莞理工学院城市学院</w:t>
      </w:r>
      <w:r w:rsidR="00DE47B8">
        <w:rPr>
          <w:rFonts w:asciiTheme="minorEastAsia" w:eastAsiaTheme="minorEastAsia" w:hAnsiTheme="minorEastAsia" w:hint="eastAsia"/>
          <w:szCs w:val="28"/>
        </w:rPr>
        <w:t>仪器设备</w:t>
      </w:r>
      <w:r w:rsidRPr="00DB5066">
        <w:rPr>
          <w:rFonts w:asciiTheme="minorEastAsia" w:eastAsiaTheme="minorEastAsia" w:hAnsiTheme="minorEastAsia" w:hint="eastAsia"/>
          <w:szCs w:val="28"/>
        </w:rPr>
        <w:t>处置</w:t>
      </w:r>
      <w:r w:rsidR="00DE47B8">
        <w:rPr>
          <w:rFonts w:asciiTheme="minorEastAsia" w:eastAsiaTheme="minorEastAsia" w:hAnsiTheme="minorEastAsia" w:hint="eastAsia"/>
          <w:szCs w:val="28"/>
        </w:rPr>
        <w:t>管理</w:t>
      </w:r>
      <w:r w:rsidRPr="00DB5066">
        <w:rPr>
          <w:rFonts w:asciiTheme="minorEastAsia" w:eastAsiaTheme="minorEastAsia" w:hAnsiTheme="minorEastAsia" w:hint="eastAsia"/>
          <w:szCs w:val="28"/>
        </w:rPr>
        <w:t>流程）</w:t>
      </w:r>
    </w:p>
    <w:p w:rsidR="00682486" w:rsidRPr="00DB5066" w:rsidRDefault="00682486" w:rsidP="00DE4E58">
      <w:pPr>
        <w:spacing w:line="440" w:lineRule="exact"/>
        <w:ind w:firstLineChars="150" w:firstLine="415"/>
        <w:textAlignment w:val="baseline"/>
        <w:rPr>
          <w:rFonts w:asciiTheme="minorEastAsia" w:eastAsiaTheme="minorEastAsia" w:hAnsiTheme="minorEastAsia"/>
          <w:szCs w:val="28"/>
        </w:rPr>
      </w:pPr>
      <w:r w:rsidRPr="00DB5066">
        <w:rPr>
          <w:rFonts w:asciiTheme="minorEastAsia" w:eastAsiaTheme="minorEastAsia" w:hAnsiTheme="minorEastAsia" w:hint="eastAsia"/>
          <w:szCs w:val="28"/>
        </w:rPr>
        <w:t>（一）对已不能使用又无修复价值，或因严重影响环保和安全、能耗高的资产，由使用部门向资产管理办公室提出申请并填写“</w:t>
      </w:r>
      <w:r w:rsidR="000476E7" w:rsidRPr="00DB5066">
        <w:rPr>
          <w:rFonts w:asciiTheme="minorEastAsia" w:eastAsiaTheme="minorEastAsia" w:hAnsiTheme="minorEastAsia" w:hint="eastAsia"/>
          <w:szCs w:val="28"/>
        </w:rPr>
        <w:t>东莞理工学院城市学院</w:t>
      </w:r>
      <w:r w:rsidRPr="00DB5066">
        <w:rPr>
          <w:rFonts w:asciiTheme="minorEastAsia" w:eastAsiaTheme="minorEastAsia" w:hAnsiTheme="minorEastAsia" w:hint="eastAsia"/>
          <w:szCs w:val="28"/>
        </w:rPr>
        <w:t>仪器设备报废、报损申请表”。</w:t>
      </w:r>
    </w:p>
    <w:p w:rsidR="00682486" w:rsidRPr="00DB5066" w:rsidRDefault="00682486" w:rsidP="00DE4E58">
      <w:pPr>
        <w:spacing w:line="440" w:lineRule="exact"/>
        <w:ind w:firstLineChars="150" w:firstLine="415"/>
        <w:textAlignment w:val="baseline"/>
        <w:rPr>
          <w:rFonts w:asciiTheme="minorEastAsia" w:eastAsiaTheme="minorEastAsia" w:hAnsiTheme="minorEastAsia"/>
          <w:szCs w:val="28"/>
        </w:rPr>
      </w:pPr>
      <w:r w:rsidRPr="00DB5066">
        <w:rPr>
          <w:rFonts w:asciiTheme="minorEastAsia" w:eastAsiaTheme="minorEastAsia" w:hAnsiTheme="minorEastAsia" w:hint="eastAsia"/>
          <w:szCs w:val="28"/>
        </w:rPr>
        <w:t>（二）资产管理办公室组织相关技术人员、教师、使用维护人员、财务人员等组成鉴定小组（三人以上），对需要报损、报废的仪器设备逐台进行鉴定，提出处理意见，资产管理办公室汇总并填写“</w:t>
      </w:r>
      <w:r w:rsidR="000476E7" w:rsidRPr="00DB5066">
        <w:rPr>
          <w:rFonts w:asciiTheme="minorEastAsia" w:eastAsiaTheme="minorEastAsia" w:hAnsiTheme="minorEastAsia" w:hint="eastAsia"/>
          <w:szCs w:val="28"/>
        </w:rPr>
        <w:t>东莞理工学院城市学院</w:t>
      </w:r>
      <w:r w:rsidRPr="00DB5066">
        <w:rPr>
          <w:rFonts w:asciiTheme="minorEastAsia" w:eastAsiaTheme="minorEastAsia" w:hAnsiTheme="minorEastAsia" w:hint="eastAsia"/>
          <w:szCs w:val="28"/>
        </w:rPr>
        <w:t>仪器设备处置审批表”，由实验中心资产管理办公室、财务处签置意见后，报学院领导审批。</w:t>
      </w:r>
    </w:p>
    <w:p w:rsidR="00682486" w:rsidRPr="00DB5066" w:rsidRDefault="00682486" w:rsidP="00DE4E58">
      <w:pPr>
        <w:spacing w:line="440" w:lineRule="exact"/>
        <w:ind w:firstLineChars="150" w:firstLine="415"/>
        <w:textAlignment w:val="baseline"/>
        <w:rPr>
          <w:rFonts w:asciiTheme="minorEastAsia" w:eastAsiaTheme="minorEastAsia" w:hAnsiTheme="minorEastAsia"/>
          <w:szCs w:val="28"/>
        </w:rPr>
      </w:pPr>
      <w:r w:rsidRPr="00DB5066">
        <w:rPr>
          <w:rFonts w:asciiTheme="minorEastAsia" w:eastAsiaTheme="minorEastAsia" w:hAnsiTheme="minorEastAsia" w:hint="eastAsia"/>
          <w:szCs w:val="28"/>
        </w:rPr>
        <w:t>（三）当仪器设备发生失窃时，使用部门应及时向公安机关报案或报学院保卫部门（只针对在学院办公场</w:t>
      </w:r>
      <w:r w:rsidR="00DE47B8">
        <w:rPr>
          <w:rFonts w:asciiTheme="minorEastAsia" w:eastAsiaTheme="minorEastAsia" w:hAnsiTheme="minorEastAsia" w:hint="eastAsia"/>
          <w:szCs w:val="28"/>
        </w:rPr>
        <w:t>所</w:t>
      </w:r>
      <w:r w:rsidRPr="00DB5066">
        <w:rPr>
          <w:rFonts w:asciiTheme="minorEastAsia" w:eastAsiaTheme="minorEastAsia" w:hAnsiTheme="minorEastAsia" w:hint="eastAsia"/>
          <w:szCs w:val="28"/>
        </w:rPr>
        <w:t>失窃的情况），并通知资产管理办公室备案。对于已确定无法找回失窃资产的，使用部门应填写“</w:t>
      </w:r>
      <w:r w:rsidR="000476E7" w:rsidRPr="00DB5066">
        <w:rPr>
          <w:rFonts w:asciiTheme="minorEastAsia" w:eastAsiaTheme="minorEastAsia" w:hAnsiTheme="minorEastAsia" w:hint="eastAsia"/>
          <w:szCs w:val="28"/>
        </w:rPr>
        <w:t>东莞理工学院城市学院</w:t>
      </w:r>
      <w:r w:rsidRPr="00DB5066">
        <w:rPr>
          <w:rFonts w:asciiTheme="minorEastAsia" w:eastAsiaTheme="minorEastAsia" w:hAnsiTheme="minorEastAsia" w:hint="eastAsia"/>
          <w:szCs w:val="28"/>
        </w:rPr>
        <w:t>仪器设备报失申请表”连同当地公安机关或学院保卫部门出具的证明材料一同交资产管理办公室办理相关手续。</w:t>
      </w:r>
    </w:p>
    <w:p w:rsidR="00682486" w:rsidRPr="00DB5066" w:rsidRDefault="00682486" w:rsidP="00DE4E58">
      <w:pPr>
        <w:spacing w:line="440" w:lineRule="exact"/>
        <w:ind w:firstLineChars="150" w:firstLine="415"/>
        <w:textAlignment w:val="baseline"/>
        <w:rPr>
          <w:rFonts w:asciiTheme="minorEastAsia" w:eastAsiaTheme="minorEastAsia" w:hAnsiTheme="minorEastAsia"/>
          <w:szCs w:val="28"/>
        </w:rPr>
      </w:pPr>
      <w:r w:rsidRPr="00DB5066">
        <w:rPr>
          <w:rFonts w:asciiTheme="minorEastAsia" w:eastAsiaTheme="minorEastAsia" w:hAnsiTheme="minorEastAsia" w:hint="eastAsia"/>
          <w:szCs w:val="28"/>
        </w:rPr>
        <w:t>（四）对经批准同意报损、报废、报失的仪器设备，由资产管理办公室汇同财务处按照规定办理资产处置的相关手续。任何部门和个人未经许可都不得随意丢弃处置，更不允许私自处理资产的残体。处置仪器设备的收入应及时、足额上缴学院财务处，按有关规定统一管理使用。需核销或变更仪器设备的，应做相应的账务处理。</w:t>
      </w:r>
    </w:p>
    <w:p w:rsidR="00682486" w:rsidRPr="00DB5066" w:rsidRDefault="00682486" w:rsidP="00DE4E58">
      <w:pPr>
        <w:spacing w:line="440" w:lineRule="exact"/>
        <w:ind w:firstLineChars="200" w:firstLine="555"/>
        <w:textAlignment w:val="baseline"/>
        <w:rPr>
          <w:rFonts w:asciiTheme="minorEastAsia" w:eastAsiaTheme="minorEastAsia" w:hAnsiTheme="minorEastAsia"/>
          <w:szCs w:val="28"/>
        </w:rPr>
      </w:pPr>
      <w:r w:rsidRPr="008763F6">
        <w:rPr>
          <w:rFonts w:ascii="仿宋_GB2312" w:hint="eastAsia"/>
          <w:b/>
          <w:szCs w:val="28"/>
        </w:rPr>
        <w:lastRenderedPageBreak/>
        <w:t>第二十一条</w:t>
      </w:r>
      <w:r w:rsidRPr="008763F6">
        <w:rPr>
          <w:rFonts w:ascii="仿宋_GB2312" w:hint="eastAsia"/>
          <w:b/>
          <w:szCs w:val="28"/>
        </w:rPr>
        <w:t xml:space="preserve">  </w:t>
      </w:r>
      <w:r w:rsidRPr="00DB5066">
        <w:rPr>
          <w:rFonts w:asciiTheme="minorEastAsia" w:eastAsiaTheme="minorEastAsia" w:hAnsiTheme="minorEastAsia" w:hint="eastAsia"/>
          <w:szCs w:val="28"/>
        </w:rPr>
        <w:t>办理仪器设备处置手续可随时进行，也可结合年度清产核资进行。</w:t>
      </w:r>
    </w:p>
    <w:p w:rsidR="00682486" w:rsidRPr="00DB5066" w:rsidRDefault="00682486" w:rsidP="00DE4E58">
      <w:pPr>
        <w:spacing w:line="440" w:lineRule="exact"/>
        <w:jc w:val="center"/>
        <w:rPr>
          <w:rFonts w:asciiTheme="minorEastAsia" w:eastAsiaTheme="minorEastAsia" w:hAnsiTheme="minorEastAsia"/>
          <w:szCs w:val="28"/>
        </w:rPr>
      </w:pPr>
      <w:r w:rsidRPr="008763F6">
        <w:rPr>
          <w:rFonts w:ascii="黑体" w:eastAsia="黑体" w:hAnsi="黑体" w:hint="eastAsia"/>
          <w:b/>
          <w:szCs w:val="28"/>
        </w:rPr>
        <w:t>第五章  仪器设备的维护与使用</w:t>
      </w:r>
    </w:p>
    <w:p w:rsidR="00682486" w:rsidRPr="00DB5066" w:rsidRDefault="00682486" w:rsidP="00DE4E58">
      <w:pPr>
        <w:spacing w:line="440" w:lineRule="exact"/>
        <w:ind w:firstLineChars="200" w:firstLine="555"/>
        <w:textAlignment w:val="baseline"/>
        <w:rPr>
          <w:rFonts w:asciiTheme="minorEastAsia" w:eastAsiaTheme="minorEastAsia" w:hAnsiTheme="minorEastAsia"/>
          <w:szCs w:val="28"/>
        </w:rPr>
      </w:pPr>
      <w:r w:rsidRPr="008763F6">
        <w:rPr>
          <w:rFonts w:ascii="仿宋_GB2312" w:hint="eastAsia"/>
          <w:b/>
          <w:szCs w:val="28"/>
        </w:rPr>
        <w:t>第二十二条</w:t>
      </w:r>
      <w:r w:rsidRPr="00DB5066">
        <w:rPr>
          <w:rFonts w:asciiTheme="minorEastAsia" w:eastAsiaTheme="minorEastAsia" w:hAnsiTheme="minorEastAsia" w:hint="eastAsia"/>
          <w:b/>
          <w:szCs w:val="28"/>
        </w:rPr>
        <w:t xml:space="preserve"> </w:t>
      </w:r>
      <w:r w:rsidR="005114FF">
        <w:rPr>
          <w:rFonts w:asciiTheme="minorEastAsia" w:eastAsiaTheme="minorEastAsia" w:hAnsiTheme="minorEastAsia" w:hint="eastAsia"/>
          <w:b/>
          <w:szCs w:val="28"/>
        </w:rPr>
        <w:t xml:space="preserve"> </w:t>
      </w:r>
      <w:r w:rsidRPr="00DB5066">
        <w:rPr>
          <w:rFonts w:asciiTheme="minorEastAsia" w:eastAsiaTheme="minorEastAsia" w:hAnsiTheme="minorEastAsia" w:hint="eastAsia"/>
          <w:szCs w:val="28"/>
        </w:rPr>
        <w:t>各使用部门应建立健全仪器设备保管、维护制度，落实安全防护措施，做好防火、防盗、防爆、防潮、防尘、防锈、防蛀等工作。按要求对仪器设备进行养护，定期检测或修缮，确保使用安全。</w:t>
      </w:r>
    </w:p>
    <w:p w:rsidR="00DE4E58" w:rsidRDefault="00682486" w:rsidP="00DE4E58">
      <w:pPr>
        <w:spacing w:line="440" w:lineRule="exact"/>
        <w:ind w:firstLineChars="200" w:firstLine="555"/>
        <w:textAlignment w:val="baseline"/>
        <w:rPr>
          <w:rFonts w:asciiTheme="minorEastAsia" w:eastAsiaTheme="minorEastAsia" w:hAnsiTheme="minorEastAsia"/>
          <w:szCs w:val="28"/>
        </w:rPr>
      </w:pPr>
      <w:r w:rsidRPr="008763F6">
        <w:rPr>
          <w:rFonts w:ascii="仿宋_GB2312" w:hint="eastAsia"/>
          <w:b/>
          <w:szCs w:val="28"/>
        </w:rPr>
        <w:t>第二十三条</w:t>
      </w:r>
      <w:r w:rsidRPr="00DB5066">
        <w:rPr>
          <w:rFonts w:asciiTheme="minorEastAsia" w:eastAsiaTheme="minorEastAsia" w:hAnsiTheme="minorEastAsia" w:hint="eastAsia"/>
          <w:szCs w:val="28"/>
        </w:rPr>
        <w:t xml:space="preserve"> </w:t>
      </w:r>
      <w:r w:rsidR="005114FF">
        <w:rPr>
          <w:rFonts w:asciiTheme="minorEastAsia" w:eastAsiaTheme="minorEastAsia" w:hAnsiTheme="minorEastAsia" w:hint="eastAsia"/>
          <w:szCs w:val="28"/>
        </w:rPr>
        <w:t xml:space="preserve"> </w:t>
      </w:r>
      <w:r w:rsidRPr="00DB5066">
        <w:rPr>
          <w:rFonts w:asciiTheme="minorEastAsia" w:eastAsiaTheme="minorEastAsia" w:hAnsiTheme="minorEastAsia" w:hint="eastAsia"/>
          <w:szCs w:val="28"/>
        </w:rPr>
        <w:t>对所购置大型精密贵重仪器设备过程中形成的各类文件资料，归口管理部门应及时收集整理妥善保管，定期归档。</w:t>
      </w:r>
    </w:p>
    <w:p w:rsidR="00682486" w:rsidRPr="00DB5066" w:rsidRDefault="00682486" w:rsidP="00DE4E58">
      <w:pPr>
        <w:spacing w:line="440" w:lineRule="exact"/>
        <w:ind w:firstLineChars="200" w:firstLine="555"/>
        <w:textAlignment w:val="baseline"/>
        <w:rPr>
          <w:rFonts w:asciiTheme="minorEastAsia" w:eastAsiaTheme="minorEastAsia" w:hAnsiTheme="minorEastAsia"/>
          <w:szCs w:val="28"/>
        </w:rPr>
      </w:pPr>
      <w:r w:rsidRPr="008763F6">
        <w:rPr>
          <w:rFonts w:ascii="仿宋_GB2312" w:hint="eastAsia"/>
          <w:b/>
          <w:szCs w:val="28"/>
        </w:rPr>
        <w:t>第二十四条</w:t>
      </w:r>
      <w:r w:rsidRPr="008763F6">
        <w:rPr>
          <w:rFonts w:ascii="仿宋_GB2312" w:hint="eastAsia"/>
          <w:b/>
          <w:szCs w:val="28"/>
        </w:rPr>
        <w:t xml:space="preserve"> </w:t>
      </w:r>
      <w:r w:rsidR="005114FF">
        <w:rPr>
          <w:rFonts w:ascii="仿宋_GB2312" w:hint="eastAsia"/>
          <w:b/>
          <w:szCs w:val="28"/>
        </w:rPr>
        <w:t xml:space="preserve"> </w:t>
      </w:r>
      <w:r w:rsidRPr="00DB5066">
        <w:rPr>
          <w:rFonts w:asciiTheme="minorEastAsia" w:eastAsiaTheme="minorEastAsia" w:hAnsiTheme="minorEastAsia" w:hint="eastAsia"/>
          <w:szCs w:val="28"/>
        </w:rPr>
        <w:t>对精密贵重以及容易发生安全事故的仪器设备，使用部门应制定具体的操作规程，并指定专人负责技术指导和安全工作。</w:t>
      </w:r>
    </w:p>
    <w:p w:rsidR="00DE4E58" w:rsidRDefault="00682486" w:rsidP="00DE4E58">
      <w:pPr>
        <w:spacing w:line="440" w:lineRule="exact"/>
        <w:ind w:firstLineChars="200" w:firstLine="555"/>
        <w:textAlignment w:val="baseline"/>
        <w:rPr>
          <w:rFonts w:asciiTheme="minorEastAsia" w:eastAsiaTheme="minorEastAsia" w:hAnsiTheme="minorEastAsia"/>
          <w:szCs w:val="28"/>
        </w:rPr>
      </w:pPr>
      <w:r w:rsidRPr="008763F6">
        <w:rPr>
          <w:rFonts w:ascii="仿宋_GB2312" w:hint="eastAsia"/>
          <w:b/>
          <w:szCs w:val="28"/>
        </w:rPr>
        <w:t>第二十五条</w:t>
      </w:r>
      <w:r w:rsidRPr="008763F6">
        <w:rPr>
          <w:rFonts w:ascii="仿宋_GB2312" w:hint="eastAsia"/>
          <w:b/>
          <w:szCs w:val="28"/>
        </w:rPr>
        <w:t xml:space="preserve"> </w:t>
      </w:r>
      <w:r w:rsidR="005114FF">
        <w:rPr>
          <w:rFonts w:ascii="仿宋_GB2312" w:hint="eastAsia"/>
          <w:b/>
          <w:szCs w:val="28"/>
        </w:rPr>
        <w:t xml:space="preserve"> </w:t>
      </w:r>
      <w:r w:rsidRPr="00DB5066">
        <w:rPr>
          <w:rFonts w:asciiTheme="minorEastAsia" w:eastAsiaTheme="minorEastAsia" w:hAnsiTheme="minorEastAsia" w:hint="eastAsia"/>
          <w:szCs w:val="28"/>
        </w:rPr>
        <w:t>各部门要优化资产配置，做到物尽其用，对于长期闲置不用或利用率不高的仪器设备，统一由资产管理办公室会同使用部门及时进行合理调配，提高利用率。</w:t>
      </w:r>
    </w:p>
    <w:p w:rsidR="00DE4E58" w:rsidRDefault="00682486" w:rsidP="00DE4E58">
      <w:pPr>
        <w:spacing w:line="440" w:lineRule="exact"/>
        <w:ind w:firstLineChars="200" w:firstLine="555"/>
        <w:textAlignment w:val="baseline"/>
        <w:rPr>
          <w:rFonts w:asciiTheme="minorEastAsia" w:eastAsiaTheme="minorEastAsia" w:hAnsiTheme="minorEastAsia"/>
          <w:szCs w:val="28"/>
        </w:rPr>
      </w:pPr>
      <w:r w:rsidRPr="008763F6">
        <w:rPr>
          <w:rFonts w:ascii="仿宋_GB2312" w:hint="eastAsia"/>
          <w:b/>
          <w:szCs w:val="28"/>
        </w:rPr>
        <w:t>第二十六条</w:t>
      </w:r>
      <w:r w:rsidRPr="008763F6">
        <w:rPr>
          <w:rFonts w:ascii="仿宋_GB2312" w:hint="eastAsia"/>
          <w:b/>
          <w:szCs w:val="28"/>
        </w:rPr>
        <w:t xml:space="preserve"> </w:t>
      </w:r>
      <w:r w:rsidR="005114FF">
        <w:rPr>
          <w:rFonts w:ascii="仿宋_GB2312" w:hint="eastAsia"/>
          <w:b/>
          <w:szCs w:val="28"/>
        </w:rPr>
        <w:t xml:space="preserve"> </w:t>
      </w:r>
      <w:r w:rsidRPr="00DB5066">
        <w:rPr>
          <w:rFonts w:asciiTheme="minorEastAsia" w:eastAsiaTheme="minorEastAsia" w:hAnsiTheme="minorEastAsia" w:hint="eastAsia"/>
          <w:szCs w:val="28"/>
        </w:rPr>
        <w:t>仪器设备在学院内部调剂，需按照程序，经相关部门领导审核同意后，由调出部门填写“仪器设备移交清单”，经调出、调入部门领导、资产管理员签章，资产管理办公室备案审核，对该资产进行变更登记。</w:t>
      </w:r>
    </w:p>
    <w:p w:rsidR="00682486" w:rsidRPr="00DB5066" w:rsidRDefault="00682486" w:rsidP="00DE4E58">
      <w:pPr>
        <w:spacing w:line="440" w:lineRule="exact"/>
        <w:ind w:firstLineChars="200" w:firstLine="555"/>
        <w:textAlignment w:val="baseline"/>
        <w:rPr>
          <w:rFonts w:asciiTheme="minorEastAsia" w:eastAsiaTheme="minorEastAsia" w:hAnsiTheme="minorEastAsia"/>
          <w:szCs w:val="28"/>
        </w:rPr>
      </w:pPr>
      <w:r w:rsidRPr="008763F6">
        <w:rPr>
          <w:rFonts w:ascii="仿宋_GB2312" w:hint="eastAsia"/>
          <w:b/>
          <w:szCs w:val="28"/>
        </w:rPr>
        <w:t>第二十七条</w:t>
      </w:r>
      <w:r w:rsidRPr="008763F6">
        <w:rPr>
          <w:rFonts w:ascii="仿宋_GB2312" w:hint="eastAsia"/>
          <w:b/>
          <w:szCs w:val="28"/>
        </w:rPr>
        <w:t xml:space="preserve"> </w:t>
      </w:r>
      <w:r w:rsidR="005114FF">
        <w:rPr>
          <w:rFonts w:ascii="仿宋_GB2312" w:hint="eastAsia"/>
          <w:b/>
          <w:szCs w:val="28"/>
        </w:rPr>
        <w:t xml:space="preserve"> </w:t>
      </w:r>
      <w:r w:rsidRPr="00DB5066">
        <w:rPr>
          <w:rFonts w:asciiTheme="minorEastAsia" w:eastAsiaTheme="minorEastAsia" w:hAnsiTheme="minorEastAsia" w:hint="eastAsia"/>
          <w:szCs w:val="28"/>
        </w:rPr>
        <w:t>建立仪器设备年度清查盘点的工作制度，并根据需要不定期地进行全面或局部的清查，确保</w:t>
      </w:r>
      <w:r w:rsidR="00DE47B8">
        <w:rPr>
          <w:rFonts w:asciiTheme="minorEastAsia" w:eastAsiaTheme="minorEastAsia" w:hAnsiTheme="minorEastAsia" w:hint="eastAsia"/>
          <w:szCs w:val="28"/>
        </w:rPr>
        <w:t>账</w:t>
      </w:r>
      <w:r w:rsidRPr="00DB5066">
        <w:rPr>
          <w:rFonts w:asciiTheme="minorEastAsia" w:eastAsiaTheme="minorEastAsia" w:hAnsiTheme="minorEastAsia" w:hint="eastAsia"/>
          <w:szCs w:val="28"/>
        </w:rPr>
        <w:t>、物、卡相符。对盘盈、盘亏的仪器设备及时查明原因分清责任，报告学院领导，按规定作出处理。</w:t>
      </w:r>
    </w:p>
    <w:p w:rsidR="00682486" w:rsidRPr="008763F6" w:rsidRDefault="00682486" w:rsidP="008763F6">
      <w:pPr>
        <w:spacing w:line="440" w:lineRule="exact"/>
        <w:jc w:val="center"/>
        <w:rPr>
          <w:rFonts w:ascii="黑体" w:eastAsia="黑体" w:hAnsi="黑体"/>
          <w:b/>
          <w:szCs w:val="28"/>
        </w:rPr>
      </w:pPr>
      <w:r w:rsidRPr="008763F6">
        <w:rPr>
          <w:rFonts w:ascii="黑体" w:eastAsia="黑体" w:hAnsi="黑体" w:hint="eastAsia"/>
          <w:b/>
          <w:szCs w:val="28"/>
        </w:rPr>
        <w:t>第六章  仪器设备损坏丢失责任追究</w:t>
      </w:r>
    </w:p>
    <w:p w:rsidR="00682486" w:rsidRPr="00DB5066" w:rsidRDefault="00682486" w:rsidP="00DE4E58">
      <w:pPr>
        <w:spacing w:line="440" w:lineRule="exact"/>
        <w:ind w:firstLineChars="250" w:firstLine="694"/>
        <w:textAlignment w:val="baseline"/>
        <w:rPr>
          <w:rFonts w:asciiTheme="minorEastAsia" w:eastAsiaTheme="minorEastAsia" w:hAnsiTheme="minorEastAsia"/>
          <w:szCs w:val="28"/>
        </w:rPr>
      </w:pPr>
      <w:r w:rsidRPr="008763F6">
        <w:rPr>
          <w:rFonts w:ascii="仿宋_GB2312" w:hint="eastAsia"/>
          <w:b/>
          <w:szCs w:val="28"/>
        </w:rPr>
        <w:t>第二十八条</w:t>
      </w:r>
      <w:r w:rsidRPr="00DB5066">
        <w:rPr>
          <w:rFonts w:asciiTheme="minorEastAsia" w:eastAsiaTheme="minorEastAsia" w:hAnsiTheme="minorEastAsia" w:hint="eastAsia"/>
          <w:szCs w:val="28"/>
        </w:rPr>
        <w:t xml:space="preserve">  因为下列原因造成损坏、丢失的，应由责任人进行赔偿：</w:t>
      </w:r>
    </w:p>
    <w:p w:rsidR="00682486" w:rsidRPr="00DB5066" w:rsidRDefault="00682486" w:rsidP="001615C5">
      <w:pPr>
        <w:spacing w:line="440" w:lineRule="exact"/>
        <w:ind w:firstLineChars="200" w:firstLine="553"/>
        <w:textAlignment w:val="baseline"/>
        <w:rPr>
          <w:rFonts w:asciiTheme="minorEastAsia" w:eastAsiaTheme="minorEastAsia" w:hAnsiTheme="minorEastAsia"/>
          <w:szCs w:val="28"/>
        </w:rPr>
      </w:pPr>
      <w:r w:rsidRPr="00DB5066">
        <w:rPr>
          <w:rFonts w:asciiTheme="minorEastAsia" w:eastAsiaTheme="minorEastAsia" w:hAnsiTheme="minorEastAsia" w:hint="eastAsia"/>
          <w:szCs w:val="28"/>
        </w:rPr>
        <w:t>(一）不遵守规章制度，未经专管人员同意，擅自动用仪器设备造成损坏。</w:t>
      </w:r>
    </w:p>
    <w:p w:rsidR="00682486" w:rsidRPr="00DB5066" w:rsidRDefault="00682486" w:rsidP="00E1473E">
      <w:pPr>
        <w:spacing w:line="440" w:lineRule="exact"/>
        <w:ind w:firstLineChars="150" w:firstLine="415"/>
        <w:textAlignment w:val="baseline"/>
        <w:rPr>
          <w:rFonts w:asciiTheme="minorEastAsia" w:eastAsiaTheme="minorEastAsia" w:hAnsiTheme="minorEastAsia"/>
          <w:szCs w:val="28"/>
        </w:rPr>
      </w:pPr>
      <w:r w:rsidRPr="00DB5066">
        <w:rPr>
          <w:rFonts w:asciiTheme="minorEastAsia" w:eastAsiaTheme="minorEastAsia" w:hAnsiTheme="minorEastAsia" w:hint="eastAsia"/>
          <w:szCs w:val="28"/>
        </w:rPr>
        <w:t>（二）未经正常批准，擅自对仪器设备进行拆卸、改装，造成损坏。</w:t>
      </w:r>
    </w:p>
    <w:p w:rsidR="00682486" w:rsidRPr="00DB5066" w:rsidRDefault="00682486" w:rsidP="00682486">
      <w:pPr>
        <w:spacing w:line="440" w:lineRule="exact"/>
        <w:ind w:firstLineChars="150" w:firstLine="415"/>
        <w:textAlignment w:val="baseline"/>
        <w:rPr>
          <w:rFonts w:asciiTheme="minorEastAsia" w:eastAsiaTheme="minorEastAsia" w:hAnsiTheme="minorEastAsia"/>
          <w:szCs w:val="28"/>
        </w:rPr>
      </w:pPr>
      <w:r w:rsidRPr="00DB5066">
        <w:rPr>
          <w:rFonts w:asciiTheme="minorEastAsia" w:eastAsiaTheme="minorEastAsia" w:hAnsiTheme="minorEastAsia" w:hint="eastAsia"/>
          <w:szCs w:val="28"/>
        </w:rPr>
        <w:t>（三）将仪器设备挪作私用或私自外借使用，损坏或丢失。</w:t>
      </w:r>
    </w:p>
    <w:p w:rsidR="00682486" w:rsidRPr="00DB5066" w:rsidRDefault="00682486" w:rsidP="00682486">
      <w:pPr>
        <w:spacing w:line="440" w:lineRule="exact"/>
        <w:ind w:firstLineChars="150" w:firstLine="415"/>
        <w:textAlignment w:val="baseline"/>
        <w:rPr>
          <w:rFonts w:asciiTheme="minorEastAsia" w:eastAsiaTheme="minorEastAsia" w:hAnsiTheme="minorEastAsia"/>
          <w:szCs w:val="28"/>
        </w:rPr>
      </w:pPr>
      <w:r w:rsidRPr="00DB5066">
        <w:rPr>
          <w:rFonts w:asciiTheme="minorEastAsia" w:eastAsiaTheme="minorEastAsia" w:hAnsiTheme="minorEastAsia" w:hint="eastAsia"/>
          <w:szCs w:val="28"/>
        </w:rPr>
        <w:lastRenderedPageBreak/>
        <w:t>（四）在实验操作过程中，指导教师不负责任造成仪器设备损坏，或学生不听从指导教师指导而造成仪器设备损坏。</w:t>
      </w:r>
    </w:p>
    <w:p w:rsidR="00682486" w:rsidRPr="00DB5066" w:rsidRDefault="00682486" w:rsidP="00682486">
      <w:pPr>
        <w:spacing w:line="440" w:lineRule="exact"/>
        <w:ind w:firstLineChars="150" w:firstLine="415"/>
        <w:textAlignment w:val="baseline"/>
        <w:rPr>
          <w:rFonts w:asciiTheme="minorEastAsia" w:eastAsiaTheme="minorEastAsia" w:hAnsiTheme="minorEastAsia"/>
          <w:szCs w:val="28"/>
        </w:rPr>
      </w:pPr>
      <w:r w:rsidRPr="00DB5066">
        <w:rPr>
          <w:rFonts w:asciiTheme="minorEastAsia" w:eastAsiaTheme="minorEastAsia" w:hAnsiTheme="minorEastAsia" w:hint="eastAsia"/>
          <w:szCs w:val="28"/>
        </w:rPr>
        <w:t>（五）发现仪器设备部件失灵、残损并会造成可预见的损坏而不报告、不采取措施，强行使用，从而使仪器设备损坏。</w:t>
      </w:r>
    </w:p>
    <w:p w:rsidR="00682486" w:rsidRPr="00DB5066" w:rsidRDefault="00682486" w:rsidP="00E1473E">
      <w:pPr>
        <w:spacing w:line="440" w:lineRule="exact"/>
        <w:ind w:firstLineChars="150" w:firstLine="415"/>
        <w:textAlignment w:val="baseline"/>
        <w:rPr>
          <w:rFonts w:asciiTheme="minorEastAsia" w:eastAsiaTheme="minorEastAsia" w:hAnsiTheme="minorEastAsia"/>
          <w:szCs w:val="28"/>
        </w:rPr>
      </w:pPr>
      <w:r w:rsidRPr="00DB5066">
        <w:rPr>
          <w:rFonts w:asciiTheme="minorEastAsia" w:eastAsiaTheme="minorEastAsia" w:hAnsiTheme="minorEastAsia" w:hint="eastAsia"/>
          <w:szCs w:val="28"/>
        </w:rPr>
        <w:t>（六）保管人员失职，不认真履行领、借、验收等手续致使仪器设备丢失、损坏。</w:t>
      </w:r>
    </w:p>
    <w:p w:rsidR="00682486" w:rsidRPr="00DB5066" w:rsidRDefault="00682486" w:rsidP="00682486">
      <w:pPr>
        <w:spacing w:line="440" w:lineRule="exact"/>
        <w:ind w:firstLineChars="150" w:firstLine="415"/>
        <w:textAlignment w:val="baseline"/>
        <w:rPr>
          <w:rFonts w:asciiTheme="minorEastAsia" w:eastAsiaTheme="minorEastAsia" w:hAnsiTheme="minorEastAsia"/>
          <w:szCs w:val="28"/>
        </w:rPr>
      </w:pPr>
      <w:r w:rsidRPr="00DB5066">
        <w:rPr>
          <w:rFonts w:asciiTheme="minorEastAsia" w:eastAsiaTheme="minorEastAsia" w:hAnsiTheme="minorEastAsia" w:hint="eastAsia"/>
          <w:szCs w:val="28"/>
        </w:rPr>
        <w:t>（七）由于失职造成仪器设备被盗，或遭水、火、电等灾害性损坏。</w:t>
      </w:r>
    </w:p>
    <w:p w:rsidR="00682486" w:rsidRPr="00DB5066" w:rsidRDefault="00682486" w:rsidP="00682486">
      <w:pPr>
        <w:spacing w:line="440" w:lineRule="exact"/>
        <w:ind w:firstLineChars="150" w:firstLine="415"/>
        <w:textAlignment w:val="baseline"/>
        <w:rPr>
          <w:rFonts w:asciiTheme="minorEastAsia" w:eastAsiaTheme="minorEastAsia" w:hAnsiTheme="minorEastAsia"/>
          <w:szCs w:val="28"/>
        </w:rPr>
      </w:pPr>
      <w:r w:rsidRPr="00DB5066">
        <w:rPr>
          <w:rFonts w:asciiTheme="minorEastAsia" w:eastAsiaTheme="minorEastAsia" w:hAnsiTheme="minorEastAsia" w:hint="eastAsia"/>
          <w:szCs w:val="28"/>
        </w:rPr>
        <w:t>（八）不遵守规章制度造成仪器设备器材损坏丢失的。</w:t>
      </w:r>
    </w:p>
    <w:p w:rsidR="00682486" w:rsidRPr="00DB5066" w:rsidRDefault="00682486" w:rsidP="008763F6">
      <w:pPr>
        <w:spacing w:line="440" w:lineRule="exact"/>
        <w:ind w:firstLineChars="200" w:firstLine="555"/>
        <w:textAlignment w:val="baseline"/>
        <w:rPr>
          <w:rFonts w:asciiTheme="minorEastAsia" w:eastAsiaTheme="minorEastAsia" w:hAnsiTheme="minorEastAsia"/>
          <w:szCs w:val="28"/>
        </w:rPr>
      </w:pPr>
      <w:r w:rsidRPr="008763F6">
        <w:rPr>
          <w:rFonts w:ascii="仿宋_GB2312" w:hint="eastAsia"/>
          <w:b/>
          <w:szCs w:val="28"/>
        </w:rPr>
        <w:t>第二十九条</w:t>
      </w:r>
      <w:r w:rsidRPr="008763F6">
        <w:rPr>
          <w:rFonts w:ascii="仿宋_GB2312" w:hint="eastAsia"/>
          <w:b/>
          <w:szCs w:val="28"/>
        </w:rPr>
        <w:t xml:space="preserve"> </w:t>
      </w:r>
      <w:r w:rsidR="005114FF">
        <w:rPr>
          <w:rFonts w:ascii="仿宋_GB2312" w:hint="eastAsia"/>
          <w:b/>
          <w:szCs w:val="28"/>
        </w:rPr>
        <w:t xml:space="preserve"> </w:t>
      </w:r>
      <w:r w:rsidRPr="00DB5066">
        <w:rPr>
          <w:rFonts w:asciiTheme="minorEastAsia" w:eastAsiaTheme="minorEastAsia" w:hAnsiTheme="minorEastAsia" w:hint="eastAsia"/>
          <w:szCs w:val="28"/>
        </w:rPr>
        <w:t>因为下列原因造成损坏、丢失的，经核实确认可免于赔偿：</w:t>
      </w:r>
    </w:p>
    <w:p w:rsidR="00682486" w:rsidRPr="00DB5066" w:rsidRDefault="00682486" w:rsidP="001615C5">
      <w:pPr>
        <w:tabs>
          <w:tab w:val="left" w:pos="1440"/>
        </w:tabs>
        <w:spacing w:line="440" w:lineRule="exact"/>
        <w:ind w:firstLineChars="150" w:firstLine="415"/>
        <w:textAlignment w:val="baseline"/>
        <w:rPr>
          <w:rFonts w:asciiTheme="minorEastAsia" w:eastAsiaTheme="minorEastAsia" w:hAnsiTheme="minorEastAsia"/>
          <w:szCs w:val="28"/>
        </w:rPr>
      </w:pPr>
      <w:r w:rsidRPr="00DB5066">
        <w:rPr>
          <w:rFonts w:asciiTheme="minorEastAsia" w:eastAsiaTheme="minorEastAsia" w:hAnsiTheme="minorEastAsia" w:hint="eastAsia"/>
          <w:szCs w:val="28"/>
        </w:rPr>
        <w:t>（一）因实验本身的特殊性，虽采取预防措施，仍难避免的。</w:t>
      </w:r>
    </w:p>
    <w:p w:rsidR="00682486" w:rsidRPr="00DB5066" w:rsidRDefault="00682486" w:rsidP="001615C5">
      <w:pPr>
        <w:tabs>
          <w:tab w:val="left" w:pos="1440"/>
        </w:tabs>
        <w:spacing w:line="440" w:lineRule="exact"/>
        <w:ind w:firstLineChars="150" w:firstLine="415"/>
        <w:textAlignment w:val="baseline"/>
        <w:rPr>
          <w:rFonts w:asciiTheme="minorEastAsia" w:eastAsiaTheme="minorEastAsia" w:hAnsiTheme="minorEastAsia"/>
          <w:szCs w:val="28"/>
        </w:rPr>
      </w:pPr>
      <w:r w:rsidRPr="00DB5066">
        <w:rPr>
          <w:rFonts w:asciiTheme="minorEastAsia" w:eastAsiaTheme="minorEastAsia" w:hAnsiTheme="minorEastAsia" w:hint="eastAsia"/>
          <w:szCs w:val="28"/>
        </w:rPr>
        <w:t>（二）因仪器设备本身已过了正常使用年限，在正常使用情况下引起的自然损耗、损坏。</w:t>
      </w:r>
    </w:p>
    <w:p w:rsidR="00682486" w:rsidRPr="00DB5066" w:rsidRDefault="00682486" w:rsidP="000476E7">
      <w:pPr>
        <w:tabs>
          <w:tab w:val="left" w:pos="1440"/>
        </w:tabs>
        <w:spacing w:line="440" w:lineRule="exact"/>
        <w:ind w:firstLineChars="150" w:firstLine="415"/>
        <w:textAlignment w:val="baseline"/>
        <w:rPr>
          <w:rFonts w:asciiTheme="minorEastAsia" w:eastAsiaTheme="minorEastAsia" w:hAnsiTheme="minorEastAsia"/>
          <w:szCs w:val="28"/>
        </w:rPr>
      </w:pPr>
      <w:r w:rsidRPr="00DB5066">
        <w:rPr>
          <w:rFonts w:asciiTheme="minorEastAsia" w:eastAsiaTheme="minorEastAsia" w:hAnsiTheme="minorEastAsia" w:hint="eastAsia"/>
          <w:szCs w:val="28"/>
        </w:rPr>
        <w:t>（三）在正常操作情况下，由于非人为的意外事故造成的仪器设备损坏。</w:t>
      </w:r>
    </w:p>
    <w:p w:rsidR="00682486" w:rsidRPr="00DB5066" w:rsidRDefault="00682486" w:rsidP="001615C5">
      <w:pPr>
        <w:tabs>
          <w:tab w:val="left" w:pos="1440"/>
        </w:tabs>
        <w:spacing w:line="440" w:lineRule="exact"/>
        <w:ind w:firstLineChars="150" w:firstLine="415"/>
        <w:textAlignment w:val="baseline"/>
        <w:rPr>
          <w:rFonts w:asciiTheme="minorEastAsia" w:eastAsiaTheme="minorEastAsia" w:hAnsiTheme="minorEastAsia"/>
          <w:szCs w:val="28"/>
        </w:rPr>
      </w:pPr>
      <w:r w:rsidRPr="00DB5066">
        <w:rPr>
          <w:rFonts w:asciiTheme="minorEastAsia" w:eastAsiaTheme="minorEastAsia" w:hAnsiTheme="minorEastAsia" w:hint="eastAsia"/>
          <w:szCs w:val="28"/>
        </w:rPr>
        <w:t>（四）经批准、试用新的试验方法、方案，虽采取预防措施仍未能避免损坏的。</w:t>
      </w:r>
    </w:p>
    <w:p w:rsidR="00682486" w:rsidRPr="00DB5066" w:rsidRDefault="00682486" w:rsidP="001615C5">
      <w:pPr>
        <w:tabs>
          <w:tab w:val="left" w:pos="1440"/>
        </w:tabs>
        <w:spacing w:line="440" w:lineRule="exact"/>
        <w:ind w:firstLineChars="150" w:firstLine="415"/>
        <w:textAlignment w:val="baseline"/>
        <w:rPr>
          <w:rFonts w:asciiTheme="minorEastAsia" w:eastAsiaTheme="minorEastAsia" w:hAnsiTheme="minorEastAsia"/>
          <w:szCs w:val="28"/>
        </w:rPr>
      </w:pPr>
      <w:r w:rsidRPr="00DB5066">
        <w:rPr>
          <w:rFonts w:asciiTheme="minorEastAsia" w:eastAsiaTheme="minorEastAsia" w:hAnsiTheme="minorEastAsia" w:hint="eastAsia"/>
          <w:szCs w:val="28"/>
        </w:rPr>
        <w:t>（五）做好了安全防范措施而被盗，经学院保卫办及公安机关证明非管理人员疏忽原因造成丢失或损坏的。</w:t>
      </w:r>
    </w:p>
    <w:p w:rsidR="00682486" w:rsidRPr="00DB5066" w:rsidRDefault="00682486" w:rsidP="000476E7">
      <w:pPr>
        <w:tabs>
          <w:tab w:val="left" w:pos="1440"/>
        </w:tabs>
        <w:spacing w:line="440" w:lineRule="exact"/>
        <w:ind w:firstLineChars="150" w:firstLine="415"/>
        <w:textAlignment w:val="baseline"/>
        <w:rPr>
          <w:rFonts w:asciiTheme="minorEastAsia" w:eastAsiaTheme="minorEastAsia" w:hAnsiTheme="minorEastAsia"/>
          <w:szCs w:val="28"/>
        </w:rPr>
      </w:pPr>
      <w:r w:rsidRPr="00DB5066">
        <w:rPr>
          <w:rFonts w:asciiTheme="minorEastAsia" w:eastAsiaTheme="minorEastAsia" w:hAnsiTheme="minorEastAsia" w:hint="eastAsia"/>
          <w:szCs w:val="28"/>
        </w:rPr>
        <w:t>（六）因特殊情况（如突然停电、停水、地震等）造成的意外事故损失的。</w:t>
      </w:r>
    </w:p>
    <w:p w:rsidR="00682486" w:rsidRPr="00DB5066" w:rsidRDefault="00682486" w:rsidP="008763F6">
      <w:pPr>
        <w:spacing w:line="440" w:lineRule="exact"/>
        <w:ind w:firstLineChars="200" w:firstLine="555"/>
        <w:textAlignment w:val="baseline"/>
        <w:rPr>
          <w:rFonts w:asciiTheme="minorEastAsia" w:eastAsiaTheme="minorEastAsia" w:hAnsiTheme="minorEastAsia"/>
          <w:szCs w:val="28"/>
        </w:rPr>
      </w:pPr>
      <w:r w:rsidRPr="008763F6">
        <w:rPr>
          <w:rFonts w:ascii="仿宋_GB2312" w:hint="eastAsia"/>
          <w:b/>
          <w:szCs w:val="28"/>
        </w:rPr>
        <w:t>第三十条</w:t>
      </w:r>
      <w:r w:rsidRPr="008763F6">
        <w:rPr>
          <w:rFonts w:ascii="仿宋_GB2312" w:hint="eastAsia"/>
          <w:b/>
          <w:szCs w:val="28"/>
        </w:rPr>
        <w:t xml:space="preserve"> </w:t>
      </w:r>
      <w:r w:rsidRPr="00DB5066">
        <w:rPr>
          <w:rFonts w:asciiTheme="minorEastAsia" w:eastAsiaTheme="minorEastAsia" w:hAnsiTheme="minorEastAsia" w:hint="eastAsia"/>
          <w:szCs w:val="28"/>
        </w:rPr>
        <w:t>赔偿方式一般采取现金赔偿，符合本办法第二十八条规定的，经批准责任人可采取实物赔偿方式，赔偿实物的品牌、技术参数不能低于原标准。</w:t>
      </w:r>
    </w:p>
    <w:p w:rsidR="00682486" w:rsidRPr="00DB5066" w:rsidRDefault="00682486" w:rsidP="008763F6">
      <w:pPr>
        <w:spacing w:line="440" w:lineRule="exact"/>
        <w:ind w:firstLineChars="200" w:firstLine="555"/>
        <w:textAlignment w:val="baseline"/>
        <w:rPr>
          <w:rFonts w:asciiTheme="minorEastAsia" w:eastAsiaTheme="minorEastAsia" w:hAnsiTheme="minorEastAsia"/>
          <w:szCs w:val="28"/>
        </w:rPr>
      </w:pPr>
      <w:r w:rsidRPr="008763F6">
        <w:rPr>
          <w:rFonts w:ascii="仿宋_GB2312" w:hint="eastAsia"/>
          <w:b/>
          <w:szCs w:val="28"/>
        </w:rPr>
        <w:t>第三十一条</w:t>
      </w:r>
      <w:r w:rsidRPr="008763F6">
        <w:rPr>
          <w:rFonts w:ascii="仿宋_GB2312" w:hint="eastAsia"/>
          <w:b/>
          <w:szCs w:val="28"/>
        </w:rPr>
        <w:t xml:space="preserve"> </w:t>
      </w:r>
      <w:r w:rsidR="005114FF">
        <w:rPr>
          <w:rFonts w:ascii="仿宋_GB2312" w:hint="eastAsia"/>
          <w:b/>
          <w:szCs w:val="28"/>
        </w:rPr>
        <w:t xml:space="preserve"> </w:t>
      </w:r>
      <w:r w:rsidRPr="00DB5066">
        <w:rPr>
          <w:rFonts w:asciiTheme="minorEastAsia" w:eastAsiaTheme="minorEastAsia" w:hAnsiTheme="minorEastAsia" w:hint="eastAsia"/>
          <w:szCs w:val="28"/>
        </w:rPr>
        <w:t>现金赔偿的赔偿金额计算方法：</w:t>
      </w:r>
    </w:p>
    <w:p w:rsidR="00682486" w:rsidRPr="00DB5066" w:rsidRDefault="00682486" w:rsidP="000476E7">
      <w:pPr>
        <w:spacing w:line="440" w:lineRule="exact"/>
        <w:ind w:firstLineChars="150" w:firstLine="415"/>
        <w:textAlignment w:val="baseline"/>
        <w:rPr>
          <w:rFonts w:asciiTheme="minorEastAsia" w:eastAsiaTheme="minorEastAsia" w:hAnsiTheme="minorEastAsia"/>
          <w:szCs w:val="28"/>
        </w:rPr>
      </w:pPr>
      <w:r w:rsidRPr="00DB5066">
        <w:rPr>
          <w:rFonts w:asciiTheme="minorEastAsia" w:eastAsiaTheme="minorEastAsia" w:hAnsiTheme="minorEastAsia" w:hint="eastAsia"/>
          <w:szCs w:val="28"/>
        </w:rPr>
        <w:t>（一）计算公式：赔偿金额=赔偿计算数×</w:t>
      </w:r>
      <w:r w:rsidR="00E1473E">
        <w:rPr>
          <w:rFonts w:asciiTheme="minorEastAsia" w:eastAsiaTheme="minorEastAsia" w:hAnsiTheme="minorEastAsia" w:hint="eastAsia"/>
          <w:szCs w:val="28"/>
        </w:rPr>
        <w:t>加</w:t>
      </w:r>
      <w:r w:rsidRPr="00DB5066">
        <w:rPr>
          <w:rFonts w:asciiTheme="minorEastAsia" w:eastAsiaTheme="minorEastAsia" w:hAnsiTheme="minorEastAsia" w:hint="eastAsia"/>
          <w:szCs w:val="28"/>
        </w:rPr>
        <w:t>权系数</w:t>
      </w:r>
    </w:p>
    <w:p w:rsidR="00682486" w:rsidRPr="00DB5066" w:rsidRDefault="00682486" w:rsidP="000476E7">
      <w:pPr>
        <w:spacing w:line="440" w:lineRule="exact"/>
        <w:ind w:firstLineChars="150" w:firstLine="415"/>
        <w:textAlignment w:val="baseline"/>
        <w:rPr>
          <w:rFonts w:asciiTheme="minorEastAsia" w:eastAsiaTheme="minorEastAsia" w:hAnsiTheme="minorEastAsia"/>
          <w:szCs w:val="28"/>
        </w:rPr>
      </w:pPr>
      <w:r w:rsidRPr="00DB5066">
        <w:rPr>
          <w:rFonts w:asciiTheme="minorEastAsia" w:eastAsiaTheme="minorEastAsia" w:hAnsiTheme="minorEastAsia" w:hint="eastAsia"/>
          <w:szCs w:val="28"/>
        </w:rPr>
        <w:t>（二）赔偿计算数：局部损坏且可以修复的，按修复费计算；在折旧期内造成整台设备报废的，按设备净值计算，但不能低于原值的10%；超过折旧期的，按设备原值的10%计算。</w:t>
      </w:r>
    </w:p>
    <w:p w:rsidR="00682486" w:rsidRPr="00DB5066" w:rsidRDefault="00682486" w:rsidP="000476E7">
      <w:pPr>
        <w:spacing w:line="440" w:lineRule="exact"/>
        <w:ind w:firstLineChars="150" w:firstLine="415"/>
        <w:textAlignment w:val="baseline"/>
        <w:rPr>
          <w:rFonts w:asciiTheme="minorEastAsia" w:eastAsiaTheme="minorEastAsia" w:hAnsiTheme="minorEastAsia"/>
          <w:szCs w:val="28"/>
        </w:rPr>
      </w:pPr>
      <w:r w:rsidRPr="00DB5066">
        <w:rPr>
          <w:rFonts w:asciiTheme="minorEastAsia" w:eastAsiaTheme="minorEastAsia" w:hAnsiTheme="minorEastAsia" w:hint="eastAsia"/>
          <w:szCs w:val="28"/>
        </w:rPr>
        <w:t>（三）为简化净值的估算，净值可按下面公式计算：</w:t>
      </w:r>
    </w:p>
    <w:p w:rsidR="00682486" w:rsidRPr="00DB5066" w:rsidRDefault="00682486" w:rsidP="00682486">
      <w:pPr>
        <w:spacing w:line="440" w:lineRule="exact"/>
        <w:ind w:firstLineChars="200" w:firstLine="553"/>
        <w:textAlignment w:val="baseline"/>
        <w:rPr>
          <w:rFonts w:asciiTheme="minorEastAsia" w:eastAsiaTheme="minorEastAsia" w:hAnsiTheme="minorEastAsia"/>
          <w:szCs w:val="28"/>
        </w:rPr>
      </w:pPr>
      <w:r w:rsidRPr="00DB5066">
        <w:rPr>
          <w:rFonts w:asciiTheme="minorEastAsia" w:eastAsiaTheme="minorEastAsia" w:hAnsiTheme="minorEastAsia" w:hint="eastAsia"/>
          <w:szCs w:val="28"/>
        </w:rPr>
        <w:lastRenderedPageBreak/>
        <w:t>净值</w:t>
      </w:r>
      <w:r w:rsidR="005114FF">
        <w:rPr>
          <w:rFonts w:asciiTheme="minorEastAsia" w:eastAsiaTheme="minorEastAsia" w:hAnsiTheme="minorEastAsia" w:hint="eastAsia"/>
          <w:szCs w:val="28"/>
        </w:rPr>
        <w:t>=</w:t>
      </w:r>
      <w:r w:rsidRPr="00DB5066">
        <w:rPr>
          <w:rFonts w:asciiTheme="minorEastAsia" w:eastAsiaTheme="minorEastAsia" w:hAnsiTheme="minorEastAsia" w:hint="eastAsia"/>
          <w:szCs w:val="28"/>
        </w:rPr>
        <w:t>原值×（折旧年限</w:t>
      </w:r>
      <w:r w:rsidRPr="00DB5066">
        <w:rPr>
          <w:rFonts w:asciiTheme="minorEastAsia" w:eastAsiaTheme="minorEastAsia" w:hAnsiTheme="minorEastAsia"/>
          <w:szCs w:val="28"/>
        </w:rPr>
        <w:t>–</w:t>
      </w:r>
      <w:r w:rsidRPr="00DB5066">
        <w:rPr>
          <w:rFonts w:asciiTheme="minorEastAsia" w:eastAsiaTheme="minorEastAsia" w:hAnsiTheme="minorEastAsia" w:hint="eastAsia"/>
          <w:szCs w:val="28"/>
        </w:rPr>
        <w:t>已使用年限）/折旧年限。其中：已使用年限的起算点从仪器设备验收通过之日起计算，配置给专任教师的笔记本电脑已使用年限起算点从《借用与保管协议》签订之日起计算；折旧年限以学院财务处财务系统时间为准。</w:t>
      </w:r>
    </w:p>
    <w:p w:rsidR="00682486" w:rsidRPr="00DB5066" w:rsidRDefault="00682486" w:rsidP="00682486">
      <w:pPr>
        <w:spacing w:line="440" w:lineRule="exact"/>
        <w:ind w:firstLineChars="200" w:firstLine="553"/>
        <w:textAlignment w:val="baseline"/>
        <w:rPr>
          <w:rFonts w:asciiTheme="minorEastAsia" w:eastAsiaTheme="minorEastAsia" w:hAnsiTheme="minorEastAsia"/>
          <w:szCs w:val="28"/>
        </w:rPr>
      </w:pPr>
      <w:r w:rsidRPr="00DB5066">
        <w:rPr>
          <w:rFonts w:asciiTheme="minorEastAsia" w:eastAsiaTheme="minorEastAsia" w:hAnsiTheme="minorEastAsia" w:hint="eastAsia"/>
          <w:szCs w:val="28"/>
        </w:rPr>
        <w:t>（四）责任人如需要对净值进行第三方评估的，其发生的有关费用由责任人负责。</w:t>
      </w:r>
    </w:p>
    <w:p w:rsidR="00682486" w:rsidRPr="000476E7" w:rsidRDefault="00682486" w:rsidP="000476E7">
      <w:pPr>
        <w:pStyle w:val="a9"/>
        <w:numPr>
          <w:ilvl w:val="0"/>
          <w:numId w:val="10"/>
        </w:numPr>
        <w:tabs>
          <w:tab w:val="left" w:pos="1440"/>
        </w:tabs>
        <w:spacing w:line="440" w:lineRule="exact"/>
        <w:textAlignment w:val="baseline"/>
        <w:rPr>
          <w:rFonts w:asciiTheme="minorEastAsia" w:eastAsiaTheme="minorEastAsia" w:hAnsiTheme="minorEastAsia"/>
          <w:szCs w:val="28"/>
        </w:rPr>
      </w:pPr>
      <w:r w:rsidRPr="000476E7">
        <w:rPr>
          <w:rFonts w:asciiTheme="minorEastAsia" w:eastAsiaTheme="minorEastAsia" w:hAnsiTheme="minorEastAsia" w:hint="eastAsia"/>
          <w:szCs w:val="28"/>
        </w:rPr>
        <w:t>加权系数（0.0～１.0）</w:t>
      </w:r>
      <w:r w:rsidR="00E1473E">
        <w:rPr>
          <w:rFonts w:asciiTheme="minorEastAsia" w:eastAsiaTheme="minorEastAsia" w:hAnsiTheme="minorEastAsia" w:hint="eastAsia"/>
          <w:szCs w:val="28"/>
        </w:rPr>
        <w:t xml:space="preserve"> </w:t>
      </w:r>
    </w:p>
    <w:p w:rsidR="00682486" w:rsidRPr="000476E7" w:rsidRDefault="000476E7" w:rsidP="000476E7">
      <w:pPr>
        <w:widowControl w:val="0"/>
        <w:tabs>
          <w:tab w:val="left" w:pos="1800"/>
        </w:tabs>
        <w:spacing w:line="440" w:lineRule="exact"/>
        <w:ind w:firstLineChars="250" w:firstLine="691"/>
        <w:textAlignment w:val="baseline"/>
        <w:rPr>
          <w:rFonts w:asciiTheme="minorEastAsia" w:eastAsiaTheme="minorEastAsia" w:hAnsiTheme="minorEastAsia"/>
          <w:szCs w:val="28"/>
        </w:rPr>
      </w:pPr>
      <w:r>
        <w:rPr>
          <w:rFonts w:asciiTheme="minorEastAsia" w:eastAsiaTheme="minorEastAsia" w:hAnsiTheme="minorEastAsia" w:hint="eastAsia"/>
          <w:szCs w:val="28"/>
        </w:rPr>
        <w:t>1.</w:t>
      </w:r>
      <w:r w:rsidR="00682486" w:rsidRPr="000476E7">
        <w:rPr>
          <w:rFonts w:asciiTheme="minorEastAsia" w:eastAsiaTheme="minorEastAsia" w:hAnsiTheme="minorEastAsia" w:hint="eastAsia"/>
          <w:szCs w:val="28"/>
        </w:rPr>
        <w:t>符合本办法第二十九条规定的，取0.0</w:t>
      </w:r>
      <w:r>
        <w:rPr>
          <w:rFonts w:asciiTheme="minorEastAsia" w:eastAsiaTheme="minorEastAsia" w:hAnsiTheme="minorEastAsia" w:hint="eastAsia"/>
          <w:szCs w:val="28"/>
        </w:rPr>
        <w:t>；</w:t>
      </w:r>
    </w:p>
    <w:p w:rsidR="00682486" w:rsidRPr="00DB5066" w:rsidRDefault="000476E7" w:rsidP="000476E7">
      <w:pPr>
        <w:widowControl w:val="0"/>
        <w:tabs>
          <w:tab w:val="left" w:pos="1800"/>
        </w:tabs>
        <w:spacing w:line="440" w:lineRule="exact"/>
        <w:ind w:firstLineChars="250" w:firstLine="691"/>
        <w:jc w:val="both"/>
        <w:textAlignment w:val="baseline"/>
        <w:rPr>
          <w:rFonts w:asciiTheme="minorEastAsia" w:eastAsiaTheme="minorEastAsia" w:hAnsiTheme="minorEastAsia"/>
          <w:szCs w:val="28"/>
        </w:rPr>
      </w:pPr>
      <w:r>
        <w:rPr>
          <w:rFonts w:asciiTheme="minorEastAsia" w:eastAsiaTheme="minorEastAsia" w:hAnsiTheme="minorEastAsia" w:hint="eastAsia"/>
          <w:szCs w:val="28"/>
        </w:rPr>
        <w:t>2.</w:t>
      </w:r>
      <w:r w:rsidR="00682486" w:rsidRPr="00DB5066">
        <w:rPr>
          <w:rFonts w:asciiTheme="minorEastAsia" w:eastAsiaTheme="minorEastAsia" w:hAnsiTheme="minorEastAsia" w:hint="eastAsia"/>
          <w:szCs w:val="28"/>
        </w:rPr>
        <w:t>符合本办法第二十八条规定的，视其具体情况取0.5～１.0</w:t>
      </w:r>
      <w:r>
        <w:rPr>
          <w:rFonts w:asciiTheme="minorEastAsia" w:eastAsiaTheme="minorEastAsia" w:hAnsiTheme="minorEastAsia" w:hint="eastAsia"/>
          <w:szCs w:val="28"/>
        </w:rPr>
        <w:t>；</w:t>
      </w:r>
    </w:p>
    <w:p w:rsidR="00682486" w:rsidRPr="00DB5066" w:rsidRDefault="000476E7" w:rsidP="000476E7">
      <w:pPr>
        <w:widowControl w:val="0"/>
        <w:tabs>
          <w:tab w:val="left" w:pos="1800"/>
        </w:tabs>
        <w:spacing w:line="440" w:lineRule="exact"/>
        <w:ind w:firstLineChars="250" w:firstLine="691"/>
        <w:jc w:val="both"/>
        <w:textAlignment w:val="baseline"/>
        <w:rPr>
          <w:rFonts w:asciiTheme="minorEastAsia" w:eastAsiaTheme="minorEastAsia" w:hAnsiTheme="minorEastAsia"/>
          <w:szCs w:val="28"/>
        </w:rPr>
      </w:pPr>
      <w:r>
        <w:rPr>
          <w:rFonts w:asciiTheme="minorEastAsia" w:eastAsiaTheme="minorEastAsia" w:hAnsiTheme="minorEastAsia" w:hint="eastAsia"/>
          <w:szCs w:val="28"/>
        </w:rPr>
        <w:t>3.</w:t>
      </w:r>
      <w:r w:rsidR="00682486" w:rsidRPr="00DB5066">
        <w:rPr>
          <w:rFonts w:asciiTheme="minorEastAsia" w:eastAsiaTheme="minorEastAsia" w:hAnsiTheme="minorEastAsia" w:hint="eastAsia"/>
          <w:szCs w:val="28"/>
        </w:rPr>
        <w:t>其他责任事故的具体情况认定，取0.1～0.3并报院领导审批。</w:t>
      </w:r>
    </w:p>
    <w:p w:rsidR="00682486" w:rsidRPr="00DB5066" w:rsidRDefault="00682486" w:rsidP="008763F6">
      <w:pPr>
        <w:spacing w:line="440" w:lineRule="exact"/>
        <w:ind w:firstLineChars="200" w:firstLine="555"/>
        <w:textAlignment w:val="baseline"/>
        <w:rPr>
          <w:rFonts w:asciiTheme="minorEastAsia" w:eastAsiaTheme="minorEastAsia" w:hAnsiTheme="minorEastAsia"/>
          <w:szCs w:val="28"/>
        </w:rPr>
      </w:pPr>
      <w:r w:rsidRPr="008763F6">
        <w:rPr>
          <w:rFonts w:ascii="仿宋_GB2312" w:hint="eastAsia"/>
          <w:b/>
          <w:szCs w:val="28"/>
        </w:rPr>
        <w:t>第三十二条</w:t>
      </w:r>
      <w:r w:rsidRPr="008763F6">
        <w:rPr>
          <w:rFonts w:ascii="仿宋_GB2312" w:hint="eastAsia"/>
          <w:b/>
          <w:szCs w:val="28"/>
        </w:rPr>
        <w:t xml:space="preserve"> </w:t>
      </w:r>
      <w:r w:rsidRPr="00DB5066">
        <w:rPr>
          <w:rFonts w:asciiTheme="minorEastAsia" w:eastAsiaTheme="minorEastAsia" w:hAnsiTheme="minorEastAsia" w:hint="eastAsia"/>
          <w:szCs w:val="28"/>
        </w:rPr>
        <w:t xml:space="preserve"> 对丢失或已损坏不能使用的物资，由使用部门向资产管理办公室提出资产报损、报失申请，资产管理办公室按以上规定计算赔偿金额后进入资产处置程序，相关人员要积极配合办理资产处置手续。</w:t>
      </w:r>
    </w:p>
    <w:p w:rsidR="00682486" w:rsidRPr="00DB5066" w:rsidRDefault="00682486" w:rsidP="008763F6">
      <w:pPr>
        <w:spacing w:line="440" w:lineRule="exact"/>
        <w:ind w:firstLineChars="200" w:firstLine="555"/>
        <w:textAlignment w:val="baseline"/>
        <w:rPr>
          <w:rFonts w:asciiTheme="minorEastAsia" w:eastAsiaTheme="minorEastAsia" w:hAnsiTheme="minorEastAsia"/>
          <w:szCs w:val="28"/>
        </w:rPr>
      </w:pPr>
      <w:r w:rsidRPr="008763F6">
        <w:rPr>
          <w:rFonts w:ascii="仿宋_GB2312" w:hint="eastAsia"/>
          <w:b/>
          <w:szCs w:val="28"/>
        </w:rPr>
        <w:t>第三十三条</w:t>
      </w:r>
      <w:r w:rsidR="005114FF">
        <w:rPr>
          <w:rFonts w:ascii="仿宋_GB2312" w:hint="eastAsia"/>
          <w:b/>
          <w:szCs w:val="28"/>
        </w:rPr>
        <w:t xml:space="preserve"> </w:t>
      </w:r>
      <w:r w:rsidRPr="008763F6">
        <w:rPr>
          <w:rFonts w:ascii="仿宋_GB2312" w:hint="eastAsia"/>
          <w:b/>
          <w:szCs w:val="28"/>
        </w:rPr>
        <w:t xml:space="preserve"> </w:t>
      </w:r>
      <w:r w:rsidRPr="00DB5066">
        <w:rPr>
          <w:rFonts w:asciiTheme="minorEastAsia" w:eastAsiaTheme="minorEastAsia" w:hAnsiTheme="minorEastAsia" w:hint="eastAsia"/>
          <w:szCs w:val="28"/>
        </w:rPr>
        <w:t>责任人缴付的赔偿金上交学院财务处。</w:t>
      </w:r>
    </w:p>
    <w:p w:rsidR="00682486" w:rsidRPr="00DB5066" w:rsidRDefault="00682486" w:rsidP="008763F6">
      <w:pPr>
        <w:spacing w:line="440" w:lineRule="exact"/>
        <w:ind w:firstLineChars="200" w:firstLine="555"/>
        <w:textAlignment w:val="baseline"/>
        <w:rPr>
          <w:rFonts w:asciiTheme="minorEastAsia" w:eastAsiaTheme="minorEastAsia" w:hAnsiTheme="minorEastAsia"/>
          <w:szCs w:val="28"/>
        </w:rPr>
      </w:pPr>
      <w:r w:rsidRPr="008763F6">
        <w:rPr>
          <w:rFonts w:ascii="仿宋_GB2312" w:hint="eastAsia"/>
          <w:b/>
          <w:szCs w:val="28"/>
        </w:rPr>
        <w:t>第三十四条</w:t>
      </w:r>
      <w:r w:rsidRPr="00DB5066">
        <w:rPr>
          <w:rFonts w:asciiTheme="minorEastAsia" w:eastAsiaTheme="minorEastAsia" w:hAnsiTheme="minorEastAsia" w:hint="eastAsia"/>
          <w:szCs w:val="28"/>
        </w:rPr>
        <w:t xml:space="preserve"> </w:t>
      </w:r>
      <w:r w:rsidR="005114FF">
        <w:rPr>
          <w:rFonts w:asciiTheme="minorEastAsia" w:eastAsiaTheme="minorEastAsia" w:hAnsiTheme="minorEastAsia" w:hint="eastAsia"/>
          <w:szCs w:val="28"/>
        </w:rPr>
        <w:t xml:space="preserve"> </w:t>
      </w:r>
      <w:r w:rsidRPr="00DB5066">
        <w:rPr>
          <w:rFonts w:asciiTheme="minorEastAsia" w:eastAsiaTheme="minorEastAsia" w:hAnsiTheme="minorEastAsia" w:hint="eastAsia"/>
          <w:szCs w:val="28"/>
        </w:rPr>
        <w:t>办公设备和家具、各类低值耐用品参照执行。</w:t>
      </w:r>
    </w:p>
    <w:p w:rsidR="00682486" w:rsidRPr="00DB5066" w:rsidRDefault="00682486" w:rsidP="00682486">
      <w:pPr>
        <w:spacing w:line="440" w:lineRule="exact"/>
        <w:ind w:firstLineChars="200" w:firstLine="553"/>
        <w:textAlignment w:val="baseline"/>
        <w:rPr>
          <w:rFonts w:asciiTheme="minorEastAsia" w:eastAsiaTheme="minorEastAsia" w:hAnsiTheme="minorEastAsia"/>
          <w:szCs w:val="28"/>
        </w:rPr>
      </w:pPr>
    </w:p>
    <w:p w:rsidR="00682486" w:rsidRPr="00DB5066" w:rsidRDefault="00682486" w:rsidP="00DB5066">
      <w:pPr>
        <w:tabs>
          <w:tab w:val="left" w:pos="2740"/>
        </w:tabs>
        <w:spacing w:line="440" w:lineRule="exact"/>
        <w:ind w:leftChars="103" w:left="285" w:firstLineChars="200" w:firstLine="555"/>
        <w:textAlignment w:val="baseline"/>
        <w:rPr>
          <w:rFonts w:ascii="黑体" w:eastAsia="黑体" w:hAnsi="黑体"/>
          <w:szCs w:val="28"/>
        </w:rPr>
      </w:pPr>
      <w:r w:rsidRPr="00DB5066">
        <w:rPr>
          <w:rFonts w:asciiTheme="minorEastAsia" w:eastAsiaTheme="minorEastAsia" w:hAnsiTheme="minorEastAsia" w:hint="eastAsia"/>
          <w:b/>
          <w:szCs w:val="28"/>
        </w:rPr>
        <w:t xml:space="preserve">            </w:t>
      </w:r>
      <w:r w:rsidRPr="00DB5066">
        <w:rPr>
          <w:rFonts w:ascii="黑体" w:eastAsia="黑体" w:hAnsi="黑体" w:hint="eastAsia"/>
          <w:b/>
          <w:szCs w:val="28"/>
        </w:rPr>
        <w:t xml:space="preserve"> </w:t>
      </w:r>
      <w:r w:rsidRPr="00DB5066">
        <w:rPr>
          <w:rFonts w:ascii="黑体" w:eastAsia="黑体" w:hAnsi="黑体" w:hint="eastAsia"/>
          <w:szCs w:val="28"/>
        </w:rPr>
        <w:t>第七章</w:t>
      </w:r>
      <w:r w:rsidR="005114FF">
        <w:rPr>
          <w:rFonts w:ascii="黑体" w:eastAsia="黑体" w:hAnsi="黑体" w:hint="eastAsia"/>
          <w:szCs w:val="28"/>
        </w:rPr>
        <w:t xml:space="preserve">  </w:t>
      </w:r>
      <w:r w:rsidRPr="00DB5066">
        <w:rPr>
          <w:rFonts w:ascii="黑体" w:eastAsia="黑体" w:hAnsi="黑体" w:hint="eastAsia"/>
          <w:szCs w:val="28"/>
        </w:rPr>
        <w:t>附  则</w:t>
      </w:r>
    </w:p>
    <w:p w:rsidR="00682486" w:rsidRPr="00DB5066" w:rsidRDefault="00682486" w:rsidP="008763F6">
      <w:pPr>
        <w:spacing w:line="440" w:lineRule="exact"/>
        <w:ind w:firstLineChars="200" w:firstLine="555"/>
        <w:textAlignment w:val="baseline"/>
        <w:rPr>
          <w:rFonts w:asciiTheme="minorEastAsia" w:eastAsiaTheme="minorEastAsia" w:hAnsiTheme="minorEastAsia"/>
          <w:szCs w:val="28"/>
        </w:rPr>
      </w:pPr>
      <w:r w:rsidRPr="008763F6">
        <w:rPr>
          <w:rFonts w:ascii="仿宋_GB2312" w:hint="eastAsia"/>
          <w:b/>
          <w:szCs w:val="28"/>
        </w:rPr>
        <w:t>第三十五条</w:t>
      </w:r>
      <w:r w:rsidRPr="008763F6">
        <w:rPr>
          <w:rFonts w:ascii="仿宋_GB2312" w:hint="eastAsia"/>
          <w:b/>
          <w:szCs w:val="28"/>
        </w:rPr>
        <w:t xml:space="preserve"> </w:t>
      </w:r>
      <w:r w:rsidR="008763F6">
        <w:rPr>
          <w:rFonts w:ascii="仿宋_GB2312" w:hint="eastAsia"/>
          <w:b/>
          <w:szCs w:val="28"/>
        </w:rPr>
        <w:t xml:space="preserve"> </w:t>
      </w:r>
      <w:r w:rsidRPr="00DB5066">
        <w:rPr>
          <w:rFonts w:asciiTheme="minorEastAsia" w:eastAsiaTheme="minorEastAsia" w:hAnsiTheme="minorEastAsia" w:hint="eastAsia"/>
          <w:szCs w:val="28"/>
        </w:rPr>
        <w:t>本办法由实验中心资产管理办公室负责解释。</w:t>
      </w:r>
    </w:p>
    <w:p w:rsidR="005114FF" w:rsidRDefault="00682486" w:rsidP="005114FF">
      <w:pPr>
        <w:spacing w:line="420" w:lineRule="atLeast"/>
        <w:ind w:firstLineChars="200" w:firstLine="555"/>
        <w:rPr>
          <w:rFonts w:asciiTheme="minorEastAsia" w:eastAsiaTheme="minorEastAsia" w:hAnsiTheme="minorEastAsia"/>
          <w:szCs w:val="28"/>
        </w:rPr>
      </w:pPr>
      <w:r w:rsidRPr="008763F6">
        <w:rPr>
          <w:rFonts w:ascii="仿宋_GB2312" w:hint="eastAsia"/>
          <w:b/>
          <w:szCs w:val="28"/>
        </w:rPr>
        <w:t>第三十六条</w:t>
      </w:r>
      <w:r w:rsidR="008763F6">
        <w:rPr>
          <w:rFonts w:ascii="仿宋_GB2312" w:hint="eastAsia"/>
          <w:b/>
          <w:szCs w:val="28"/>
        </w:rPr>
        <w:t xml:space="preserve"> </w:t>
      </w:r>
      <w:r w:rsidRPr="008763F6">
        <w:rPr>
          <w:rFonts w:ascii="仿宋_GB2312" w:hint="eastAsia"/>
          <w:b/>
          <w:szCs w:val="28"/>
        </w:rPr>
        <w:t xml:space="preserve"> </w:t>
      </w:r>
      <w:r w:rsidRPr="00DB5066">
        <w:rPr>
          <w:rFonts w:asciiTheme="minorEastAsia" w:eastAsiaTheme="minorEastAsia" w:hAnsiTheme="minorEastAsia" w:hint="eastAsia"/>
          <w:szCs w:val="28"/>
        </w:rPr>
        <w:t>本办法自发文之日起执行。</w:t>
      </w:r>
      <w:r w:rsidR="005114FF">
        <w:rPr>
          <w:rFonts w:asciiTheme="minorEastAsia" w:eastAsiaTheme="minorEastAsia" w:hAnsiTheme="minorEastAsia" w:hint="eastAsia"/>
          <w:szCs w:val="28"/>
        </w:rPr>
        <w:t>学院原有规定与本办法不一致的自行废止。</w:t>
      </w:r>
    </w:p>
    <w:p w:rsidR="00D4658C" w:rsidRDefault="00D4658C" w:rsidP="00D4658C">
      <w:pPr>
        <w:spacing w:line="420" w:lineRule="atLeast"/>
        <w:ind w:firstLineChars="200" w:firstLine="553"/>
        <w:rPr>
          <w:rFonts w:asciiTheme="minorEastAsia" w:eastAsiaTheme="minorEastAsia" w:hAnsiTheme="minorEastAsia"/>
          <w:szCs w:val="28"/>
        </w:rPr>
      </w:pPr>
    </w:p>
    <w:p w:rsidR="001A7762" w:rsidRDefault="001A7762" w:rsidP="001A7762">
      <w:pPr>
        <w:spacing w:line="440" w:lineRule="exact"/>
        <w:ind w:firstLineChars="200" w:firstLine="553"/>
        <w:textAlignment w:val="baseline"/>
        <w:rPr>
          <w:rFonts w:asciiTheme="minorEastAsia" w:eastAsiaTheme="minorEastAsia" w:hAnsiTheme="minorEastAsia"/>
          <w:szCs w:val="28"/>
        </w:rPr>
      </w:pPr>
      <w:r>
        <w:rPr>
          <w:rFonts w:asciiTheme="minorEastAsia" w:eastAsiaTheme="minorEastAsia" w:hAnsiTheme="minorEastAsia" w:hint="eastAsia"/>
          <w:szCs w:val="28"/>
        </w:rPr>
        <w:t>附件：1.东莞理工学院城市学院设备采购验收工作流</w:t>
      </w:r>
    </w:p>
    <w:p w:rsidR="001A7762" w:rsidRDefault="001A7762" w:rsidP="001A7762">
      <w:pPr>
        <w:spacing w:line="440" w:lineRule="exact"/>
        <w:ind w:firstLineChars="500" w:firstLine="1382"/>
        <w:textAlignment w:val="baseline"/>
        <w:rPr>
          <w:rFonts w:asciiTheme="minorEastAsia" w:eastAsiaTheme="minorEastAsia" w:hAnsiTheme="minorEastAsia"/>
          <w:szCs w:val="28"/>
        </w:rPr>
      </w:pPr>
      <w:r>
        <w:rPr>
          <w:rFonts w:asciiTheme="minorEastAsia" w:eastAsiaTheme="minorEastAsia" w:hAnsiTheme="minorEastAsia" w:hint="eastAsia"/>
          <w:szCs w:val="28"/>
        </w:rPr>
        <w:t>2.东莞理工学院城市学院仪器设备报增流程</w:t>
      </w:r>
    </w:p>
    <w:p w:rsidR="001A7762" w:rsidRDefault="001A7762" w:rsidP="001A7762">
      <w:pPr>
        <w:spacing w:line="440" w:lineRule="exact"/>
        <w:ind w:firstLineChars="500" w:firstLine="1382"/>
        <w:textAlignment w:val="baseline"/>
        <w:rPr>
          <w:rFonts w:asciiTheme="minorEastAsia" w:eastAsiaTheme="minorEastAsia" w:hAnsiTheme="minorEastAsia"/>
          <w:szCs w:val="28"/>
        </w:rPr>
      </w:pPr>
      <w:r>
        <w:rPr>
          <w:rFonts w:asciiTheme="minorEastAsia" w:eastAsiaTheme="minorEastAsia" w:hAnsiTheme="minorEastAsia" w:hint="eastAsia"/>
          <w:szCs w:val="28"/>
        </w:rPr>
        <w:t>3.东莞理工学院城市学院仪器设备处置管理流程</w:t>
      </w:r>
    </w:p>
    <w:p w:rsidR="001A7762" w:rsidRDefault="001A7762" w:rsidP="001A7762">
      <w:pPr>
        <w:spacing w:line="440" w:lineRule="exact"/>
        <w:ind w:leftChars="450" w:left="1244" w:firstLineChars="50" w:firstLine="138"/>
        <w:textAlignment w:val="baseline"/>
        <w:rPr>
          <w:rFonts w:asciiTheme="minorEastAsia" w:eastAsiaTheme="minorEastAsia" w:hAnsiTheme="minorEastAsia"/>
          <w:szCs w:val="28"/>
        </w:rPr>
      </w:pPr>
      <w:r>
        <w:rPr>
          <w:rFonts w:asciiTheme="minorEastAsia" w:eastAsiaTheme="minorEastAsia" w:hAnsiTheme="minorEastAsia" w:hint="eastAsia"/>
          <w:szCs w:val="28"/>
        </w:rPr>
        <w:t>4.东莞理工学院城市学院仪器设备报损、报废申请表</w:t>
      </w:r>
    </w:p>
    <w:p w:rsidR="001A7762" w:rsidRDefault="001A7762" w:rsidP="001A7762">
      <w:pPr>
        <w:spacing w:line="440" w:lineRule="exact"/>
        <w:ind w:leftChars="450" w:left="1244" w:firstLineChars="50" w:firstLine="138"/>
        <w:textAlignment w:val="baseline"/>
        <w:rPr>
          <w:rFonts w:asciiTheme="minorEastAsia" w:eastAsiaTheme="minorEastAsia" w:hAnsiTheme="minorEastAsia"/>
          <w:szCs w:val="28"/>
        </w:rPr>
      </w:pPr>
      <w:r>
        <w:rPr>
          <w:rFonts w:asciiTheme="minorEastAsia" w:eastAsiaTheme="minorEastAsia" w:hAnsiTheme="minorEastAsia" w:hint="eastAsia"/>
          <w:szCs w:val="28"/>
        </w:rPr>
        <w:t>（试用）</w:t>
      </w:r>
    </w:p>
    <w:p w:rsidR="001A7762" w:rsidRDefault="001A7762" w:rsidP="001A7762">
      <w:pPr>
        <w:spacing w:line="440" w:lineRule="exact"/>
        <w:ind w:firstLineChars="500" w:firstLine="1382"/>
        <w:textAlignment w:val="baseline"/>
        <w:rPr>
          <w:rFonts w:asciiTheme="minorEastAsia" w:eastAsiaTheme="minorEastAsia" w:hAnsiTheme="minorEastAsia"/>
          <w:szCs w:val="28"/>
        </w:rPr>
      </w:pPr>
      <w:r>
        <w:rPr>
          <w:rFonts w:asciiTheme="minorEastAsia" w:eastAsiaTheme="minorEastAsia" w:hAnsiTheme="minorEastAsia" w:hint="eastAsia"/>
          <w:szCs w:val="28"/>
        </w:rPr>
        <w:t>5.东莞理工学院城市学院仪器设备报失申请表（试用）</w:t>
      </w:r>
    </w:p>
    <w:p w:rsidR="00682486" w:rsidRDefault="001A7762" w:rsidP="000476E7">
      <w:pPr>
        <w:spacing w:line="440" w:lineRule="exact"/>
        <w:ind w:firstLineChars="500" w:firstLine="1382"/>
        <w:textAlignment w:val="baseline"/>
        <w:rPr>
          <w:rFonts w:ascii="仿宋_GB2312" w:eastAsia="仿宋_GB2312"/>
          <w:color w:val="000000"/>
          <w:szCs w:val="28"/>
        </w:rPr>
      </w:pPr>
      <w:r>
        <w:rPr>
          <w:rFonts w:asciiTheme="minorEastAsia" w:eastAsiaTheme="minorEastAsia" w:hAnsiTheme="minorEastAsia" w:hint="eastAsia"/>
          <w:szCs w:val="28"/>
        </w:rPr>
        <w:t>6.东莞理工学院城市学院仪器设备处置审批表（试用）</w:t>
      </w:r>
    </w:p>
    <w:p w:rsidR="008A4385" w:rsidRDefault="008A4385">
      <w:pPr>
        <w:rPr>
          <w:rFonts w:asciiTheme="minorEastAsia" w:eastAsiaTheme="minorEastAsia" w:hAnsiTheme="minorEastAsia" w:cstheme="majorBidi"/>
          <w:color w:val="000000" w:themeColor="text1"/>
          <w:spacing w:val="5"/>
          <w:kern w:val="28"/>
          <w:sz w:val="32"/>
          <w:szCs w:val="32"/>
        </w:rPr>
      </w:pPr>
      <w:bookmarkStart w:id="6" w:name="_Toc262569167"/>
      <w:bookmarkStart w:id="7" w:name="_Toc262569168"/>
      <w:r>
        <w:rPr>
          <w:rFonts w:asciiTheme="minorEastAsia" w:eastAsiaTheme="minorEastAsia" w:hAnsiTheme="minorEastAsia"/>
          <w:color w:val="000000" w:themeColor="text1"/>
          <w:sz w:val="32"/>
          <w:szCs w:val="32"/>
        </w:rPr>
        <w:br w:type="page"/>
      </w:r>
    </w:p>
    <w:p w:rsidR="00FB720A" w:rsidRPr="00DB5066" w:rsidRDefault="001A7762" w:rsidP="00D276D4">
      <w:pPr>
        <w:pStyle w:val="a4"/>
        <w:adjustRightInd w:val="0"/>
        <w:snapToGrid w:val="0"/>
        <w:rPr>
          <w:rFonts w:asciiTheme="minorEastAsia" w:eastAsiaTheme="minorEastAsia" w:hAnsiTheme="minorEastAsia"/>
          <w:sz w:val="32"/>
          <w:szCs w:val="32"/>
        </w:rPr>
      </w:pPr>
      <w:r w:rsidRPr="001A6ECD">
        <w:rPr>
          <w:rFonts w:ascii="黑体" w:eastAsia="黑体" w:hAnsi="黑体" w:hint="eastAsia"/>
          <w:color w:val="000000" w:themeColor="text1"/>
          <w:sz w:val="32"/>
          <w:szCs w:val="32"/>
        </w:rPr>
        <w:lastRenderedPageBreak/>
        <w:t>附件1</w:t>
      </w:r>
      <w:r w:rsidR="001A6ECD">
        <w:rPr>
          <w:rFonts w:asciiTheme="minorEastAsia" w:eastAsiaTheme="minorEastAsia" w:hAnsiTheme="minorEastAsia" w:hint="eastAsia"/>
          <w:color w:val="000000" w:themeColor="text1"/>
          <w:sz w:val="32"/>
          <w:szCs w:val="32"/>
        </w:rPr>
        <w:t xml:space="preserve">   </w:t>
      </w:r>
      <w:r>
        <w:rPr>
          <w:rFonts w:asciiTheme="minorEastAsia" w:eastAsiaTheme="minorEastAsia" w:hAnsiTheme="minorEastAsia" w:hint="eastAsia"/>
          <w:color w:val="000000" w:themeColor="text1"/>
          <w:sz w:val="32"/>
          <w:szCs w:val="32"/>
        </w:rPr>
        <w:t>东莞理工学院城市学院</w:t>
      </w:r>
      <w:r w:rsidR="00FB720A" w:rsidRPr="00DB5066">
        <w:rPr>
          <w:rFonts w:asciiTheme="minorEastAsia" w:eastAsiaTheme="minorEastAsia" w:hAnsiTheme="minorEastAsia" w:hint="eastAsia"/>
          <w:color w:val="000000" w:themeColor="text1"/>
          <w:sz w:val="32"/>
          <w:szCs w:val="32"/>
        </w:rPr>
        <w:t>设备采购验收工作流程</w:t>
      </w:r>
      <w:bookmarkEnd w:id="6"/>
    </w:p>
    <w:p w:rsidR="00FB720A" w:rsidRPr="00DB5066" w:rsidRDefault="00FB720A" w:rsidP="00D276D4">
      <w:pPr>
        <w:adjustRightInd w:val="0"/>
        <w:snapToGrid w:val="0"/>
        <w:rPr>
          <w:rFonts w:asciiTheme="minorEastAsia" w:eastAsiaTheme="minorEastAsia" w:hAnsiTheme="minorEastAsia"/>
          <w:szCs w:val="28"/>
        </w:rPr>
      </w:pPr>
      <w:r w:rsidRPr="00DB5066">
        <w:rPr>
          <w:rFonts w:asciiTheme="minorEastAsia" w:eastAsiaTheme="minorEastAsia" w:hAnsiTheme="minorEastAsia" w:hint="eastAsia"/>
          <w:szCs w:val="28"/>
        </w:rPr>
        <w:t>适用范围</w:t>
      </w:r>
      <w:r w:rsidR="001A7762">
        <w:rPr>
          <w:rFonts w:asciiTheme="minorEastAsia" w:eastAsiaTheme="minorEastAsia" w:hAnsiTheme="minorEastAsia" w:hint="eastAsia"/>
          <w:szCs w:val="28"/>
        </w:rPr>
        <w:t>：</w:t>
      </w:r>
    </w:p>
    <w:p w:rsidR="00FB720A" w:rsidRPr="00DB5066" w:rsidRDefault="00FB720A" w:rsidP="000476E7">
      <w:pPr>
        <w:adjustRightInd w:val="0"/>
        <w:snapToGrid w:val="0"/>
        <w:ind w:firstLineChars="200" w:firstLine="553"/>
        <w:rPr>
          <w:rFonts w:asciiTheme="minorEastAsia" w:eastAsiaTheme="minorEastAsia" w:hAnsiTheme="minorEastAsia"/>
          <w:szCs w:val="28"/>
        </w:rPr>
      </w:pPr>
      <w:r w:rsidRPr="00DB5066">
        <w:rPr>
          <w:rFonts w:asciiTheme="minorEastAsia" w:eastAsiaTheme="minorEastAsia" w:hAnsiTheme="minorEastAsia" w:hint="eastAsia"/>
          <w:szCs w:val="28"/>
        </w:rPr>
        <w:t>1．学院所有仪器设备采购项目；</w:t>
      </w:r>
    </w:p>
    <w:p w:rsidR="00FB720A" w:rsidRPr="00DB5066" w:rsidRDefault="00FB720A" w:rsidP="000476E7">
      <w:pPr>
        <w:adjustRightInd w:val="0"/>
        <w:snapToGrid w:val="0"/>
        <w:ind w:firstLineChars="200" w:firstLine="553"/>
        <w:rPr>
          <w:rFonts w:asciiTheme="minorEastAsia" w:eastAsiaTheme="minorEastAsia" w:hAnsiTheme="minorEastAsia"/>
          <w:szCs w:val="28"/>
        </w:rPr>
      </w:pPr>
      <w:r w:rsidRPr="00DB5066">
        <w:rPr>
          <w:rFonts w:asciiTheme="minorEastAsia" w:eastAsiaTheme="minorEastAsia" w:hAnsiTheme="minorEastAsia" w:hint="eastAsia"/>
          <w:szCs w:val="28"/>
        </w:rPr>
        <w:t>2．符合仪器设备管理办法的所有资产。</w:t>
      </w:r>
    </w:p>
    <w:p w:rsidR="00FB720A" w:rsidRPr="00DB5066" w:rsidRDefault="005B094D" w:rsidP="00FB720A">
      <w:pPr>
        <w:rPr>
          <w:rFonts w:asciiTheme="minorEastAsia" w:eastAsiaTheme="minorEastAsia" w:hAnsiTheme="minorEastAsia"/>
          <w:szCs w:val="28"/>
        </w:rPr>
      </w:pPr>
      <w:r>
        <w:rPr>
          <w:rFonts w:asciiTheme="minorEastAsia" w:eastAsiaTheme="minorEastAsia" w:hAnsiTheme="minorEastAsia"/>
          <w:noProof/>
          <w:szCs w:val="28"/>
        </w:rPr>
        <w:pict>
          <v:shapetype id="_x0000_t202" coordsize="21600,21600" o:spt="202" path="m,l,21600r21600,l21600,xe">
            <v:stroke joinstyle="miter"/>
            <v:path gradientshapeok="t" o:connecttype="rect"/>
          </v:shapetype>
          <v:shape id="_x0000_s1082" type="#_x0000_t202" style="position:absolute;margin-left:108pt;margin-top:20pt;width:238.5pt;height:39pt;z-index:251703296">
            <v:textbox style="mso-next-textbox:#_x0000_s1082">
              <w:txbxContent>
                <w:p w:rsidR="008817F6" w:rsidRPr="001A7762" w:rsidRDefault="008817F6" w:rsidP="00FB720A">
                  <w:pPr>
                    <w:spacing w:line="300" w:lineRule="exact"/>
                    <w:rPr>
                      <w:rFonts w:asciiTheme="minorEastAsia" w:eastAsiaTheme="minorEastAsia" w:hAnsiTheme="minorEastAsia"/>
                      <w:sz w:val="24"/>
                    </w:rPr>
                  </w:pPr>
                  <w:r w:rsidRPr="001A7762">
                    <w:rPr>
                      <w:rFonts w:asciiTheme="minorEastAsia" w:eastAsiaTheme="minorEastAsia" w:hAnsiTheme="minorEastAsia" w:hint="eastAsia"/>
                      <w:sz w:val="24"/>
                    </w:rPr>
                    <w:t>单项或同类、批量价值在3万元以上（含3万）的采购项目，按以下流程办理：</w:t>
                  </w:r>
                </w:p>
              </w:txbxContent>
            </v:textbox>
          </v:shape>
        </w:pict>
      </w:r>
      <w:r w:rsidR="00FB720A" w:rsidRPr="00DB5066">
        <w:rPr>
          <w:rFonts w:asciiTheme="minorEastAsia" w:eastAsiaTheme="minorEastAsia" w:hAnsiTheme="minorEastAsia" w:hint="eastAsia"/>
          <w:szCs w:val="28"/>
        </w:rPr>
        <w:t xml:space="preserve">              </w:t>
      </w:r>
    </w:p>
    <w:p w:rsidR="00FB720A" w:rsidRPr="00DB5066" w:rsidRDefault="005B094D" w:rsidP="00FB720A">
      <w:pPr>
        <w:rPr>
          <w:rFonts w:asciiTheme="minorEastAsia" w:eastAsiaTheme="minorEastAsia" w:hAnsiTheme="minorEastAsia"/>
          <w:szCs w:val="28"/>
        </w:rPr>
      </w:pPr>
      <w:r>
        <w:rPr>
          <w:rFonts w:asciiTheme="minorEastAsia" w:eastAsiaTheme="minorEastAsia" w:hAnsiTheme="minorEastAsia"/>
          <w:noProof/>
          <w:szCs w:val="28"/>
        </w:rPr>
        <w:pict>
          <v:line id="_x0000_s1069" style="position:absolute;z-index:251689984" from="225pt,16pt" to="225pt,31.6pt">
            <v:stroke endarrow="block"/>
          </v:line>
        </w:pict>
      </w:r>
    </w:p>
    <w:p w:rsidR="00FB720A" w:rsidRPr="00DB5066" w:rsidRDefault="005B094D" w:rsidP="00FB720A">
      <w:pPr>
        <w:rPr>
          <w:rFonts w:asciiTheme="minorEastAsia" w:eastAsiaTheme="minorEastAsia" w:hAnsiTheme="minorEastAsia"/>
          <w:szCs w:val="28"/>
        </w:rPr>
      </w:pPr>
      <w:r>
        <w:rPr>
          <w:rFonts w:asciiTheme="minorEastAsia" w:eastAsiaTheme="minorEastAsia" w:hAnsiTheme="minorEastAsia"/>
          <w:noProof/>
          <w:szCs w:val="28"/>
        </w:rPr>
        <w:pict>
          <v:shape id="_x0000_s1070" type="#_x0000_t202" style="position:absolute;margin-left:108pt;margin-top:20.65pt;width:238.5pt;height:78pt;z-index:251691008">
            <v:textbox style="mso-next-textbox:#_x0000_s1070">
              <w:txbxContent>
                <w:p w:rsidR="008817F6" w:rsidRPr="001A7762" w:rsidRDefault="008817F6" w:rsidP="001A7762">
                  <w:pPr>
                    <w:spacing w:line="300" w:lineRule="exact"/>
                    <w:rPr>
                      <w:rFonts w:asciiTheme="minorEastAsia" w:eastAsiaTheme="minorEastAsia" w:hAnsiTheme="minorEastAsia"/>
                      <w:sz w:val="24"/>
                    </w:rPr>
                  </w:pPr>
                  <w:r w:rsidRPr="001A7762">
                    <w:rPr>
                      <w:rFonts w:asciiTheme="minorEastAsia" w:eastAsiaTheme="minorEastAsia" w:hAnsiTheme="minorEastAsia" w:hint="eastAsia"/>
                      <w:sz w:val="24"/>
                    </w:rPr>
                    <w:t>采购部门在设备(项目)采购合同签订之日起三个工作日内,将采购合同及中标设备说明书或能作为验收依据的设备性能参数和技术要求等各一份送交资产办</w:t>
                  </w:r>
                </w:p>
              </w:txbxContent>
            </v:textbox>
          </v:shape>
        </w:pict>
      </w:r>
      <w:r>
        <w:rPr>
          <w:rFonts w:asciiTheme="minorEastAsia" w:eastAsiaTheme="minorEastAsia" w:hAnsiTheme="minorEastAsia"/>
          <w:noProof/>
          <w:szCs w:val="28"/>
        </w:rPr>
        <w:pict>
          <v:line id="_x0000_s1099" style="position:absolute;z-index:251719680" from="224.85pt,4.2pt" to="224.85pt,19.8pt">
            <v:stroke endarrow="block"/>
          </v:line>
        </w:pict>
      </w:r>
      <w:r>
        <w:rPr>
          <w:rFonts w:asciiTheme="minorEastAsia" w:eastAsiaTheme="minorEastAsia" w:hAnsiTheme="minorEastAsia"/>
          <w:noProof/>
          <w:szCs w:val="28"/>
        </w:rPr>
        <w:pict>
          <v:shape id="_x0000_s1076" type="#_x0000_t202" style="position:absolute;margin-left:9pt;margin-top:.25pt;width:1in;height:117pt;z-index:251697152">
            <v:textbox style="mso-next-textbox:#_x0000_s1076">
              <w:txbxContent>
                <w:p w:rsidR="008817F6" w:rsidRPr="001A7762" w:rsidRDefault="008817F6" w:rsidP="00FB720A">
                  <w:pPr>
                    <w:spacing w:line="300" w:lineRule="exact"/>
                    <w:rPr>
                      <w:rFonts w:asciiTheme="minorEastAsia" w:eastAsiaTheme="minorEastAsia" w:hAnsiTheme="minorEastAsia"/>
                      <w:sz w:val="24"/>
                    </w:rPr>
                  </w:pPr>
                  <w:r w:rsidRPr="001A7762">
                    <w:rPr>
                      <w:rFonts w:asciiTheme="minorEastAsia" w:eastAsiaTheme="minorEastAsia" w:hAnsiTheme="minorEastAsia" w:hint="eastAsia"/>
                      <w:sz w:val="24"/>
                    </w:rPr>
                    <w:t>单项或同类、批量价值在3万元以下（不含3万）的采购项目按以下</w:t>
                  </w:r>
                </w:p>
                <w:p w:rsidR="008817F6" w:rsidRDefault="008817F6" w:rsidP="00FB720A"/>
              </w:txbxContent>
            </v:textbox>
          </v:shape>
        </w:pict>
      </w:r>
    </w:p>
    <w:p w:rsidR="00FB720A" w:rsidRPr="00DB5066" w:rsidRDefault="00FB720A" w:rsidP="00FB720A">
      <w:pPr>
        <w:rPr>
          <w:rFonts w:asciiTheme="minorEastAsia" w:eastAsiaTheme="minorEastAsia" w:hAnsiTheme="minorEastAsia"/>
          <w:szCs w:val="28"/>
        </w:rPr>
      </w:pPr>
    </w:p>
    <w:p w:rsidR="00FB720A" w:rsidRPr="00DB5066" w:rsidRDefault="00FB720A" w:rsidP="00FB720A">
      <w:pPr>
        <w:rPr>
          <w:rFonts w:asciiTheme="minorEastAsia" w:eastAsiaTheme="minorEastAsia" w:hAnsiTheme="minorEastAsia"/>
          <w:szCs w:val="28"/>
        </w:rPr>
      </w:pPr>
    </w:p>
    <w:p w:rsidR="00FB720A" w:rsidRPr="00DB5066" w:rsidRDefault="005B094D" w:rsidP="00FB720A">
      <w:pPr>
        <w:rPr>
          <w:rFonts w:asciiTheme="minorEastAsia" w:eastAsiaTheme="minorEastAsia" w:hAnsiTheme="minorEastAsia"/>
          <w:szCs w:val="28"/>
        </w:rPr>
      </w:pPr>
      <w:r>
        <w:rPr>
          <w:rFonts w:asciiTheme="minorEastAsia" w:eastAsiaTheme="minorEastAsia" w:hAnsiTheme="minorEastAsia"/>
          <w:noProof/>
          <w:szCs w:val="28"/>
        </w:rPr>
        <w:pict>
          <v:line id="_x0000_s1080" style="position:absolute;z-index:251701248" from="224.85pt,16.45pt" to="224.85pt,32.05pt">
            <v:stroke endarrow="block"/>
          </v:line>
        </w:pict>
      </w:r>
    </w:p>
    <w:p w:rsidR="00FB720A" w:rsidRPr="00DB5066" w:rsidRDefault="005B094D" w:rsidP="00FB720A">
      <w:pPr>
        <w:rPr>
          <w:rFonts w:asciiTheme="minorEastAsia" w:eastAsiaTheme="minorEastAsia" w:hAnsiTheme="minorEastAsia"/>
          <w:szCs w:val="28"/>
        </w:rPr>
      </w:pPr>
      <w:r>
        <w:rPr>
          <w:rFonts w:asciiTheme="minorEastAsia" w:eastAsiaTheme="minorEastAsia" w:hAnsiTheme="minorEastAsia"/>
          <w:noProof/>
          <w:szCs w:val="28"/>
        </w:rPr>
        <w:pict>
          <v:line id="_x0000_s1105" style="position:absolute;flip:x;z-index:251725824" from="346.5pt,18.3pt" to="387pt,18.3pt">
            <v:stroke endarrow="block"/>
          </v:line>
        </w:pict>
      </w:r>
      <w:r>
        <w:rPr>
          <w:rFonts w:asciiTheme="minorEastAsia" w:eastAsiaTheme="minorEastAsia" w:hAnsiTheme="minorEastAsia"/>
          <w:noProof/>
          <w:szCs w:val="28"/>
        </w:rPr>
        <w:pict>
          <v:line id="_x0000_s1067" style="position:absolute;flip:y;z-index:251687936" from="387pt,18.3pt" to="387pt,80.85pt"/>
        </w:pict>
      </w:r>
      <w:r>
        <w:rPr>
          <w:rFonts w:asciiTheme="minorEastAsia" w:eastAsiaTheme="minorEastAsia" w:hAnsiTheme="minorEastAsia"/>
          <w:noProof/>
          <w:szCs w:val="28"/>
        </w:rPr>
        <w:pict>
          <v:shape id="_x0000_s1098" type="#_x0000_t202" style="position:absolute;margin-left:108pt;margin-top:4.9pt;width:238.5pt;height:30.15pt;z-index:251718656">
            <v:textbox style="mso-next-textbox:#_x0000_s1098">
              <w:txbxContent>
                <w:p w:rsidR="008817F6" w:rsidRPr="001A7762" w:rsidRDefault="008817F6" w:rsidP="001A7762">
                  <w:pPr>
                    <w:spacing w:line="300" w:lineRule="exact"/>
                    <w:rPr>
                      <w:rFonts w:asciiTheme="minorEastAsia" w:eastAsiaTheme="minorEastAsia" w:hAnsiTheme="minorEastAsia"/>
                      <w:sz w:val="24"/>
                    </w:rPr>
                  </w:pPr>
                  <w:r w:rsidRPr="001A7762">
                    <w:rPr>
                      <w:rFonts w:asciiTheme="minorEastAsia" w:eastAsiaTheme="minorEastAsia" w:hAnsiTheme="minorEastAsia" w:hint="eastAsia"/>
                      <w:sz w:val="24"/>
                    </w:rPr>
                    <w:t>使用部门向资产办提出验收申请</w:t>
                  </w:r>
                </w:p>
              </w:txbxContent>
            </v:textbox>
          </v:shape>
        </w:pict>
      </w:r>
      <w:r>
        <w:rPr>
          <w:rFonts w:asciiTheme="minorEastAsia" w:eastAsiaTheme="minorEastAsia" w:hAnsiTheme="minorEastAsia"/>
          <w:noProof/>
          <w:szCs w:val="28"/>
        </w:rPr>
        <w:pict>
          <v:line id="_x0000_s1079" style="position:absolute;z-index:251700224" from="45pt,8.65pt" to="45pt,47.65pt">
            <v:stroke endarrow="block"/>
          </v:line>
        </w:pict>
      </w:r>
    </w:p>
    <w:p w:rsidR="00FB720A" w:rsidRPr="00DB5066" w:rsidRDefault="005B094D" w:rsidP="00FB720A">
      <w:pPr>
        <w:rPr>
          <w:rFonts w:asciiTheme="minorEastAsia" w:eastAsiaTheme="minorEastAsia" w:hAnsiTheme="minorEastAsia"/>
          <w:szCs w:val="28"/>
        </w:rPr>
      </w:pPr>
      <w:r>
        <w:rPr>
          <w:rFonts w:asciiTheme="minorEastAsia" w:eastAsiaTheme="minorEastAsia" w:hAnsiTheme="minorEastAsia"/>
          <w:noProof/>
          <w:szCs w:val="28"/>
        </w:rPr>
        <w:pict>
          <v:shape id="_x0000_s1072" type="#_x0000_t202" style="position:absolute;margin-left:9pt;margin-top:19.45pt;width:1in;height:78.85pt;z-index:251693056">
            <v:textbox style="mso-next-textbox:#_x0000_s1072">
              <w:txbxContent>
                <w:p w:rsidR="008817F6" w:rsidRPr="001A7762" w:rsidRDefault="008817F6" w:rsidP="00FB720A">
                  <w:pPr>
                    <w:spacing w:line="360" w:lineRule="exact"/>
                    <w:rPr>
                      <w:rFonts w:asciiTheme="minorEastAsia" w:eastAsiaTheme="minorEastAsia" w:hAnsiTheme="minorEastAsia"/>
                      <w:sz w:val="24"/>
                    </w:rPr>
                  </w:pPr>
                  <w:r w:rsidRPr="001A7762">
                    <w:rPr>
                      <w:rFonts w:asciiTheme="minorEastAsia" w:eastAsiaTheme="minorEastAsia" w:hAnsiTheme="minorEastAsia" w:hint="eastAsia"/>
                      <w:sz w:val="24"/>
                    </w:rPr>
                    <w:t>采购人填写非集中采购验收单</w:t>
                  </w:r>
                </w:p>
              </w:txbxContent>
            </v:textbox>
          </v:shape>
        </w:pict>
      </w:r>
      <w:r>
        <w:rPr>
          <w:rFonts w:asciiTheme="minorEastAsia" w:eastAsiaTheme="minorEastAsia" w:hAnsiTheme="minorEastAsia"/>
          <w:noProof/>
          <w:szCs w:val="28"/>
        </w:rPr>
        <w:pict>
          <v:shape id="_x0000_s1096" type="#_x0000_t202" style="position:absolute;margin-left:108pt;margin-top:23.85pt;width:238.5pt;height:67.5pt;z-index:251716608">
            <v:textbox style="mso-next-textbox:#_x0000_s1096">
              <w:txbxContent>
                <w:p w:rsidR="008817F6" w:rsidRPr="001A7762" w:rsidRDefault="008817F6" w:rsidP="001A7762">
                  <w:pPr>
                    <w:spacing w:line="400" w:lineRule="exact"/>
                    <w:rPr>
                      <w:rFonts w:asciiTheme="minorEastAsia" w:eastAsiaTheme="minorEastAsia" w:hAnsiTheme="minorEastAsia"/>
                      <w:sz w:val="24"/>
                    </w:rPr>
                  </w:pPr>
                  <w:r w:rsidRPr="001A7762">
                    <w:rPr>
                      <w:rFonts w:asciiTheme="minorEastAsia" w:eastAsiaTheme="minorEastAsia" w:hAnsiTheme="minorEastAsia" w:hint="eastAsia"/>
                      <w:sz w:val="24"/>
                    </w:rPr>
                    <w:t>资产办拟定验收时间和验收成员名单、原则上应聘请第三方同行技术专家参加</w:t>
                  </w:r>
                </w:p>
              </w:txbxContent>
            </v:textbox>
          </v:shape>
        </w:pict>
      </w:r>
      <w:r>
        <w:rPr>
          <w:rFonts w:asciiTheme="minorEastAsia" w:eastAsiaTheme="minorEastAsia" w:hAnsiTheme="minorEastAsia"/>
          <w:noProof/>
          <w:szCs w:val="28"/>
        </w:rPr>
        <w:pict>
          <v:line id="_x0000_s1100" style="position:absolute;z-index:251720704" from="224.85pt,7.65pt" to="224.85pt,23.25pt">
            <v:stroke endarrow="block"/>
          </v:line>
        </w:pict>
      </w:r>
    </w:p>
    <w:p w:rsidR="00FB720A" w:rsidRPr="00DB5066" w:rsidRDefault="005B094D" w:rsidP="00FB720A">
      <w:pPr>
        <w:rPr>
          <w:rFonts w:asciiTheme="minorEastAsia" w:eastAsiaTheme="minorEastAsia" w:hAnsiTheme="minorEastAsia"/>
          <w:szCs w:val="28"/>
        </w:rPr>
      </w:pPr>
      <w:r>
        <w:rPr>
          <w:rFonts w:asciiTheme="minorEastAsia" w:eastAsiaTheme="minorEastAsia" w:hAnsiTheme="minorEastAsia"/>
          <w:noProof/>
          <w:szCs w:val="28"/>
        </w:rPr>
        <w:pict>
          <v:shape id="_x0000_s1066" type="#_x0000_t202" style="position:absolute;margin-left:369pt;margin-top:26.05pt;width:36pt;height:73.1pt;z-index:251686912">
            <v:textbox style="mso-next-textbox:#_x0000_s1066">
              <w:txbxContent>
                <w:p w:rsidR="008817F6" w:rsidRPr="000476E7" w:rsidRDefault="008817F6" w:rsidP="000476E7">
                  <w:pPr>
                    <w:ind w:firstLineChars="50" w:firstLine="118"/>
                    <w:rPr>
                      <w:sz w:val="24"/>
                    </w:rPr>
                  </w:pPr>
                  <w:r w:rsidRPr="000476E7">
                    <w:rPr>
                      <w:rFonts w:hint="eastAsia"/>
                      <w:sz w:val="24"/>
                    </w:rPr>
                    <w:t>整</w:t>
                  </w:r>
                </w:p>
                <w:p w:rsidR="008817F6" w:rsidRPr="000476E7" w:rsidRDefault="008817F6" w:rsidP="000476E7">
                  <w:pPr>
                    <w:ind w:firstLineChars="50" w:firstLine="118"/>
                    <w:rPr>
                      <w:sz w:val="24"/>
                    </w:rPr>
                  </w:pPr>
                  <w:r w:rsidRPr="000476E7">
                    <w:rPr>
                      <w:rFonts w:hint="eastAsia"/>
                      <w:sz w:val="24"/>
                    </w:rPr>
                    <w:t>改</w:t>
                  </w:r>
                </w:p>
              </w:txbxContent>
            </v:textbox>
          </v:shape>
        </w:pict>
      </w:r>
    </w:p>
    <w:p w:rsidR="00FB720A" w:rsidRPr="00DB5066" w:rsidRDefault="00FB720A" w:rsidP="00FB720A">
      <w:pPr>
        <w:rPr>
          <w:rFonts w:asciiTheme="minorEastAsia" w:eastAsiaTheme="minorEastAsia" w:hAnsiTheme="minorEastAsia"/>
          <w:szCs w:val="28"/>
        </w:rPr>
      </w:pPr>
    </w:p>
    <w:p w:rsidR="00FB720A" w:rsidRPr="00DB5066" w:rsidRDefault="005B094D" w:rsidP="00FB720A">
      <w:pPr>
        <w:rPr>
          <w:rFonts w:asciiTheme="minorEastAsia" w:eastAsiaTheme="minorEastAsia" w:hAnsiTheme="minorEastAsia"/>
          <w:szCs w:val="28"/>
        </w:rPr>
      </w:pPr>
      <w:r>
        <w:rPr>
          <w:rFonts w:asciiTheme="minorEastAsia" w:eastAsiaTheme="minorEastAsia" w:hAnsiTheme="minorEastAsia"/>
          <w:noProof/>
          <w:szCs w:val="28"/>
        </w:rPr>
        <w:pict>
          <v:line id="_x0000_s1073" style="position:absolute;z-index:251694080" from="45pt,16.1pt" to="45pt,44.4pt">
            <v:stroke endarrow="block"/>
          </v:line>
        </w:pict>
      </w:r>
      <w:r>
        <w:rPr>
          <w:rFonts w:asciiTheme="minorEastAsia" w:eastAsiaTheme="minorEastAsia" w:hAnsiTheme="minorEastAsia"/>
          <w:noProof/>
          <w:szCs w:val="28"/>
        </w:rPr>
        <w:pict>
          <v:shape id="_x0000_s1095" type="#_x0000_t202" style="position:absolute;margin-left:108pt;margin-top:25.85pt;width:238.5pt;height:30.95pt;z-index:251715584">
            <v:textbox style="mso-next-textbox:#_x0000_s1095">
              <w:txbxContent>
                <w:p w:rsidR="008817F6" w:rsidRPr="001A7762" w:rsidRDefault="008817F6" w:rsidP="001A7762">
                  <w:pPr>
                    <w:spacing w:line="400" w:lineRule="exact"/>
                    <w:jc w:val="center"/>
                    <w:rPr>
                      <w:rFonts w:asciiTheme="minorEastAsia" w:eastAsiaTheme="minorEastAsia" w:hAnsiTheme="minorEastAsia"/>
                      <w:sz w:val="24"/>
                    </w:rPr>
                  </w:pPr>
                  <w:r w:rsidRPr="001A7762">
                    <w:rPr>
                      <w:rFonts w:asciiTheme="minorEastAsia" w:eastAsiaTheme="minorEastAsia" w:hAnsiTheme="minorEastAsia" w:hint="eastAsia"/>
                      <w:sz w:val="24"/>
                    </w:rPr>
                    <w:t>按合同文件进行验收</w:t>
                  </w:r>
                </w:p>
              </w:txbxContent>
            </v:textbox>
          </v:shape>
        </w:pict>
      </w:r>
      <w:r>
        <w:rPr>
          <w:rFonts w:asciiTheme="minorEastAsia" w:eastAsiaTheme="minorEastAsia" w:hAnsiTheme="minorEastAsia"/>
          <w:noProof/>
          <w:szCs w:val="28"/>
        </w:rPr>
        <w:pict>
          <v:line id="_x0000_s1101" style="position:absolute;z-index:251721728" from="224.85pt,9.15pt" to="224.85pt,24.75pt">
            <v:stroke endarrow="block"/>
          </v:line>
        </w:pict>
      </w:r>
    </w:p>
    <w:p w:rsidR="00CC1F30" w:rsidRDefault="005B094D" w:rsidP="00FB720A">
      <w:pPr>
        <w:rPr>
          <w:rFonts w:asciiTheme="minorEastAsia" w:eastAsiaTheme="minorEastAsia" w:hAnsiTheme="minorEastAsia"/>
          <w:szCs w:val="28"/>
        </w:rPr>
      </w:pPr>
      <w:r>
        <w:rPr>
          <w:rFonts w:asciiTheme="minorEastAsia" w:eastAsiaTheme="minorEastAsia" w:hAnsiTheme="minorEastAsia"/>
          <w:noProof/>
          <w:szCs w:val="28"/>
        </w:rPr>
        <w:pict>
          <v:line id="_x0000_s1065" style="position:absolute;flip:y;z-index:251685888" from="387pt,16.95pt" to="387pt,168.7pt">
            <v:stroke endarrow="block"/>
          </v:line>
        </w:pict>
      </w:r>
      <w:r>
        <w:rPr>
          <w:rFonts w:asciiTheme="minorEastAsia" w:eastAsiaTheme="minorEastAsia" w:hAnsiTheme="minorEastAsia"/>
          <w:noProof/>
          <w:szCs w:val="28"/>
        </w:rPr>
        <w:pict>
          <v:shape id="_x0000_s1074" type="#_x0000_t202" style="position:absolute;margin-left:9pt;margin-top:16.95pt;width:1in;height:70.2pt;z-index:251695104">
            <v:textbox style="mso-next-textbox:#_x0000_s1074">
              <w:txbxContent>
                <w:p w:rsidR="008817F6" w:rsidRPr="001A7762" w:rsidRDefault="008817F6" w:rsidP="00FB720A">
                  <w:pPr>
                    <w:spacing w:line="400" w:lineRule="exact"/>
                    <w:rPr>
                      <w:rFonts w:asciiTheme="minorEastAsia" w:eastAsiaTheme="minorEastAsia" w:hAnsiTheme="minorEastAsia"/>
                      <w:sz w:val="24"/>
                    </w:rPr>
                  </w:pPr>
                  <w:r w:rsidRPr="001A7762">
                    <w:rPr>
                      <w:rFonts w:asciiTheme="minorEastAsia" w:eastAsiaTheme="minorEastAsia" w:hAnsiTheme="minorEastAsia" w:hint="eastAsia"/>
                      <w:sz w:val="24"/>
                    </w:rPr>
                    <w:t>由使用部门组织验收</w:t>
                  </w:r>
                </w:p>
              </w:txbxContent>
            </v:textbox>
          </v:shape>
        </w:pict>
      </w:r>
    </w:p>
    <w:p w:rsidR="00FB720A" w:rsidRPr="00DB5066" w:rsidRDefault="005B094D" w:rsidP="00FB720A">
      <w:pPr>
        <w:rPr>
          <w:rFonts w:asciiTheme="minorEastAsia" w:eastAsiaTheme="minorEastAsia" w:hAnsiTheme="minorEastAsia"/>
          <w:szCs w:val="28"/>
        </w:rPr>
      </w:pPr>
      <w:r>
        <w:rPr>
          <w:rFonts w:asciiTheme="minorEastAsia" w:eastAsiaTheme="minorEastAsia" w:hAnsiTheme="minorEastAsia"/>
          <w:noProof/>
          <w:szCs w:val="28"/>
        </w:rPr>
        <w:pict>
          <v:shape id="_x0000_s1094" type="#_x0000_t202" style="position:absolute;margin-left:108pt;margin-top:18.7pt;width:238.5pt;height:49.9pt;z-index:251714560">
            <v:textbox style="mso-next-textbox:#_x0000_s1094">
              <w:txbxContent>
                <w:p w:rsidR="008817F6" w:rsidRPr="001A7762" w:rsidRDefault="008817F6" w:rsidP="001A7762">
                  <w:pPr>
                    <w:spacing w:line="400" w:lineRule="exact"/>
                    <w:rPr>
                      <w:rFonts w:asciiTheme="minorEastAsia" w:eastAsiaTheme="minorEastAsia" w:hAnsiTheme="minorEastAsia"/>
                      <w:sz w:val="24"/>
                    </w:rPr>
                  </w:pPr>
                  <w:r w:rsidRPr="001A7762">
                    <w:rPr>
                      <w:rFonts w:asciiTheme="minorEastAsia" w:eastAsiaTheme="minorEastAsia" w:hAnsiTheme="minorEastAsia" w:hint="eastAsia"/>
                      <w:sz w:val="24"/>
                    </w:rPr>
                    <w:t>验收专家</w:t>
                  </w:r>
                  <w:r>
                    <w:rPr>
                      <w:rFonts w:asciiTheme="minorEastAsia" w:eastAsiaTheme="minorEastAsia" w:hAnsiTheme="minorEastAsia" w:hint="eastAsia"/>
                      <w:sz w:val="24"/>
                    </w:rPr>
                    <w:t>小组填写专家</w:t>
                  </w:r>
                  <w:r w:rsidRPr="001A7762">
                    <w:rPr>
                      <w:rFonts w:asciiTheme="minorEastAsia" w:eastAsiaTheme="minorEastAsia" w:hAnsiTheme="minorEastAsia" w:hint="eastAsia"/>
                      <w:sz w:val="24"/>
                    </w:rPr>
                    <w:t>意见表并作出验收结论</w:t>
                  </w:r>
                </w:p>
              </w:txbxContent>
            </v:textbox>
          </v:shape>
        </w:pict>
      </w:r>
      <w:r>
        <w:rPr>
          <w:rFonts w:asciiTheme="minorEastAsia" w:eastAsiaTheme="minorEastAsia" w:hAnsiTheme="minorEastAsia"/>
          <w:noProof/>
          <w:szCs w:val="28"/>
        </w:rPr>
        <w:pict>
          <v:line id="_x0000_s1102" style="position:absolute;z-index:251722752" from="224.85pt,2pt" to="224.85pt,17.6pt">
            <v:stroke endarrow="block"/>
          </v:line>
        </w:pict>
      </w:r>
    </w:p>
    <w:p w:rsidR="00FB720A" w:rsidRPr="00DB5066" w:rsidRDefault="00FB720A" w:rsidP="00FB720A">
      <w:pPr>
        <w:rPr>
          <w:rFonts w:asciiTheme="minorEastAsia" w:eastAsiaTheme="minorEastAsia" w:hAnsiTheme="minorEastAsia"/>
          <w:szCs w:val="28"/>
        </w:rPr>
      </w:pPr>
    </w:p>
    <w:p w:rsidR="00FB720A" w:rsidRPr="00DB5066" w:rsidRDefault="005B094D" w:rsidP="00FB720A">
      <w:pPr>
        <w:rPr>
          <w:rFonts w:asciiTheme="minorEastAsia" w:eastAsiaTheme="minorEastAsia" w:hAnsiTheme="minorEastAsia"/>
          <w:szCs w:val="28"/>
        </w:rPr>
      </w:pPr>
      <w:r>
        <w:rPr>
          <w:rFonts w:asciiTheme="minorEastAsia" w:eastAsiaTheme="minorEastAsia" w:hAnsiTheme="minorEastAsia"/>
          <w:noProof/>
          <w:szCs w:val="28"/>
        </w:rPr>
        <w:pict>
          <v:line id="_x0000_s1103" style="position:absolute;z-index:251723776" from="224.85pt,13.8pt" to="224.85pt,29.4pt">
            <v:stroke endarrow="block"/>
          </v:line>
        </w:pict>
      </w:r>
      <w:r>
        <w:rPr>
          <w:rFonts w:asciiTheme="minorEastAsia" w:eastAsiaTheme="minorEastAsia" w:hAnsiTheme="minorEastAsia"/>
          <w:noProof/>
          <w:szCs w:val="28"/>
        </w:rPr>
        <w:pict>
          <v:line id="_x0000_s1075" style="position:absolute;z-index:251696128" from="45pt,5.7pt" to="45pt,94.35pt"/>
        </w:pict>
      </w:r>
    </w:p>
    <w:p w:rsidR="00FB720A" w:rsidRPr="00DB5066" w:rsidRDefault="005B094D" w:rsidP="00FB720A">
      <w:pPr>
        <w:rPr>
          <w:rFonts w:asciiTheme="minorEastAsia" w:eastAsiaTheme="minorEastAsia" w:hAnsiTheme="minorEastAsia"/>
          <w:szCs w:val="28"/>
        </w:rPr>
      </w:pPr>
      <w:r>
        <w:rPr>
          <w:rFonts w:asciiTheme="minorEastAsia" w:eastAsiaTheme="minorEastAsia" w:hAnsiTheme="minorEastAsia"/>
          <w:noProof/>
          <w:szCs w:val="28"/>
        </w:rPr>
        <w:pict>
          <v:shape id="_x0000_s1093" type="#_x0000_t202" style="position:absolute;margin-left:108pt;margin-top:2.5pt;width:238.5pt;height:27.75pt;z-index:251713536">
            <v:textbox style="mso-next-textbox:#_x0000_s1093">
              <w:txbxContent>
                <w:p w:rsidR="008817F6" w:rsidRPr="001A7762" w:rsidRDefault="008817F6" w:rsidP="001A7762">
                  <w:pPr>
                    <w:spacing w:line="400" w:lineRule="exact"/>
                    <w:jc w:val="center"/>
                    <w:rPr>
                      <w:rFonts w:asciiTheme="minorEastAsia" w:eastAsiaTheme="minorEastAsia" w:hAnsiTheme="minorEastAsia"/>
                      <w:sz w:val="24"/>
                    </w:rPr>
                  </w:pPr>
                  <w:r w:rsidRPr="001A7762">
                    <w:rPr>
                      <w:rFonts w:asciiTheme="minorEastAsia" w:eastAsiaTheme="minorEastAsia" w:hAnsiTheme="minorEastAsia" w:hint="eastAsia"/>
                      <w:sz w:val="24"/>
                    </w:rPr>
                    <w:t>资产办汇总意见，宣布验收结论</w:t>
                  </w:r>
                </w:p>
              </w:txbxContent>
            </v:textbox>
          </v:shape>
        </w:pict>
      </w:r>
    </w:p>
    <w:p w:rsidR="00FB720A" w:rsidRPr="00DB5066" w:rsidRDefault="005B094D" w:rsidP="00FB720A">
      <w:pPr>
        <w:rPr>
          <w:rFonts w:asciiTheme="minorEastAsia" w:eastAsiaTheme="minorEastAsia" w:hAnsiTheme="minorEastAsia"/>
          <w:szCs w:val="28"/>
        </w:rPr>
      </w:pPr>
      <w:r>
        <w:rPr>
          <w:rFonts w:asciiTheme="minorEastAsia" w:eastAsiaTheme="minorEastAsia" w:hAnsiTheme="minorEastAsia"/>
          <w:noProof/>
          <w:szCs w:val="28"/>
        </w:rPr>
        <w:pict>
          <v:shape id="_x0000_s1071" type="#_x0000_t202" style="position:absolute;margin-left:342pt;margin-top:7.05pt;width:63pt;height:32.5pt;z-index:251692032" filled="f" stroked="f">
            <v:textbox style="mso-next-textbox:#_x0000_s1071">
              <w:txbxContent>
                <w:p w:rsidR="008817F6" w:rsidRPr="00CA6D8A" w:rsidRDefault="008817F6" w:rsidP="00D276D4">
                  <w:pPr>
                    <w:adjustRightInd w:val="0"/>
                    <w:snapToGrid w:val="0"/>
                    <w:spacing w:line="120" w:lineRule="atLeast"/>
                    <w:rPr>
                      <w:sz w:val="21"/>
                      <w:szCs w:val="21"/>
                    </w:rPr>
                  </w:pPr>
                  <w:r w:rsidRPr="00CA6D8A">
                    <w:rPr>
                      <w:rFonts w:hint="eastAsia"/>
                      <w:sz w:val="21"/>
                      <w:szCs w:val="21"/>
                    </w:rPr>
                    <w:t>不通过</w:t>
                  </w:r>
                </w:p>
              </w:txbxContent>
            </v:textbox>
          </v:shape>
        </w:pict>
      </w:r>
      <w:r>
        <w:rPr>
          <w:rFonts w:asciiTheme="minorEastAsia" w:eastAsiaTheme="minorEastAsia" w:hAnsiTheme="minorEastAsia"/>
          <w:noProof/>
          <w:szCs w:val="28"/>
        </w:rPr>
        <w:pict>
          <v:shape id="_x0000_s1092" type="#_x0000_t202" style="position:absolute;margin-left:108pt;margin-top:19.25pt;width:238.5pt;height:27.75pt;z-index:251712512">
            <v:textbox style="mso-next-textbox:#_x0000_s1092">
              <w:txbxContent>
                <w:p w:rsidR="008817F6" w:rsidRPr="001A7762" w:rsidRDefault="008817F6" w:rsidP="00CC1F30">
                  <w:pPr>
                    <w:spacing w:line="400" w:lineRule="exact"/>
                    <w:jc w:val="center"/>
                    <w:rPr>
                      <w:rFonts w:asciiTheme="minorEastAsia" w:eastAsiaTheme="minorEastAsia" w:hAnsiTheme="minorEastAsia"/>
                      <w:sz w:val="24"/>
                    </w:rPr>
                  </w:pPr>
                  <w:r w:rsidRPr="001A7762">
                    <w:rPr>
                      <w:rFonts w:asciiTheme="minorEastAsia" w:eastAsiaTheme="minorEastAsia" w:hAnsiTheme="minorEastAsia" w:hint="eastAsia"/>
                      <w:sz w:val="24"/>
                    </w:rPr>
                    <w:t>验收专家小组成员签名</w:t>
                  </w:r>
                </w:p>
              </w:txbxContent>
            </v:textbox>
          </v:shape>
        </w:pict>
      </w:r>
      <w:r>
        <w:rPr>
          <w:rFonts w:asciiTheme="minorEastAsia" w:eastAsiaTheme="minorEastAsia" w:hAnsiTheme="minorEastAsia"/>
          <w:noProof/>
          <w:szCs w:val="28"/>
        </w:rPr>
        <w:pict>
          <v:line id="_x0000_s1104" style="position:absolute;z-index:251724800" from="224.85pt,2.85pt" to="224.85pt,18.45pt">
            <v:stroke endarrow="block"/>
          </v:line>
        </w:pict>
      </w:r>
    </w:p>
    <w:p w:rsidR="00FB720A" w:rsidRPr="00DB5066" w:rsidRDefault="005B094D" w:rsidP="00FB720A">
      <w:pPr>
        <w:rPr>
          <w:rFonts w:asciiTheme="minorEastAsia" w:eastAsiaTheme="minorEastAsia" w:hAnsiTheme="minorEastAsia"/>
          <w:szCs w:val="28"/>
        </w:rPr>
      </w:pPr>
      <w:r>
        <w:rPr>
          <w:rFonts w:asciiTheme="minorEastAsia" w:eastAsiaTheme="minorEastAsia" w:hAnsiTheme="minorEastAsia"/>
          <w:noProof/>
          <w:szCs w:val="28"/>
        </w:rPr>
        <w:pict>
          <v:shapetype id="_x0000_t32" coordsize="21600,21600" o:spt="32" o:oned="t" path="m,l21600,21600e" filled="f">
            <v:path arrowok="t" fillok="f" o:connecttype="none"/>
            <o:lock v:ext="edit" shapetype="t"/>
          </v:shapetype>
          <v:shape id="_x0000_s1113" type="#_x0000_t32" style="position:absolute;margin-left:369pt;margin-top:4.3pt;width:0;height:0;z-index:251734016" o:connectortype="straight"/>
        </w:pict>
      </w:r>
      <w:r>
        <w:rPr>
          <w:rFonts w:asciiTheme="minorEastAsia" w:eastAsiaTheme="minorEastAsia" w:hAnsiTheme="minorEastAsia"/>
          <w:noProof/>
          <w:szCs w:val="28"/>
        </w:rPr>
        <w:pict>
          <v:line id="_x0000_s1077" style="position:absolute;z-index:251698176" from="346.5pt,4.3pt" to="387pt,4.3pt"/>
        </w:pict>
      </w:r>
      <w:r>
        <w:rPr>
          <w:rFonts w:asciiTheme="minorEastAsia" w:eastAsiaTheme="minorEastAsia" w:hAnsiTheme="minorEastAsia"/>
          <w:noProof/>
          <w:szCs w:val="28"/>
        </w:rPr>
        <w:pict>
          <v:line id="_x0000_s1085" style="position:absolute;z-index:251706368" from="224.85pt,21.1pt" to="224.85pt,36.7pt">
            <v:stroke endarrow="block"/>
          </v:line>
        </w:pict>
      </w:r>
      <w:r>
        <w:rPr>
          <w:rFonts w:asciiTheme="minorEastAsia" w:eastAsiaTheme="minorEastAsia" w:hAnsiTheme="minorEastAsia"/>
          <w:noProof/>
          <w:szCs w:val="28"/>
        </w:rPr>
        <w:pict>
          <v:line id="_x0000_s1083" style="position:absolute;z-index:251704320" from="224.85pt,4.3pt" to="224.85pt,19.9pt">
            <v:stroke endarrow="block"/>
          </v:line>
        </w:pict>
      </w:r>
      <w:r>
        <w:rPr>
          <w:rFonts w:asciiTheme="minorEastAsia" w:eastAsiaTheme="minorEastAsia" w:hAnsiTheme="minorEastAsia"/>
          <w:noProof/>
          <w:szCs w:val="28"/>
        </w:rPr>
        <w:pict>
          <v:line id="_x0000_s1078" style="position:absolute;z-index:251699200" from="45pt,12pt" to="108pt,12pt">
            <v:stroke endarrow="block"/>
          </v:line>
        </w:pict>
      </w:r>
    </w:p>
    <w:p w:rsidR="00D276D4" w:rsidRDefault="005B094D" w:rsidP="00FB720A">
      <w:pPr>
        <w:rPr>
          <w:rFonts w:asciiTheme="minorEastAsia" w:eastAsiaTheme="minorEastAsia" w:hAnsiTheme="minorEastAsia"/>
          <w:szCs w:val="28"/>
        </w:rPr>
      </w:pPr>
      <w:r>
        <w:rPr>
          <w:rFonts w:asciiTheme="minorEastAsia" w:eastAsiaTheme="minorEastAsia" w:hAnsiTheme="minorEastAsia"/>
          <w:noProof/>
          <w:szCs w:val="28"/>
        </w:rPr>
        <w:pict>
          <v:shape id="_x0000_s1091" type="#_x0000_t202" style="position:absolute;margin-left:108pt;margin-top:8.65pt;width:238.5pt;height:27.75pt;z-index:251711488">
            <v:textbox style="mso-next-textbox:#_x0000_s1091">
              <w:txbxContent>
                <w:p w:rsidR="008817F6" w:rsidRPr="001A7762" w:rsidRDefault="008817F6" w:rsidP="00CC1F30">
                  <w:pPr>
                    <w:spacing w:line="400" w:lineRule="exact"/>
                    <w:jc w:val="center"/>
                    <w:rPr>
                      <w:rFonts w:asciiTheme="minorEastAsia" w:eastAsiaTheme="minorEastAsia" w:hAnsiTheme="minorEastAsia"/>
                      <w:sz w:val="24"/>
                    </w:rPr>
                  </w:pPr>
                  <w:r w:rsidRPr="001A7762">
                    <w:rPr>
                      <w:rFonts w:asciiTheme="minorEastAsia" w:eastAsiaTheme="minorEastAsia" w:hAnsiTheme="minorEastAsia" w:hint="eastAsia"/>
                      <w:sz w:val="24"/>
                    </w:rPr>
                    <w:t>使用部门办理资产报增手续</w:t>
                  </w:r>
                </w:p>
              </w:txbxContent>
            </v:textbox>
          </v:shape>
        </w:pict>
      </w:r>
    </w:p>
    <w:p w:rsidR="00FB720A" w:rsidRPr="00DB5066" w:rsidRDefault="00FB720A" w:rsidP="00FB720A">
      <w:pPr>
        <w:rPr>
          <w:rFonts w:asciiTheme="minorEastAsia" w:eastAsiaTheme="minorEastAsia" w:hAnsiTheme="minorEastAsia"/>
          <w:szCs w:val="28"/>
        </w:rPr>
      </w:pPr>
    </w:p>
    <w:p w:rsidR="00D276D4" w:rsidRPr="00273A7B" w:rsidRDefault="00FB720A" w:rsidP="00D276D4">
      <w:pPr>
        <w:adjustRightInd w:val="0"/>
        <w:snapToGrid w:val="0"/>
        <w:rPr>
          <w:rFonts w:asciiTheme="minorEastAsia" w:eastAsiaTheme="minorEastAsia" w:hAnsiTheme="minorEastAsia"/>
          <w:szCs w:val="28"/>
        </w:rPr>
      </w:pPr>
      <w:r w:rsidRPr="00273A7B">
        <w:rPr>
          <w:rFonts w:asciiTheme="minorEastAsia" w:eastAsiaTheme="minorEastAsia" w:hAnsiTheme="minorEastAsia" w:hint="eastAsia"/>
          <w:szCs w:val="28"/>
        </w:rPr>
        <w:t>备注：一般设备开箱验收由使用部门填写开箱验收单，贵重仪器设备参照精密贵重仪器设备管理规定执行。</w:t>
      </w:r>
    </w:p>
    <w:p w:rsidR="00FB720A" w:rsidRPr="00DB5066" w:rsidRDefault="001A7762" w:rsidP="00D276D4">
      <w:pPr>
        <w:pStyle w:val="a4"/>
        <w:adjustRightInd w:val="0"/>
        <w:snapToGrid w:val="0"/>
        <w:rPr>
          <w:rFonts w:asciiTheme="minorEastAsia" w:eastAsiaTheme="minorEastAsia" w:hAnsiTheme="minorEastAsia"/>
          <w:color w:val="000000" w:themeColor="text1"/>
          <w:sz w:val="32"/>
          <w:szCs w:val="32"/>
        </w:rPr>
      </w:pPr>
      <w:r w:rsidRPr="001A6ECD">
        <w:rPr>
          <w:rFonts w:ascii="黑体" w:eastAsia="黑体" w:hAnsi="黑体" w:hint="eastAsia"/>
          <w:color w:val="000000" w:themeColor="text1"/>
          <w:sz w:val="32"/>
          <w:szCs w:val="32"/>
        </w:rPr>
        <w:lastRenderedPageBreak/>
        <w:t>附件2</w:t>
      </w:r>
      <w:r w:rsidR="001A6ECD">
        <w:rPr>
          <w:rFonts w:ascii="黑体" w:eastAsia="黑体" w:hAnsi="黑体" w:hint="eastAsia"/>
          <w:color w:val="000000" w:themeColor="text1"/>
          <w:sz w:val="32"/>
          <w:szCs w:val="32"/>
        </w:rPr>
        <w:t xml:space="preserve">  </w:t>
      </w:r>
      <w:r>
        <w:rPr>
          <w:rFonts w:asciiTheme="minorEastAsia" w:eastAsiaTheme="minorEastAsia" w:hAnsiTheme="minorEastAsia" w:hint="eastAsia"/>
          <w:color w:val="000000" w:themeColor="text1"/>
          <w:sz w:val="32"/>
          <w:szCs w:val="32"/>
        </w:rPr>
        <w:t xml:space="preserve"> 东莞理工学院城市学院</w:t>
      </w:r>
      <w:r w:rsidR="00FB720A" w:rsidRPr="00DB5066">
        <w:rPr>
          <w:rFonts w:asciiTheme="minorEastAsia" w:eastAsiaTheme="minorEastAsia" w:hAnsiTheme="minorEastAsia" w:hint="eastAsia"/>
          <w:color w:val="000000" w:themeColor="text1"/>
          <w:sz w:val="32"/>
          <w:szCs w:val="32"/>
        </w:rPr>
        <w:t>仪器设备报增流程</w:t>
      </w:r>
      <w:bookmarkEnd w:id="7"/>
    </w:p>
    <w:p w:rsidR="00FB720A" w:rsidRPr="00DB5066" w:rsidRDefault="00FB720A" w:rsidP="00D276D4">
      <w:pPr>
        <w:tabs>
          <w:tab w:val="left" w:pos="5796"/>
        </w:tabs>
        <w:adjustRightInd w:val="0"/>
        <w:snapToGrid w:val="0"/>
        <w:rPr>
          <w:rFonts w:asciiTheme="minorEastAsia" w:eastAsiaTheme="minorEastAsia" w:hAnsiTheme="minorEastAsia"/>
          <w:szCs w:val="28"/>
        </w:rPr>
      </w:pPr>
      <w:r w:rsidRPr="00DB5066">
        <w:rPr>
          <w:rFonts w:asciiTheme="minorEastAsia" w:eastAsiaTheme="minorEastAsia" w:hAnsiTheme="minorEastAsia" w:hint="eastAsia"/>
          <w:szCs w:val="28"/>
        </w:rPr>
        <w:t>适用范围</w:t>
      </w:r>
      <w:r w:rsidR="001A7762">
        <w:rPr>
          <w:rFonts w:asciiTheme="minorEastAsia" w:eastAsiaTheme="minorEastAsia" w:hAnsiTheme="minorEastAsia" w:hint="eastAsia"/>
          <w:szCs w:val="28"/>
        </w:rPr>
        <w:t>：</w:t>
      </w:r>
      <w:r w:rsidR="00DB5066" w:rsidRPr="00DB5066">
        <w:rPr>
          <w:rFonts w:asciiTheme="minorEastAsia" w:eastAsiaTheme="minorEastAsia" w:hAnsiTheme="minorEastAsia"/>
          <w:szCs w:val="28"/>
        </w:rPr>
        <w:tab/>
      </w:r>
    </w:p>
    <w:p w:rsidR="00FB720A" w:rsidRPr="00DB5066" w:rsidRDefault="00FB720A" w:rsidP="000476E7">
      <w:pPr>
        <w:tabs>
          <w:tab w:val="left" w:pos="5796"/>
        </w:tabs>
        <w:adjustRightInd w:val="0"/>
        <w:snapToGrid w:val="0"/>
        <w:ind w:firstLineChars="200" w:firstLine="553"/>
        <w:rPr>
          <w:rFonts w:asciiTheme="minorEastAsia" w:eastAsiaTheme="minorEastAsia" w:hAnsiTheme="minorEastAsia"/>
          <w:szCs w:val="28"/>
        </w:rPr>
      </w:pPr>
      <w:r w:rsidRPr="00DB5066">
        <w:rPr>
          <w:rFonts w:asciiTheme="minorEastAsia" w:eastAsiaTheme="minorEastAsia" w:hAnsiTheme="minorEastAsia" w:hint="eastAsia"/>
          <w:szCs w:val="28"/>
        </w:rPr>
        <w:t>1．学院所有仪器设备采购项目；</w:t>
      </w:r>
    </w:p>
    <w:p w:rsidR="00FB720A" w:rsidRPr="00DB5066" w:rsidRDefault="00FB720A" w:rsidP="000476E7">
      <w:pPr>
        <w:tabs>
          <w:tab w:val="left" w:pos="5796"/>
        </w:tabs>
        <w:adjustRightInd w:val="0"/>
        <w:snapToGrid w:val="0"/>
        <w:ind w:firstLineChars="200" w:firstLine="553"/>
        <w:rPr>
          <w:rFonts w:asciiTheme="minorEastAsia" w:eastAsiaTheme="minorEastAsia" w:hAnsiTheme="minorEastAsia"/>
          <w:szCs w:val="28"/>
        </w:rPr>
      </w:pPr>
      <w:r w:rsidRPr="00DB5066">
        <w:rPr>
          <w:rFonts w:asciiTheme="minorEastAsia" w:eastAsiaTheme="minorEastAsia" w:hAnsiTheme="minorEastAsia" w:hint="eastAsia"/>
          <w:szCs w:val="28"/>
        </w:rPr>
        <w:t>2．符合仪器设备管理办法的所有资产。</w:t>
      </w:r>
    </w:p>
    <w:p w:rsidR="00FB720A" w:rsidRPr="00DB5066" w:rsidRDefault="005B094D" w:rsidP="00DB5066">
      <w:pPr>
        <w:tabs>
          <w:tab w:val="left" w:pos="5796"/>
        </w:tabs>
        <w:rPr>
          <w:rFonts w:asciiTheme="minorEastAsia" w:eastAsiaTheme="minorEastAsia" w:hAnsiTheme="minorEastAsia"/>
          <w:szCs w:val="28"/>
        </w:rPr>
      </w:pPr>
      <w:r>
        <w:rPr>
          <w:rFonts w:asciiTheme="minorEastAsia" w:eastAsiaTheme="minorEastAsia" w:hAnsiTheme="minorEastAsia"/>
          <w:szCs w:val="28"/>
        </w:rPr>
        <w:pict>
          <v:shape id="_x0000_s1033" type="#_x0000_t202" style="position:absolute;margin-left:87.55pt;margin-top:15.25pt;width:238.5pt;height:102.55pt;z-index:251663360">
            <v:textbox style="mso-next-textbox:#_x0000_s1033">
              <w:txbxContent>
                <w:p w:rsidR="008817F6" w:rsidRPr="00273A7B" w:rsidRDefault="008817F6" w:rsidP="00FB720A">
                  <w:pPr>
                    <w:rPr>
                      <w:rFonts w:asciiTheme="minorEastAsia" w:eastAsiaTheme="minorEastAsia" w:hAnsiTheme="minorEastAsia"/>
                      <w:sz w:val="24"/>
                    </w:rPr>
                  </w:pPr>
                  <w:r w:rsidRPr="00273A7B">
                    <w:rPr>
                      <w:rFonts w:asciiTheme="minorEastAsia" w:eastAsiaTheme="minorEastAsia" w:hAnsiTheme="minorEastAsia" w:hint="eastAsia"/>
                      <w:sz w:val="24"/>
                    </w:rPr>
                    <w:t>设备使用单位资产管理员根据设备（项目）采购合同、申购表、发票、验收单等资料在资产管理系统进行网上报增</w:t>
                  </w:r>
                </w:p>
              </w:txbxContent>
            </v:textbox>
          </v:shape>
        </w:pict>
      </w:r>
    </w:p>
    <w:p w:rsidR="00FB720A" w:rsidRPr="00DB5066" w:rsidRDefault="00FB720A" w:rsidP="00DB5066">
      <w:pPr>
        <w:tabs>
          <w:tab w:val="left" w:pos="5796"/>
        </w:tabs>
        <w:rPr>
          <w:rFonts w:asciiTheme="minorEastAsia" w:eastAsiaTheme="minorEastAsia" w:hAnsiTheme="minorEastAsia"/>
          <w:szCs w:val="28"/>
        </w:rPr>
      </w:pPr>
    </w:p>
    <w:p w:rsidR="00FB720A" w:rsidRPr="00DB5066" w:rsidRDefault="005B094D" w:rsidP="00DB5066">
      <w:pPr>
        <w:tabs>
          <w:tab w:val="left" w:pos="5796"/>
        </w:tabs>
        <w:rPr>
          <w:rFonts w:asciiTheme="minorEastAsia" w:eastAsiaTheme="minorEastAsia" w:hAnsiTheme="minorEastAsia"/>
          <w:szCs w:val="28"/>
        </w:rPr>
      </w:pPr>
      <w:r>
        <w:rPr>
          <w:rFonts w:asciiTheme="minorEastAsia" w:eastAsiaTheme="minorEastAsia" w:hAnsiTheme="minorEastAsia"/>
          <w:szCs w:val="28"/>
        </w:rPr>
        <w:pict>
          <v:line id="_x0000_s1030" style="position:absolute;flip:y;z-index:251660288" from="370.5pt,16.2pt" to="370.5pt,358.5pt"/>
        </w:pict>
      </w:r>
      <w:r>
        <w:rPr>
          <w:rFonts w:asciiTheme="minorEastAsia" w:eastAsiaTheme="minorEastAsia" w:hAnsiTheme="minorEastAsia"/>
          <w:szCs w:val="28"/>
        </w:rPr>
        <w:pict>
          <v:line id="_x0000_s1040" style="position:absolute;flip:x;z-index:251670528" from="326pt,16.2pt" to="370.5pt,16.2pt">
            <v:stroke endarrow="block"/>
          </v:line>
        </w:pict>
      </w:r>
      <w:r>
        <w:rPr>
          <w:rFonts w:asciiTheme="minorEastAsia" w:eastAsiaTheme="minorEastAsia" w:hAnsiTheme="minorEastAsia"/>
          <w:szCs w:val="28"/>
        </w:rPr>
        <w:pict>
          <v:line id="_x0000_s1032" style="position:absolute;z-index:251662336" from="3in,16.2pt" to="3in,31.8pt">
            <v:stroke endarrow="block"/>
          </v:line>
        </w:pict>
      </w:r>
      <w:r w:rsidR="00FB720A" w:rsidRPr="00DB5066">
        <w:rPr>
          <w:rFonts w:asciiTheme="minorEastAsia" w:eastAsiaTheme="minorEastAsia" w:hAnsiTheme="minorEastAsia"/>
          <w:szCs w:val="28"/>
        </w:rPr>
        <w:tab/>
      </w:r>
    </w:p>
    <w:p w:rsidR="00FB720A" w:rsidRPr="00DB5066" w:rsidRDefault="00FB720A" w:rsidP="00DB5066">
      <w:pPr>
        <w:tabs>
          <w:tab w:val="left" w:pos="5796"/>
        </w:tabs>
        <w:rPr>
          <w:rFonts w:asciiTheme="minorEastAsia" w:eastAsiaTheme="minorEastAsia" w:hAnsiTheme="minorEastAsia"/>
          <w:szCs w:val="28"/>
        </w:rPr>
      </w:pPr>
      <w:r w:rsidRPr="00DB5066">
        <w:rPr>
          <w:rFonts w:asciiTheme="minorEastAsia" w:eastAsiaTheme="minorEastAsia" w:hAnsiTheme="minorEastAsia" w:hint="eastAsia"/>
          <w:szCs w:val="28"/>
        </w:rPr>
        <w:t xml:space="preserve">              </w:t>
      </w:r>
    </w:p>
    <w:p w:rsidR="00FB720A" w:rsidRPr="00DB5066" w:rsidRDefault="005B094D" w:rsidP="00DB5066">
      <w:pPr>
        <w:tabs>
          <w:tab w:val="left" w:pos="5796"/>
        </w:tabs>
        <w:rPr>
          <w:rFonts w:asciiTheme="minorEastAsia" w:eastAsiaTheme="minorEastAsia" w:hAnsiTheme="minorEastAsia"/>
          <w:szCs w:val="28"/>
        </w:rPr>
      </w:pPr>
      <w:r>
        <w:rPr>
          <w:rFonts w:asciiTheme="minorEastAsia" w:eastAsiaTheme="minorEastAsia" w:hAnsiTheme="minorEastAsia"/>
          <w:szCs w:val="28"/>
        </w:rPr>
        <w:pict>
          <v:line id="_x0000_s1031" style="position:absolute;z-index:251661312" from="206.85pt,8.2pt" to="206.85pt,23.8pt">
            <v:stroke endarrow="block"/>
          </v:line>
        </w:pict>
      </w:r>
    </w:p>
    <w:p w:rsidR="00FB720A" w:rsidRPr="00DB5066" w:rsidRDefault="005B094D" w:rsidP="00DB5066">
      <w:pPr>
        <w:tabs>
          <w:tab w:val="left" w:pos="5796"/>
        </w:tabs>
        <w:rPr>
          <w:rFonts w:asciiTheme="minorEastAsia" w:eastAsiaTheme="minorEastAsia" w:hAnsiTheme="minorEastAsia"/>
          <w:szCs w:val="28"/>
        </w:rPr>
      </w:pPr>
      <w:r>
        <w:rPr>
          <w:rFonts w:asciiTheme="minorEastAsia" w:eastAsiaTheme="minorEastAsia" w:hAnsiTheme="minorEastAsia"/>
          <w:noProof/>
          <w:szCs w:val="28"/>
        </w:rPr>
        <w:pict>
          <v:shape id="_x0000_s1106" type="#_x0000_t202" style="position:absolute;margin-left:88.3pt;margin-top:1.05pt;width:237.7pt;height:60.95pt;z-index:251726848">
            <v:textbox style="mso-next-textbox:#_x0000_s1106">
              <w:txbxContent>
                <w:p w:rsidR="008817F6" w:rsidRPr="00273A7B" w:rsidRDefault="008817F6" w:rsidP="00273A7B">
                  <w:pPr>
                    <w:rPr>
                      <w:rFonts w:asciiTheme="minorEastAsia" w:eastAsiaTheme="minorEastAsia" w:hAnsiTheme="minorEastAsia"/>
                      <w:sz w:val="24"/>
                    </w:rPr>
                  </w:pPr>
                  <w:r w:rsidRPr="00273A7B">
                    <w:rPr>
                      <w:rFonts w:asciiTheme="minorEastAsia" w:eastAsiaTheme="minorEastAsia" w:hAnsiTheme="minorEastAsia" w:hint="eastAsia"/>
                      <w:sz w:val="24"/>
                    </w:rPr>
                    <w:t>经办人凭设备（项目）申购表、发票、验收单到资产办办理报增手续</w:t>
                  </w:r>
                </w:p>
              </w:txbxContent>
            </v:textbox>
          </v:shape>
        </w:pict>
      </w:r>
    </w:p>
    <w:p w:rsidR="00FB720A" w:rsidRPr="00DB5066" w:rsidRDefault="00FB720A" w:rsidP="00DB5066">
      <w:pPr>
        <w:tabs>
          <w:tab w:val="left" w:pos="5796"/>
        </w:tabs>
        <w:rPr>
          <w:rFonts w:asciiTheme="minorEastAsia" w:eastAsiaTheme="minorEastAsia" w:hAnsiTheme="minorEastAsia"/>
          <w:szCs w:val="28"/>
        </w:rPr>
      </w:pPr>
    </w:p>
    <w:p w:rsidR="00FB720A" w:rsidRPr="00DB5066" w:rsidRDefault="005B094D" w:rsidP="00DB5066">
      <w:pPr>
        <w:tabs>
          <w:tab w:val="left" w:pos="5796"/>
        </w:tabs>
        <w:rPr>
          <w:rFonts w:asciiTheme="minorEastAsia" w:eastAsiaTheme="minorEastAsia" w:hAnsiTheme="minorEastAsia"/>
          <w:szCs w:val="28"/>
        </w:rPr>
      </w:pPr>
      <w:r>
        <w:rPr>
          <w:rFonts w:asciiTheme="minorEastAsia" w:eastAsiaTheme="minorEastAsia" w:hAnsiTheme="minorEastAsia"/>
          <w:noProof/>
          <w:szCs w:val="28"/>
        </w:rPr>
        <w:pict>
          <v:shape id="_x0000_s1107" type="#_x0000_t202" style="position:absolute;margin-left:87.5pt;margin-top:22.8pt;width:238.5pt;height:43.35pt;z-index:251727872">
            <v:textbox style="mso-next-textbox:#_x0000_s1107">
              <w:txbxContent>
                <w:p w:rsidR="008817F6" w:rsidRPr="00273A7B" w:rsidRDefault="008817F6" w:rsidP="00273A7B">
                  <w:pPr>
                    <w:jc w:val="center"/>
                    <w:rPr>
                      <w:rFonts w:asciiTheme="minorEastAsia" w:eastAsiaTheme="minorEastAsia" w:hAnsiTheme="minorEastAsia"/>
                      <w:sz w:val="24"/>
                    </w:rPr>
                  </w:pPr>
                  <w:r w:rsidRPr="00273A7B">
                    <w:rPr>
                      <w:rFonts w:asciiTheme="minorEastAsia" w:eastAsiaTheme="minorEastAsia" w:hAnsiTheme="minorEastAsia" w:hint="eastAsia"/>
                      <w:sz w:val="24"/>
                    </w:rPr>
                    <w:t>资产办网上审核</w:t>
                  </w:r>
                </w:p>
              </w:txbxContent>
            </v:textbox>
          </v:shape>
        </w:pict>
      </w:r>
      <w:r>
        <w:rPr>
          <w:rFonts w:asciiTheme="minorEastAsia" w:eastAsiaTheme="minorEastAsia" w:hAnsiTheme="minorEastAsia"/>
          <w:szCs w:val="28"/>
        </w:rPr>
        <w:pict>
          <v:line id="_x0000_s1034" style="position:absolute;z-index:251664384" from="206.75pt,7.2pt" to="206.75pt,22.8pt">
            <v:stroke endarrow="block"/>
          </v:line>
        </w:pict>
      </w:r>
    </w:p>
    <w:p w:rsidR="00FB720A" w:rsidRPr="00DB5066" w:rsidRDefault="005B094D" w:rsidP="00DB5066">
      <w:pPr>
        <w:tabs>
          <w:tab w:val="left" w:pos="5796"/>
        </w:tabs>
        <w:rPr>
          <w:rFonts w:asciiTheme="minorEastAsia" w:eastAsiaTheme="minorEastAsia" w:hAnsiTheme="minorEastAsia"/>
          <w:szCs w:val="28"/>
        </w:rPr>
      </w:pPr>
      <w:r>
        <w:rPr>
          <w:rFonts w:asciiTheme="minorEastAsia" w:eastAsiaTheme="minorEastAsia" w:hAnsiTheme="minorEastAsia"/>
          <w:szCs w:val="28"/>
        </w:rPr>
        <w:pict>
          <v:line id="_x0000_s1035" style="position:absolute;z-index:251665408" from="206.75pt,19.95pt" to="206.75pt,35.55pt">
            <v:stroke endarrow="block"/>
          </v:line>
        </w:pict>
      </w:r>
    </w:p>
    <w:p w:rsidR="00FB720A" w:rsidRPr="00DB5066" w:rsidRDefault="005B094D" w:rsidP="00DB5066">
      <w:pPr>
        <w:tabs>
          <w:tab w:val="left" w:pos="5796"/>
        </w:tabs>
        <w:rPr>
          <w:rFonts w:asciiTheme="minorEastAsia" w:eastAsiaTheme="minorEastAsia" w:hAnsiTheme="minorEastAsia"/>
          <w:szCs w:val="28"/>
        </w:rPr>
      </w:pPr>
      <w:r>
        <w:rPr>
          <w:rFonts w:asciiTheme="minorEastAsia" w:eastAsiaTheme="minorEastAsia" w:hAnsiTheme="minorEastAsia"/>
          <w:szCs w:val="28"/>
        </w:rPr>
        <w:pict>
          <v:line id="_x0000_s1038" style="position:absolute;z-index:251668480" from="206.75pt,11.35pt" to="206.75pt,26.95pt">
            <v:stroke endarrow="block"/>
          </v:line>
        </w:pict>
      </w:r>
    </w:p>
    <w:p w:rsidR="00FB720A" w:rsidRPr="00DB5066" w:rsidRDefault="005B094D" w:rsidP="00DB5066">
      <w:pPr>
        <w:tabs>
          <w:tab w:val="left" w:pos="5796"/>
        </w:tabs>
        <w:rPr>
          <w:rFonts w:asciiTheme="minorEastAsia" w:eastAsiaTheme="minorEastAsia" w:hAnsiTheme="minorEastAsia"/>
          <w:szCs w:val="28"/>
        </w:rPr>
      </w:pPr>
      <w:r>
        <w:rPr>
          <w:rFonts w:asciiTheme="minorEastAsia" w:eastAsiaTheme="minorEastAsia" w:hAnsiTheme="minorEastAsia"/>
          <w:noProof/>
          <w:szCs w:val="28"/>
        </w:rPr>
        <w:pict>
          <v:shape id="_x0000_s1109" type="#_x0000_t202" style="position:absolute;margin-left:87.5pt;margin-top:-.45pt;width:238.5pt;height:43.35pt;z-index:251729920">
            <v:textbox style="mso-next-textbox:#_x0000_s1109">
              <w:txbxContent>
                <w:p w:rsidR="008817F6" w:rsidRPr="00273A7B" w:rsidRDefault="008817F6" w:rsidP="00273A7B">
                  <w:pPr>
                    <w:jc w:val="center"/>
                    <w:rPr>
                      <w:rFonts w:asciiTheme="minorEastAsia" w:eastAsiaTheme="minorEastAsia" w:hAnsiTheme="minorEastAsia"/>
                      <w:sz w:val="24"/>
                    </w:rPr>
                  </w:pPr>
                  <w:r w:rsidRPr="00273A7B">
                    <w:rPr>
                      <w:rFonts w:asciiTheme="minorEastAsia" w:eastAsiaTheme="minorEastAsia" w:hAnsiTheme="minorEastAsia" w:hint="eastAsia"/>
                      <w:sz w:val="24"/>
                    </w:rPr>
                    <w:t>打印固定资产报增单和标签</w:t>
                  </w:r>
                </w:p>
              </w:txbxContent>
            </v:textbox>
          </v:shape>
        </w:pict>
      </w:r>
    </w:p>
    <w:p w:rsidR="00FB720A" w:rsidRPr="00DB5066" w:rsidRDefault="005B094D" w:rsidP="00DB5066">
      <w:pPr>
        <w:tabs>
          <w:tab w:val="left" w:pos="5796"/>
        </w:tabs>
        <w:rPr>
          <w:rFonts w:asciiTheme="minorEastAsia" w:eastAsiaTheme="minorEastAsia" w:hAnsiTheme="minorEastAsia"/>
          <w:szCs w:val="28"/>
        </w:rPr>
      </w:pPr>
      <w:r>
        <w:rPr>
          <w:rFonts w:asciiTheme="minorEastAsia" w:eastAsiaTheme="minorEastAsia" w:hAnsiTheme="minorEastAsia"/>
          <w:szCs w:val="28"/>
        </w:rPr>
        <w:pict>
          <v:line id="_x0000_s1036" style="position:absolute;z-index:251666432" from="206.75pt,15.5pt" to="206.75pt,31.1pt">
            <v:stroke endarrow="block"/>
          </v:line>
        </w:pict>
      </w:r>
    </w:p>
    <w:p w:rsidR="00FB720A" w:rsidRPr="00DB5066" w:rsidRDefault="005B094D" w:rsidP="00DB5066">
      <w:pPr>
        <w:tabs>
          <w:tab w:val="left" w:pos="5796"/>
        </w:tabs>
        <w:rPr>
          <w:rFonts w:asciiTheme="minorEastAsia" w:eastAsiaTheme="minorEastAsia" w:hAnsiTheme="minorEastAsia"/>
          <w:szCs w:val="28"/>
        </w:rPr>
      </w:pPr>
      <w:r>
        <w:rPr>
          <w:rFonts w:asciiTheme="minorEastAsia" w:eastAsiaTheme="minorEastAsia" w:hAnsiTheme="minorEastAsia"/>
          <w:noProof/>
          <w:szCs w:val="28"/>
        </w:rPr>
        <w:pict>
          <v:shape id="_x0000_s1108" type="#_x0000_t202" style="position:absolute;margin-left:87.5pt;margin-top:4.4pt;width:238.5pt;height:43.35pt;z-index:251728896">
            <v:textbox style="mso-next-textbox:#_x0000_s1108">
              <w:txbxContent>
                <w:p w:rsidR="008817F6" w:rsidRPr="00273A7B" w:rsidRDefault="008817F6" w:rsidP="00273A7B">
                  <w:pPr>
                    <w:jc w:val="center"/>
                    <w:rPr>
                      <w:rFonts w:asciiTheme="minorEastAsia" w:eastAsiaTheme="minorEastAsia" w:hAnsiTheme="minorEastAsia"/>
                      <w:sz w:val="24"/>
                    </w:rPr>
                  </w:pPr>
                  <w:r w:rsidRPr="00273A7B">
                    <w:rPr>
                      <w:rFonts w:asciiTheme="minorEastAsia" w:eastAsiaTheme="minorEastAsia" w:hAnsiTheme="minorEastAsia" w:hint="eastAsia"/>
                      <w:sz w:val="24"/>
                    </w:rPr>
                    <w:t>经办人领取固定资产报增单和标签</w:t>
                  </w:r>
                </w:p>
              </w:txbxContent>
            </v:textbox>
          </v:shape>
        </w:pict>
      </w:r>
    </w:p>
    <w:p w:rsidR="00FB720A" w:rsidRPr="00DB5066" w:rsidRDefault="005B094D" w:rsidP="00DB5066">
      <w:pPr>
        <w:tabs>
          <w:tab w:val="left" w:pos="5796"/>
        </w:tabs>
        <w:rPr>
          <w:rFonts w:asciiTheme="minorEastAsia" w:eastAsiaTheme="minorEastAsia" w:hAnsiTheme="minorEastAsia"/>
          <w:szCs w:val="28"/>
        </w:rPr>
      </w:pPr>
      <w:r>
        <w:rPr>
          <w:rFonts w:asciiTheme="minorEastAsia" w:eastAsiaTheme="minorEastAsia" w:hAnsiTheme="minorEastAsia"/>
          <w:noProof/>
          <w:szCs w:val="28"/>
        </w:rPr>
        <w:pict>
          <v:line id="_x0000_s1111" style="position:absolute;z-index:251731968" from="206.75pt,20.35pt" to="206.75pt,35.95pt">
            <v:stroke endarrow="block"/>
          </v:line>
        </w:pict>
      </w:r>
    </w:p>
    <w:p w:rsidR="00FB720A" w:rsidRPr="00DB5066" w:rsidRDefault="005B094D" w:rsidP="00DB5066">
      <w:pPr>
        <w:tabs>
          <w:tab w:val="left" w:pos="5796"/>
        </w:tabs>
        <w:rPr>
          <w:rFonts w:asciiTheme="minorEastAsia" w:eastAsiaTheme="minorEastAsia" w:hAnsiTheme="minorEastAsia"/>
          <w:szCs w:val="28"/>
        </w:rPr>
      </w:pPr>
      <w:r>
        <w:rPr>
          <w:rFonts w:asciiTheme="minorEastAsia" w:eastAsiaTheme="minorEastAsia" w:hAnsiTheme="minorEastAsia"/>
          <w:szCs w:val="28"/>
        </w:rPr>
        <w:pict>
          <v:shape id="_x0000_s1037" type="#_x0000_t202" style="position:absolute;margin-left:326pt;margin-top:2.55pt;width:80.85pt;height:41.4pt;z-index:251667456" filled="f" stroked="f">
            <v:textbox style="mso-next-textbox:#_x0000_s1037">
              <w:txbxContent>
                <w:p w:rsidR="008817F6" w:rsidRDefault="008817F6" w:rsidP="00FB720A">
                  <w:r w:rsidRPr="000476E7">
                    <w:rPr>
                      <w:rFonts w:hint="eastAsia"/>
                      <w:sz w:val="24"/>
                    </w:rPr>
                    <w:t>不通</w:t>
                  </w:r>
                  <w:r>
                    <w:rPr>
                      <w:rFonts w:hint="eastAsia"/>
                    </w:rPr>
                    <w:t>过</w:t>
                  </w:r>
                </w:p>
              </w:txbxContent>
            </v:textbox>
          </v:shape>
        </w:pict>
      </w:r>
      <w:r>
        <w:rPr>
          <w:rFonts w:asciiTheme="minorEastAsia" w:eastAsiaTheme="minorEastAsia" w:hAnsiTheme="minorEastAsia"/>
          <w:noProof/>
          <w:szCs w:val="28"/>
        </w:rPr>
        <w:pict>
          <v:shape id="_x0000_s1110" type="#_x0000_t202" style="position:absolute;margin-left:87.5pt;margin-top:8.55pt;width:238.5pt;height:43.35pt;z-index:251730944">
            <v:textbox style="mso-next-textbox:#_x0000_s1110">
              <w:txbxContent>
                <w:p w:rsidR="008817F6" w:rsidRPr="00273A7B" w:rsidRDefault="008817F6" w:rsidP="00273A7B">
                  <w:pPr>
                    <w:jc w:val="center"/>
                    <w:rPr>
                      <w:rFonts w:asciiTheme="minorEastAsia" w:eastAsiaTheme="minorEastAsia" w:hAnsiTheme="minorEastAsia"/>
                      <w:sz w:val="24"/>
                    </w:rPr>
                  </w:pPr>
                  <w:r w:rsidRPr="00273A7B">
                    <w:rPr>
                      <w:rFonts w:asciiTheme="minorEastAsia" w:eastAsiaTheme="minorEastAsia" w:hAnsiTheme="minorEastAsia" w:hint="eastAsia"/>
                      <w:sz w:val="24"/>
                    </w:rPr>
                    <w:t>经办人到财务办理报</w:t>
                  </w:r>
                  <w:r>
                    <w:rPr>
                      <w:rFonts w:asciiTheme="minorEastAsia" w:eastAsiaTheme="minorEastAsia" w:hAnsiTheme="minorEastAsia" w:hint="eastAsia"/>
                      <w:sz w:val="24"/>
                    </w:rPr>
                    <w:t>账</w:t>
                  </w:r>
                  <w:r w:rsidRPr="00273A7B">
                    <w:rPr>
                      <w:rFonts w:asciiTheme="minorEastAsia" w:eastAsiaTheme="minorEastAsia" w:hAnsiTheme="minorEastAsia" w:hint="eastAsia"/>
                      <w:sz w:val="24"/>
                    </w:rPr>
                    <w:t>手续</w:t>
                  </w:r>
                </w:p>
              </w:txbxContent>
            </v:textbox>
          </v:shape>
        </w:pict>
      </w:r>
    </w:p>
    <w:p w:rsidR="00FB720A" w:rsidRPr="00DB5066" w:rsidRDefault="005B094D" w:rsidP="00DB5066">
      <w:pPr>
        <w:tabs>
          <w:tab w:val="left" w:pos="5796"/>
        </w:tabs>
        <w:rPr>
          <w:rFonts w:asciiTheme="minorEastAsia" w:eastAsiaTheme="minorEastAsia" w:hAnsiTheme="minorEastAsia"/>
          <w:szCs w:val="28"/>
        </w:rPr>
      </w:pPr>
      <w:r>
        <w:rPr>
          <w:rFonts w:asciiTheme="minorEastAsia" w:eastAsiaTheme="minorEastAsia" w:hAnsiTheme="minorEastAsia"/>
          <w:noProof/>
          <w:szCs w:val="28"/>
        </w:rPr>
        <w:pict>
          <v:line id="_x0000_s1114" style="position:absolute;z-index:251735040" from="330pt,2.3pt" to="370.5pt,2.3pt"/>
        </w:pict>
      </w:r>
    </w:p>
    <w:p w:rsidR="00C6534D" w:rsidRDefault="00C6534D">
      <w:pPr>
        <w:rPr>
          <w:rFonts w:asciiTheme="minorEastAsia" w:eastAsiaTheme="minorEastAsia" w:hAnsiTheme="minorEastAsia" w:cstheme="majorBidi"/>
          <w:color w:val="000000" w:themeColor="text1"/>
          <w:spacing w:val="5"/>
          <w:kern w:val="28"/>
          <w:sz w:val="32"/>
          <w:szCs w:val="32"/>
        </w:rPr>
      </w:pPr>
      <w:bookmarkStart w:id="8" w:name="_Toc262569169"/>
    </w:p>
    <w:p w:rsidR="00627A03" w:rsidRDefault="00627A03">
      <w:pPr>
        <w:rPr>
          <w:rFonts w:asciiTheme="minorEastAsia" w:eastAsiaTheme="minorEastAsia" w:hAnsiTheme="minorEastAsia" w:cstheme="majorBidi"/>
          <w:color w:val="000000" w:themeColor="text1"/>
          <w:spacing w:val="5"/>
          <w:kern w:val="28"/>
          <w:sz w:val="32"/>
          <w:szCs w:val="32"/>
        </w:rPr>
      </w:pPr>
      <w:r>
        <w:rPr>
          <w:rFonts w:asciiTheme="minorEastAsia" w:eastAsiaTheme="minorEastAsia" w:hAnsiTheme="minorEastAsia"/>
          <w:color w:val="000000" w:themeColor="text1"/>
          <w:sz w:val="32"/>
          <w:szCs w:val="32"/>
        </w:rPr>
        <w:br w:type="page"/>
      </w:r>
    </w:p>
    <w:p w:rsidR="00FB720A" w:rsidRPr="00DB5066" w:rsidRDefault="00273A7B" w:rsidP="00627A03">
      <w:pPr>
        <w:pStyle w:val="a4"/>
        <w:adjustRightInd w:val="0"/>
        <w:snapToGrid w:val="0"/>
        <w:rPr>
          <w:rFonts w:asciiTheme="minorEastAsia" w:eastAsiaTheme="minorEastAsia" w:hAnsiTheme="minorEastAsia"/>
          <w:color w:val="000000" w:themeColor="text1"/>
          <w:sz w:val="32"/>
          <w:szCs w:val="32"/>
        </w:rPr>
      </w:pPr>
      <w:r w:rsidRPr="00076D29">
        <w:rPr>
          <w:rFonts w:ascii="黑体" w:eastAsia="黑体" w:hAnsi="黑体" w:hint="eastAsia"/>
          <w:color w:val="000000" w:themeColor="text1"/>
          <w:sz w:val="32"/>
          <w:szCs w:val="32"/>
        </w:rPr>
        <w:lastRenderedPageBreak/>
        <w:t>附件3</w:t>
      </w:r>
      <w:r w:rsidR="001A6ECD">
        <w:rPr>
          <w:rFonts w:ascii="黑体" w:eastAsia="黑体" w:hAnsi="黑体" w:hint="eastAsia"/>
          <w:color w:val="000000" w:themeColor="text1"/>
          <w:sz w:val="32"/>
          <w:szCs w:val="32"/>
        </w:rPr>
        <w:t xml:space="preserve">  </w:t>
      </w:r>
      <w:r>
        <w:rPr>
          <w:rFonts w:asciiTheme="minorEastAsia" w:eastAsiaTheme="minorEastAsia" w:hAnsiTheme="minorEastAsia" w:hint="eastAsia"/>
          <w:color w:val="000000" w:themeColor="text1"/>
          <w:sz w:val="32"/>
          <w:szCs w:val="32"/>
        </w:rPr>
        <w:t xml:space="preserve"> 东莞理工学院城市学院</w:t>
      </w:r>
      <w:r w:rsidR="00FB720A" w:rsidRPr="00DB5066">
        <w:rPr>
          <w:rFonts w:asciiTheme="minorEastAsia" w:eastAsiaTheme="minorEastAsia" w:hAnsiTheme="minorEastAsia" w:hint="eastAsia"/>
          <w:color w:val="000000" w:themeColor="text1"/>
          <w:sz w:val="32"/>
          <w:szCs w:val="32"/>
        </w:rPr>
        <w:t>仪器设备处置管理流程</w:t>
      </w:r>
      <w:bookmarkEnd w:id="8"/>
    </w:p>
    <w:p w:rsidR="00FB720A" w:rsidRPr="00273A7B" w:rsidRDefault="00FB720A" w:rsidP="00627A03">
      <w:pPr>
        <w:adjustRightInd w:val="0"/>
        <w:snapToGrid w:val="0"/>
        <w:rPr>
          <w:rFonts w:asciiTheme="minorEastAsia" w:eastAsiaTheme="minorEastAsia" w:hAnsiTheme="minorEastAsia"/>
          <w:szCs w:val="28"/>
        </w:rPr>
      </w:pPr>
      <w:r w:rsidRPr="00273A7B">
        <w:rPr>
          <w:rFonts w:asciiTheme="minorEastAsia" w:eastAsiaTheme="minorEastAsia" w:hAnsiTheme="minorEastAsia" w:hint="eastAsia"/>
          <w:szCs w:val="28"/>
        </w:rPr>
        <w:t>适用范围</w:t>
      </w:r>
    </w:p>
    <w:p w:rsidR="00FB720A" w:rsidRPr="00273A7B" w:rsidRDefault="00FB720A" w:rsidP="000476E7">
      <w:pPr>
        <w:adjustRightInd w:val="0"/>
        <w:snapToGrid w:val="0"/>
        <w:ind w:firstLineChars="200" w:firstLine="553"/>
        <w:rPr>
          <w:rFonts w:asciiTheme="minorEastAsia" w:eastAsiaTheme="minorEastAsia" w:hAnsiTheme="minorEastAsia"/>
          <w:szCs w:val="28"/>
        </w:rPr>
      </w:pPr>
      <w:r w:rsidRPr="00273A7B">
        <w:rPr>
          <w:rFonts w:asciiTheme="minorEastAsia" w:eastAsiaTheme="minorEastAsia" w:hAnsiTheme="minorEastAsia" w:hint="eastAsia"/>
          <w:szCs w:val="28"/>
        </w:rPr>
        <w:t>1. 仪器设备报废、报损；</w:t>
      </w:r>
    </w:p>
    <w:p w:rsidR="00FB720A" w:rsidRPr="00273A7B" w:rsidRDefault="00FB720A" w:rsidP="000476E7">
      <w:pPr>
        <w:adjustRightInd w:val="0"/>
        <w:snapToGrid w:val="0"/>
        <w:ind w:firstLineChars="200" w:firstLine="553"/>
        <w:rPr>
          <w:rFonts w:asciiTheme="minorEastAsia" w:eastAsiaTheme="minorEastAsia" w:hAnsiTheme="minorEastAsia"/>
          <w:szCs w:val="28"/>
        </w:rPr>
      </w:pPr>
      <w:r w:rsidRPr="00273A7B">
        <w:rPr>
          <w:rFonts w:asciiTheme="minorEastAsia" w:eastAsiaTheme="minorEastAsia" w:hAnsiTheme="minorEastAsia" w:hint="eastAsia"/>
          <w:szCs w:val="28"/>
        </w:rPr>
        <w:t>2. 仪器设备报失、无偿调拨（校外）等参照执行；</w:t>
      </w:r>
    </w:p>
    <w:p w:rsidR="00FB720A" w:rsidRPr="00273A7B" w:rsidRDefault="005B094D" w:rsidP="00FB720A">
      <w:pPr>
        <w:rPr>
          <w:rFonts w:asciiTheme="minorEastAsia" w:eastAsiaTheme="minorEastAsia" w:hAnsiTheme="minorEastAsia"/>
          <w:szCs w:val="28"/>
        </w:rPr>
      </w:pPr>
      <w:r>
        <w:rPr>
          <w:rFonts w:asciiTheme="minorEastAsia" w:eastAsiaTheme="minorEastAsia" w:hAnsiTheme="minorEastAsia"/>
          <w:noProof/>
          <w:szCs w:val="28"/>
        </w:rPr>
        <w:pict>
          <v:shape id="_x0000_s1055" type="#_x0000_t202" style="position:absolute;margin-left:98.25pt;margin-top:20.15pt;width:234pt;height:62.4pt;z-index:251674624">
            <v:textbox style="mso-next-textbox:#_x0000_s1055">
              <w:txbxContent>
                <w:p w:rsidR="008817F6" w:rsidRPr="00273A7B" w:rsidRDefault="008817F6" w:rsidP="00627A03">
                  <w:pPr>
                    <w:spacing w:line="360" w:lineRule="exact"/>
                    <w:jc w:val="center"/>
                    <w:rPr>
                      <w:rFonts w:asciiTheme="minorEastAsia" w:eastAsiaTheme="minorEastAsia" w:hAnsiTheme="minorEastAsia"/>
                      <w:szCs w:val="28"/>
                    </w:rPr>
                  </w:pPr>
                  <w:r w:rsidRPr="00273A7B">
                    <w:rPr>
                      <w:rFonts w:asciiTheme="minorEastAsia" w:eastAsiaTheme="minorEastAsia" w:hAnsiTheme="minorEastAsia" w:hint="eastAsia"/>
                      <w:szCs w:val="28"/>
                    </w:rPr>
                    <w:t>使用部门提出申请，填写“仪器设备报废、报损、报失申请表”，部门负责人签署意见</w:t>
                  </w:r>
                </w:p>
              </w:txbxContent>
            </v:textbox>
          </v:shape>
        </w:pict>
      </w:r>
    </w:p>
    <w:p w:rsidR="00FB720A" w:rsidRPr="00273A7B" w:rsidRDefault="005B094D" w:rsidP="00FB720A">
      <w:pPr>
        <w:rPr>
          <w:rFonts w:asciiTheme="minorEastAsia" w:eastAsiaTheme="minorEastAsia" w:hAnsiTheme="minorEastAsia"/>
          <w:szCs w:val="28"/>
        </w:rPr>
      </w:pPr>
      <w:r>
        <w:rPr>
          <w:rFonts w:asciiTheme="minorEastAsia" w:eastAsiaTheme="minorEastAsia" w:hAnsiTheme="minorEastAsia"/>
          <w:noProof/>
          <w:szCs w:val="28"/>
        </w:rPr>
        <w:pict>
          <v:line id="_x0000_s1054" style="position:absolute;z-index:251673600" from="3in,8.4pt" to="3in,24pt">
            <v:stroke endarrow="block"/>
          </v:line>
        </w:pict>
      </w:r>
      <w:r w:rsidR="00FB720A" w:rsidRPr="00273A7B">
        <w:rPr>
          <w:rFonts w:asciiTheme="minorEastAsia" w:eastAsiaTheme="minorEastAsia" w:hAnsiTheme="minorEastAsia" w:hint="eastAsia"/>
          <w:szCs w:val="28"/>
        </w:rPr>
        <w:t xml:space="preserve">              </w:t>
      </w:r>
    </w:p>
    <w:p w:rsidR="00FB720A" w:rsidRPr="00273A7B" w:rsidRDefault="005B094D" w:rsidP="00FB720A">
      <w:pPr>
        <w:rPr>
          <w:rFonts w:asciiTheme="minorEastAsia" w:eastAsiaTheme="minorEastAsia" w:hAnsiTheme="minorEastAsia"/>
          <w:szCs w:val="28"/>
        </w:rPr>
      </w:pPr>
      <w:r w:rsidRPr="005B094D">
        <w:rPr>
          <w:rFonts w:asciiTheme="minorEastAsia" w:eastAsiaTheme="minorEastAsia" w:hAnsiTheme="minorEastAsia"/>
          <w:noProof/>
          <w:sz w:val="32"/>
          <w:szCs w:val="32"/>
        </w:rPr>
        <w:pict>
          <v:shape id="_x0000_s1117" type="#_x0000_t202" style="position:absolute;margin-left:98.25pt;margin-top:207.35pt;width:234pt;height:45.25pt;z-index:251738112">
            <v:textbox style="mso-next-textbox:#_x0000_s1117">
              <w:txbxContent>
                <w:p w:rsidR="008817F6" w:rsidRPr="00DE47B8" w:rsidRDefault="008817F6" w:rsidP="00DE47B8">
                  <w:pPr>
                    <w:rPr>
                      <w:szCs w:val="28"/>
                    </w:rPr>
                  </w:pPr>
                  <w:r w:rsidRPr="00273A7B">
                    <w:rPr>
                      <w:rFonts w:asciiTheme="minorEastAsia" w:eastAsiaTheme="minorEastAsia" w:hAnsiTheme="minorEastAsia" w:hint="eastAsia"/>
                      <w:szCs w:val="28"/>
                    </w:rPr>
                    <w:t>实验中心资产办、财务处签署意见</w:t>
                  </w:r>
                </w:p>
              </w:txbxContent>
            </v:textbox>
          </v:shape>
        </w:pict>
      </w:r>
      <w:r w:rsidRPr="005B094D">
        <w:rPr>
          <w:rFonts w:asciiTheme="minorEastAsia" w:eastAsiaTheme="minorEastAsia" w:hAnsiTheme="minorEastAsia"/>
          <w:noProof/>
          <w:sz w:val="32"/>
          <w:szCs w:val="32"/>
        </w:rPr>
        <w:pict>
          <v:shape id="_x0000_s1118" type="#_x0000_t202" style="position:absolute;margin-left:98.25pt;margin-top:282.05pt;width:234pt;height:45.25pt;z-index:251739136">
            <v:textbox style="mso-next-textbox:#_x0000_s1118">
              <w:txbxContent>
                <w:p w:rsidR="008817F6" w:rsidRPr="00273A7B" w:rsidRDefault="008817F6" w:rsidP="00DE47B8">
                  <w:pPr>
                    <w:jc w:val="center"/>
                    <w:rPr>
                      <w:rFonts w:asciiTheme="minorEastAsia" w:eastAsiaTheme="minorEastAsia" w:hAnsiTheme="minorEastAsia"/>
                      <w:szCs w:val="28"/>
                    </w:rPr>
                  </w:pPr>
                  <w:r w:rsidRPr="00273A7B">
                    <w:rPr>
                      <w:rFonts w:asciiTheme="minorEastAsia" w:eastAsiaTheme="minorEastAsia" w:hAnsiTheme="minorEastAsia" w:hint="eastAsia"/>
                      <w:szCs w:val="28"/>
                    </w:rPr>
                    <w:t>学院领导审批</w:t>
                  </w:r>
                </w:p>
              </w:txbxContent>
            </v:textbox>
          </v:shape>
        </w:pict>
      </w:r>
      <w:r>
        <w:rPr>
          <w:rFonts w:asciiTheme="minorEastAsia" w:eastAsiaTheme="minorEastAsia" w:hAnsiTheme="minorEastAsia"/>
          <w:noProof/>
          <w:szCs w:val="28"/>
        </w:rPr>
        <w:pict>
          <v:line id="_x0000_s1053" style="position:absolute;z-index:251672576" from="215.25pt,27.25pt" to="215.25pt,58.5pt">
            <v:stroke endarrow="block"/>
          </v:line>
        </w:pict>
      </w:r>
      <w:r w:rsidRPr="005B094D">
        <w:rPr>
          <w:rFonts w:asciiTheme="minorEastAsia" w:eastAsiaTheme="minorEastAsia" w:hAnsiTheme="minorEastAsia"/>
          <w:noProof/>
        </w:rPr>
        <w:pict>
          <v:line id="_x0000_s1120" style="position:absolute;z-index:251741184" from="215.25pt,177.35pt" to="215.25pt,207.85pt">
            <v:stroke endarrow="block"/>
          </v:line>
        </w:pict>
      </w:r>
      <w:r w:rsidRPr="005B094D">
        <w:rPr>
          <w:rFonts w:asciiTheme="minorEastAsia" w:eastAsiaTheme="minorEastAsia" w:hAnsiTheme="minorEastAsia"/>
          <w:noProof/>
        </w:rPr>
        <w:pict>
          <v:line id="_x0000_s1122" style="position:absolute;z-index:251743232" from="215.25pt,326.75pt" to="215.25pt,357.25pt">
            <v:stroke endarrow="block"/>
          </v:line>
        </w:pict>
      </w:r>
    </w:p>
    <w:p w:rsidR="00FB720A" w:rsidRPr="00273A7B" w:rsidRDefault="00FB720A" w:rsidP="00FB720A">
      <w:pPr>
        <w:rPr>
          <w:rFonts w:asciiTheme="minorEastAsia" w:eastAsiaTheme="minorEastAsia" w:hAnsiTheme="minorEastAsia"/>
          <w:szCs w:val="28"/>
        </w:rPr>
      </w:pPr>
    </w:p>
    <w:p w:rsidR="00FB720A" w:rsidRPr="00273A7B" w:rsidRDefault="005B094D" w:rsidP="00FB720A">
      <w:pPr>
        <w:rPr>
          <w:rFonts w:asciiTheme="minorEastAsia" w:eastAsiaTheme="minorEastAsia" w:hAnsiTheme="minorEastAsia"/>
        </w:rPr>
      </w:pPr>
      <w:r w:rsidRPr="005B094D">
        <w:rPr>
          <w:rFonts w:asciiTheme="minorEastAsia" w:eastAsiaTheme="minorEastAsia" w:hAnsiTheme="minorEastAsia"/>
          <w:noProof/>
          <w:szCs w:val="28"/>
        </w:rPr>
        <w:pict>
          <v:line id="_x0000_s1123" style="position:absolute;z-index:251744256" from="337.5pt,23.95pt" to="386.25pt,23.95pt">
            <v:stroke endarrow="block"/>
          </v:line>
        </w:pict>
      </w:r>
      <w:r w:rsidRPr="005B094D">
        <w:rPr>
          <w:rFonts w:asciiTheme="minorEastAsia" w:eastAsiaTheme="minorEastAsia" w:hAnsiTheme="minorEastAsia"/>
          <w:noProof/>
          <w:sz w:val="32"/>
          <w:szCs w:val="32"/>
        </w:rPr>
        <w:pict>
          <v:shape id="_x0000_s1060" type="#_x0000_t202" style="position:absolute;margin-left:387.75pt;margin-top:3.7pt;width:44.95pt;height:46.8pt;z-index:251679744">
            <v:textbox style="mso-next-textbox:#_x0000_s1060">
              <w:txbxContent>
                <w:p w:rsidR="008817F6" w:rsidRPr="00273A7B" w:rsidRDefault="008817F6" w:rsidP="00273A7B">
                  <w:pPr>
                    <w:spacing w:line="360" w:lineRule="exact"/>
                    <w:jc w:val="center"/>
                    <w:rPr>
                      <w:rFonts w:asciiTheme="minorEastAsia" w:eastAsiaTheme="minorEastAsia" w:hAnsiTheme="minorEastAsia"/>
                      <w:szCs w:val="28"/>
                    </w:rPr>
                  </w:pPr>
                  <w:r w:rsidRPr="00273A7B">
                    <w:rPr>
                      <w:rFonts w:asciiTheme="minorEastAsia" w:eastAsiaTheme="minorEastAsia" w:hAnsiTheme="minorEastAsia" w:hint="eastAsia"/>
                      <w:szCs w:val="28"/>
                    </w:rPr>
                    <w:t>维修</w:t>
                  </w:r>
                </w:p>
              </w:txbxContent>
            </v:textbox>
          </v:shape>
        </w:pict>
      </w:r>
      <w:r w:rsidRPr="005B094D">
        <w:rPr>
          <w:rFonts w:asciiTheme="minorEastAsia" w:eastAsiaTheme="minorEastAsia" w:hAnsiTheme="minorEastAsia"/>
          <w:noProof/>
          <w:szCs w:val="28"/>
        </w:rPr>
        <w:pict>
          <v:shape id="_x0000_s1115" type="#_x0000_t202" style="position:absolute;margin-left:98.25pt;margin-top:3.15pt;width:234pt;height:45.25pt;z-index:251736064">
            <v:textbox style="mso-next-textbox:#_x0000_s1115">
              <w:txbxContent>
                <w:p w:rsidR="008817F6" w:rsidRPr="00273A7B" w:rsidRDefault="008817F6" w:rsidP="00627A03">
                  <w:pPr>
                    <w:spacing w:line="360" w:lineRule="exact"/>
                    <w:jc w:val="center"/>
                    <w:rPr>
                      <w:rFonts w:asciiTheme="minorEastAsia" w:eastAsiaTheme="minorEastAsia" w:hAnsiTheme="minorEastAsia"/>
                      <w:szCs w:val="28"/>
                    </w:rPr>
                  </w:pPr>
                  <w:r w:rsidRPr="00273A7B">
                    <w:rPr>
                      <w:rFonts w:asciiTheme="minorEastAsia" w:eastAsiaTheme="minorEastAsia" w:hAnsiTheme="minorEastAsia" w:hint="eastAsia"/>
                      <w:szCs w:val="28"/>
                    </w:rPr>
                    <w:t>资产办组织相关人员对待报废、报损资产进行核实、鉴定是否报废</w:t>
                  </w:r>
                </w:p>
              </w:txbxContent>
            </v:textbox>
          </v:shape>
        </w:pict>
      </w:r>
    </w:p>
    <w:p w:rsidR="00FB720A" w:rsidRPr="00273A7B" w:rsidRDefault="005B094D" w:rsidP="00627A03">
      <w:pPr>
        <w:spacing w:line="300" w:lineRule="auto"/>
        <w:ind w:firstLineChars="200" w:firstLine="553"/>
        <w:rPr>
          <w:rFonts w:asciiTheme="minorEastAsia" w:eastAsiaTheme="minorEastAsia" w:hAnsiTheme="minorEastAsia"/>
          <w:szCs w:val="28"/>
        </w:rPr>
      </w:pPr>
      <w:bookmarkStart w:id="9" w:name="_GoBack"/>
      <w:bookmarkEnd w:id="9"/>
      <w:r>
        <w:rPr>
          <w:rFonts w:asciiTheme="minorEastAsia" w:eastAsiaTheme="minorEastAsia" w:hAnsiTheme="minorEastAsia"/>
          <w:noProof/>
          <w:szCs w:val="28"/>
        </w:rPr>
        <w:pict>
          <v:line id="_x0000_s1061" style="position:absolute;left:0;text-align:left;z-index:251680768" from="410.25pt,22.6pt" to="410.25pt,116.2pt">
            <v:stroke endarrow="block"/>
          </v:line>
        </w:pict>
      </w:r>
      <w:r w:rsidRPr="005B094D">
        <w:rPr>
          <w:rFonts w:asciiTheme="minorEastAsia" w:eastAsiaTheme="minorEastAsia" w:hAnsiTheme="minorEastAsia"/>
          <w:noProof/>
          <w:sz w:val="32"/>
          <w:szCs w:val="32"/>
        </w:rPr>
        <w:pict>
          <v:shape id="_x0000_s1063" type="#_x0000_t202" style="position:absolute;left:0;text-align:left;margin-left:341.25pt;margin-top:3.1pt;width:33pt;height:38.95pt;z-index:-251633664" wrapcoords="-900 0 -900 20571 21600 20571 21600 0 -900 0" stroked="f">
            <v:textbox style="mso-next-textbox:#_x0000_s1063">
              <w:txbxContent>
                <w:p w:rsidR="008817F6" w:rsidRDefault="008817F6" w:rsidP="00FB720A">
                  <w:r>
                    <w:rPr>
                      <w:rFonts w:hint="eastAsia"/>
                    </w:rPr>
                    <w:t>否</w:t>
                  </w:r>
                </w:p>
              </w:txbxContent>
            </v:textbox>
            <w10:wrap type="tight"/>
          </v:shape>
        </w:pict>
      </w:r>
      <w:r w:rsidRPr="005B094D">
        <w:rPr>
          <w:rFonts w:asciiTheme="minorEastAsia" w:eastAsiaTheme="minorEastAsia" w:hAnsiTheme="minorEastAsia"/>
          <w:noProof/>
        </w:rPr>
        <w:pict>
          <v:line id="_x0000_s1056" style="position:absolute;left:0;text-align:left;z-index:251675648" from="215.25pt,20.5pt" to="215.25pt,51pt">
            <v:stroke endarrow="block"/>
          </v:line>
        </w:pict>
      </w:r>
      <w:r w:rsidRPr="005B094D">
        <w:rPr>
          <w:rFonts w:asciiTheme="minorEastAsia" w:eastAsiaTheme="minorEastAsia" w:hAnsiTheme="minorEastAsia"/>
          <w:noProof/>
          <w:sz w:val="32"/>
          <w:szCs w:val="32"/>
        </w:rPr>
        <w:pict>
          <v:shape id="_x0000_s1058" type="#_x0000_t202" style="position:absolute;left:0;text-align:left;margin-left:173.25pt;margin-top:22.3pt;width:29.25pt;height:35.2pt;z-index:-251638784" wrapcoords="-900 0 -900 20571 21600 20571 21600 0 -900 0" stroked="f">
            <v:textbox style="mso-next-textbox:#_x0000_s1058">
              <w:txbxContent>
                <w:p w:rsidR="008817F6" w:rsidRDefault="008817F6" w:rsidP="00FB720A">
                  <w:r>
                    <w:rPr>
                      <w:rFonts w:hint="eastAsia"/>
                    </w:rPr>
                    <w:t>是</w:t>
                  </w:r>
                </w:p>
              </w:txbxContent>
            </v:textbox>
            <w10:wrap type="tight"/>
          </v:shape>
        </w:pict>
      </w:r>
    </w:p>
    <w:p w:rsidR="00FB720A" w:rsidRPr="00273A7B" w:rsidRDefault="005B094D" w:rsidP="00FB720A">
      <w:pPr>
        <w:spacing w:line="300" w:lineRule="auto"/>
        <w:ind w:firstLineChars="2150" w:firstLine="5942"/>
        <w:rPr>
          <w:rFonts w:asciiTheme="minorEastAsia" w:eastAsiaTheme="minorEastAsia" w:hAnsiTheme="minorEastAsia"/>
          <w:szCs w:val="28"/>
        </w:rPr>
      </w:pPr>
      <w:r>
        <w:rPr>
          <w:rFonts w:asciiTheme="minorEastAsia" w:eastAsiaTheme="minorEastAsia" w:hAnsiTheme="minorEastAsia"/>
          <w:noProof/>
          <w:szCs w:val="28"/>
        </w:rPr>
        <w:pict>
          <v:shape id="_x0000_s1116" type="#_x0000_t202" style="position:absolute;left:0;text-align:left;margin-left:98.25pt;margin-top:16.2pt;width:234pt;height:45.25pt;z-index:251737088">
            <v:textbox style="mso-next-textbox:#_x0000_s1116">
              <w:txbxContent>
                <w:p w:rsidR="008817F6" w:rsidRPr="00273A7B" w:rsidRDefault="008817F6" w:rsidP="00627A03">
                  <w:pPr>
                    <w:spacing w:line="360" w:lineRule="exact"/>
                    <w:jc w:val="center"/>
                    <w:rPr>
                      <w:rFonts w:asciiTheme="minorEastAsia" w:eastAsiaTheme="minorEastAsia" w:hAnsiTheme="minorEastAsia"/>
                      <w:szCs w:val="28"/>
                    </w:rPr>
                  </w:pPr>
                  <w:r w:rsidRPr="00273A7B">
                    <w:rPr>
                      <w:rFonts w:asciiTheme="minorEastAsia" w:eastAsiaTheme="minorEastAsia" w:hAnsiTheme="minorEastAsia" w:hint="eastAsia"/>
                      <w:szCs w:val="28"/>
                    </w:rPr>
                    <w:t>资产办汇总并填写《东莞理工学院城市学院仪器设备处置审批表》</w:t>
                  </w:r>
                </w:p>
              </w:txbxContent>
            </v:textbox>
          </v:shape>
        </w:pict>
      </w:r>
      <w:r w:rsidR="00FB720A" w:rsidRPr="00273A7B">
        <w:rPr>
          <w:rFonts w:asciiTheme="minorEastAsia" w:eastAsiaTheme="minorEastAsia" w:hAnsiTheme="minorEastAsia" w:hint="eastAsia"/>
          <w:szCs w:val="28"/>
        </w:rPr>
        <w:t xml:space="preserve">                                     </w:t>
      </w:r>
    </w:p>
    <w:p w:rsidR="00FB720A" w:rsidRPr="00273A7B" w:rsidRDefault="00FB720A" w:rsidP="00FB720A">
      <w:pPr>
        <w:rPr>
          <w:rFonts w:asciiTheme="minorEastAsia" w:eastAsiaTheme="minorEastAsia" w:hAnsiTheme="minorEastAsia"/>
          <w:sz w:val="32"/>
          <w:szCs w:val="32"/>
        </w:rPr>
      </w:pPr>
    </w:p>
    <w:p w:rsidR="00627A03" w:rsidRPr="00273A7B" w:rsidRDefault="005B094D" w:rsidP="00FB720A">
      <w:pPr>
        <w:rPr>
          <w:rFonts w:asciiTheme="minorEastAsia" w:eastAsiaTheme="minorEastAsia" w:hAnsiTheme="minorEastAsia"/>
          <w:sz w:val="32"/>
          <w:szCs w:val="32"/>
        </w:rPr>
      </w:pPr>
      <w:r>
        <w:rPr>
          <w:rFonts w:asciiTheme="minorEastAsia" w:eastAsiaTheme="minorEastAsia" w:hAnsiTheme="minorEastAsia"/>
          <w:noProof/>
          <w:sz w:val="32"/>
          <w:szCs w:val="32"/>
        </w:rPr>
        <w:pict>
          <v:shape id="_x0000_s1062" type="#_x0000_t202" style="position:absolute;margin-left:387.7pt;margin-top:20.3pt;width:45pt;height:93.6pt;z-index:251681792">
            <v:textbox style="mso-next-textbox:#_x0000_s1062">
              <w:txbxContent>
                <w:p w:rsidR="008817F6" w:rsidRPr="00273A7B" w:rsidRDefault="008817F6" w:rsidP="00273A7B">
                  <w:pPr>
                    <w:spacing w:line="360" w:lineRule="exact"/>
                    <w:jc w:val="center"/>
                    <w:rPr>
                      <w:rFonts w:asciiTheme="minorEastAsia" w:eastAsiaTheme="minorEastAsia" w:hAnsiTheme="minorEastAsia"/>
                      <w:szCs w:val="28"/>
                    </w:rPr>
                  </w:pPr>
                  <w:r w:rsidRPr="00273A7B">
                    <w:rPr>
                      <w:rFonts w:asciiTheme="minorEastAsia" w:eastAsiaTheme="minorEastAsia" w:hAnsiTheme="minorEastAsia" w:hint="eastAsia"/>
                      <w:szCs w:val="28"/>
                    </w:rPr>
                    <w:t>继</w:t>
                  </w:r>
                </w:p>
                <w:p w:rsidR="008817F6" w:rsidRPr="00273A7B" w:rsidRDefault="008817F6" w:rsidP="00273A7B">
                  <w:pPr>
                    <w:spacing w:line="360" w:lineRule="exact"/>
                    <w:jc w:val="center"/>
                    <w:rPr>
                      <w:rFonts w:asciiTheme="minorEastAsia" w:eastAsiaTheme="minorEastAsia" w:hAnsiTheme="minorEastAsia"/>
                      <w:szCs w:val="28"/>
                    </w:rPr>
                  </w:pPr>
                  <w:r w:rsidRPr="00273A7B">
                    <w:rPr>
                      <w:rFonts w:asciiTheme="minorEastAsia" w:eastAsiaTheme="minorEastAsia" w:hAnsiTheme="minorEastAsia" w:hint="eastAsia"/>
                      <w:szCs w:val="28"/>
                    </w:rPr>
                    <w:t>续</w:t>
                  </w:r>
                </w:p>
                <w:p w:rsidR="008817F6" w:rsidRPr="00273A7B" w:rsidRDefault="008817F6" w:rsidP="00273A7B">
                  <w:pPr>
                    <w:spacing w:line="360" w:lineRule="exact"/>
                    <w:jc w:val="center"/>
                    <w:rPr>
                      <w:rFonts w:asciiTheme="minorEastAsia" w:eastAsiaTheme="minorEastAsia" w:hAnsiTheme="minorEastAsia"/>
                      <w:szCs w:val="28"/>
                    </w:rPr>
                  </w:pPr>
                  <w:r w:rsidRPr="00273A7B">
                    <w:rPr>
                      <w:rFonts w:asciiTheme="minorEastAsia" w:eastAsiaTheme="minorEastAsia" w:hAnsiTheme="minorEastAsia" w:hint="eastAsia"/>
                      <w:szCs w:val="28"/>
                    </w:rPr>
                    <w:t>使</w:t>
                  </w:r>
                </w:p>
                <w:p w:rsidR="008817F6" w:rsidRPr="00273A7B" w:rsidRDefault="008817F6" w:rsidP="00273A7B">
                  <w:pPr>
                    <w:spacing w:line="360" w:lineRule="exact"/>
                    <w:jc w:val="center"/>
                    <w:rPr>
                      <w:rFonts w:asciiTheme="minorEastAsia" w:eastAsiaTheme="minorEastAsia" w:hAnsiTheme="minorEastAsia"/>
                      <w:szCs w:val="28"/>
                    </w:rPr>
                  </w:pPr>
                  <w:r w:rsidRPr="00273A7B">
                    <w:rPr>
                      <w:rFonts w:asciiTheme="minorEastAsia" w:eastAsiaTheme="minorEastAsia" w:hAnsiTheme="minorEastAsia" w:hint="eastAsia"/>
                      <w:szCs w:val="28"/>
                    </w:rPr>
                    <w:t>用</w:t>
                  </w:r>
                </w:p>
              </w:txbxContent>
            </v:textbox>
          </v:shape>
        </w:pict>
      </w:r>
    </w:p>
    <w:p w:rsidR="00627A03" w:rsidRPr="00273A7B" w:rsidRDefault="00627A03" w:rsidP="00FB720A">
      <w:pPr>
        <w:rPr>
          <w:rFonts w:asciiTheme="minorEastAsia" w:eastAsiaTheme="minorEastAsia" w:hAnsiTheme="minorEastAsia"/>
          <w:sz w:val="32"/>
          <w:szCs w:val="32"/>
        </w:rPr>
      </w:pPr>
    </w:p>
    <w:p w:rsidR="00627A03" w:rsidRPr="00273A7B" w:rsidRDefault="005B094D" w:rsidP="00FB720A">
      <w:pPr>
        <w:rPr>
          <w:rFonts w:asciiTheme="minorEastAsia" w:eastAsiaTheme="minorEastAsia" w:hAnsiTheme="minorEastAsia"/>
          <w:sz w:val="32"/>
          <w:szCs w:val="32"/>
        </w:rPr>
      </w:pPr>
      <w:r w:rsidRPr="005B094D">
        <w:rPr>
          <w:rFonts w:asciiTheme="minorEastAsia" w:eastAsiaTheme="minorEastAsia" w:hAnsiTheme="minorEastAsia"/>
          <w:noProof/>
        </w:rPr>
        <w:pict>
          <v:line id="_x0000_s1121" style="position:absolute;z-index:251742208" from="215.25pt,19.15pt" to="215.25pt,49.65pt">
            <v:stroke endarrow="block"/>
          </v:line>
        </w:pict>
      </w:r>
    </w:p>
    <w:p w:rsidR="00627A03" w:rsidRPr="00273A7B" w:rsidRDefault="00627A03" w:rsidP="00FB720A">
      <w:pPr>
        <w:rPr>
          <w:rFonts w:asciiTheme="minorEastAsia" w:eastAsiaTheme="minorEastAsia" w:hAnsiTheme="minorEastAsia"/>
          <w:sz w:val="32"/>
          <w:szCs w:val="32"/>
        </w:rPr>
      </w:pPr>
    </w:p>
    <w:p w:rsidR="00627A03" w:rsidRPr="00273A7B" w:rsidRDefault="00627A03" w:rsidP="00FB720A">
      <w:pPr>
        <w:rPr>
          <w:rFonts w:asciiTheme="minorEastAsia" w:eastAsiaTheme="minorEastAsia" w:hAnsiTheme="minorEastAsia"/>
          <w:sz w:val="32"/>
          <w:szCs w:val="32"/>
        </w:rPr>
      </w:pPr>
    </w:p>
    <w:p w:rsidR="00627A03" w:rsidRPr="00273A7B" w:rsidRDefault="00627A03" w:rsidP="00FB720A">
      <w:pPr>
        <w:rPr>
          <w:rFonts w:asciiTheme="minorEastAsia" w:eastAsiaTheme="minorEastAsia" w:hAnsiTheme="minorEastAsia"/>
          <w:sz w:val="32"/>
          <w:szCs w:val="32"/>
        </w:rPr>
      </w:pPr>
    </w:p>
    <w:p w:rsidR="00FB720A" w:rsidRPr="00273A7B" w:rsidRDefault="005B094D" w:rsidP="00FB720A">
      <w:pPr>
        <w:rPr>
          <w:rFonts w:asciiTheme="minorEastAsia" w:eastAsiaTheme="minorEastAsia" w:hAnsiTheme="minorEastAsia"/>
          <w:sz w:val="32"/>
          <w:szCs w:val="32"/>
        </w:rPr>
      </w:pPr>
      <w:r>
        <w:rPr>
          <w:rFonts w:asciiTheme="minorEastAsia" w:eastAsiaTheme="minorEastAsia" w:hAnsiTheme="minorEastAsia"/>
          <w:noProof/>
          <w:sz w:val="32"/>
          <w:szCs w:val="32"/>
        </w:rPr>
        <w:pict>
          <v:shape id="_x0000_s1119" type="#_x0000_t202" style="position:absolute;margin-left:98.25pt;margin-top:14.2pt;width:234pt;height:45.25pt;z-index:251740160">
            <v:textbox style="mso-next-textbox:#_x0000_s1119">
              <w:txbxContent>
                <w:p w:rsidR="008817F6" w:rsidRPr="00273A7B" w:rsidRDefault="008817F6" w:rsidP="00DE47B8">
                  <w:pPr>
                    <w:spacing w:line="360" w:lineRule="exact"/>
                    <w:jc w:val="center"/>
                    <w:rPr>
                      <w:rFonts w:asciiTheme="minorEastAsia" w:eastAsiaTheme="minorEastAsia" w:hAnsiTheme="minorEastAsia"/>
                      <w:szCs w:val="28"/>
                    </w:rPr>
                  </w:pPr>
                  <w:r w:rsidRPr="00273A7B">
                    <w:rPr>
                      <w:rFonts w:asciiTheme="minorEastAsia" w:eastAsiaTheme="minorEastAsia" w:hAnsiTheme="minorEastAsia" w:hint="eastAsia"/>
                      <w:szCs w:val="28"/>
                    </w:rPr>
                    <w:t>资产办、财务办根据学院领导审批意见办理相关的资产减</w:t>
                  </w:r>
                  <w:r>
                    <w:rPr>
                      <w:rFonts w:asciiTheme="minorEastAsia" w:eastAsiaTheme="minorEastAsia" w:hAnsiTheme="minorEastAsia" w:hint="eastAsia"/>
                      <w:szCs w:val="28"/>
                    </w:rPr>
                    <w:t>账</w:t>
                  </w:r>
                  <w:r w:rsidRPr="00273A7B">
                    <w:rPr>
                      <w:rFonts w:asciiTheme="minorEastAsia" w:eastAsiaTheme="minorEastAsia" w:hAnsiTheme="minorEastAsia" w:hint="eastAsia"/>
                      <w:szCs w:val="28"/>
                    </w:rPr>
                    <w:t>手续</w:t>
                  </w:r>
                </w:p>
                <w:p w:rsidR="008817F6" w:rsidRPr="00DE47B8" w:rsidRDefault="008817F6" w:rsidP="00627A03">
                  <w:pPr>
                    <w:spacing w:line="360" w:lineRule="exact"/>
                    <w:jc w:val="center"/>
                    <w:rPr>
                      <w:rFonts w:asciiTheme="minorEastAsia" w:eastAsiaTheme="minorEastAsia" w:hAnsiTheme="minorEastAsia"/>
                      <w:szCs w:val="28"/>
                    </w:rPr>
                  </w:pPr>
                </w:p>
              </w:txbxContent>
            </v:textbox>
          </v:shape>
        </w:pict>
      </w:r>
    </w:p>
    <w:p w:rsidR="00FB720A" w:rsidRPr="00273A7B" w:rsidRDefault="00FB720A" w:rsidP="00FB720A">
      <w:pPr>
        <w:rPr>
          <w:rFonts w:asciiTheme="minorEastAsia" w:eastAsiaTheme="minorEastAsia" w:hAnsiTheme="minorEastAsia"/>
          <w:sz w:val="32"/>
          <w:szCs w:val="32"/>
        </w:rPr>
      </w:pPr>
    </w:p>
    <w:p w:rsidR="00D276D4" w:rsidRDefault="00D276D4" w:rsidP="00153661">
      <w:pPr>
        <w:ind w:firstLineChars="100" w:firstLine="276"/>
        <w:rPr>
          <w:rFonts w:ascii="仿宋_GB2312" w:eastAsia="仿宋_GB2312"/>
          <w:color w:val="000000"/>
          <w:szCs w:val="28"/>
        </w:rPr>
        <w:sectPr w:rsidR="00D276D4" w:rsidSect="00A840B0">
          <w:headerReference w:type="even" r:id="rId8"/>
          <w:headerReference w:type="default" r:id="rId9"/>
          <w:footerReference w:type="even" r:id="rId10"/>
          <w:footerReference w:type="default" r:id="rId11"/>
          <w:headerReference w:type="first" r:id="rId12"/>
          <w:footerReference w:type="first" r:id="rId13"/>
          <w:pgSz w:w="11906" w:h="16838" w:code="9"/>
          <w:pgMar w:top="1440" w:right="1800" w:bottom="1440" w:left="1800" w:header="851" w:footer="1418" w:gutter="0"/>
          <w:pgNumType w:fmt="numberInDash" w:start="1"/>
          <w:cols w:space="425"/>
          <w:titlePg/>
          <w:docGrid w:type="linesAndChars" w:linePitch="548" w:charSpace="-743"/>
        </w:sectPr>
      </w:pPr>
    </w:p>
    <w:tbl>
      <w:tblPr>
        <w:tblpPr w:leftFromText="180" w:rightFromText="180" w:vertAnchor="page" w:horzAnchor="margin" w:tblpXSpec="center" w:tblpY="1546"/>
        <w:tblW w:w="10998" w:type="dxa"/>
        <w:tblLook w:val="04A0"/>
      </w:tblPr>
      <w:tblGrid>
        <w:gridCol w:w="1799"/>
        <w:gridCol w:w="224"/>
        <w:gridCol w:w="1226"/>
        <w:gridCol w:w="313"/>
        <w:gridCol w:w="686"/>
        <w:gridCol w:w="747"/>
        <w:gridCol w:w="1713"/>
        <w:gridCol w:w="1549"/>
        <w:gridCol w:w="1799"/>
        <w:gridCol w:w="929"/>
        <w:gridCol w:w="13"/>
      </w:tblGrid>
      <w:tr w:rsidR="00DB5066" w:rsidRPr="00DB5066" w:rsidTr="009511B4">
        <w:trPr>
          <w:gridAfter w:val="1"/>
          <w:wAfter w:w="13" w:type="dxa"/>
          <w:trHeight w:val="394"/>
        </w:trPr>
        <w:tc>
          <w:tcPr>
            <w:tcW w:w="10985" w:type="dxa"/>
            <w:gridSpan w:val="10"/>
            <w:tcBorders>
              <w:top w:val="nil"/>
              <w:left w:val="nil"/>
              <w:bottom w:val="nil"/>
              <w:right w:val="nil"/>
            </w:tcBorders>
            <w:shd w:val="clear" w:color="auto" w:fill="auto"/>
            <w:noWrap/>
            <w:vAlign w:val="center"/>
            <w:hideMark/>
          </w:tcPr>
          <w:p w:rsidR="00DB5066" w:rsidRPr="00DB5066" w:rsidRDefault="00D4658C" w:rsidP="001A6ECD">
            <w:pPr>
              <w:jc w:val="center"/>
              <w:rPr>
                <w:b/>
                <w:bCs/>
                <w:sz w:val="32"/>
                <w:szCs w:val="32"/>
              </w:rPr>
            </w:pPr>
            <w:r w:rsidRPr="00D4658C">
              <w:rPr>
                <w:rFonts w:ascii="黑体" w:eastAsia="黑体" w:hAnsi="黑体" w:cstheme="majorBidi" w:hint="eastAsia"/>
                <w:color w:val="000000" w:themeColor="text1"/>
                <w:spacing w:val="5"/>
                <w:kern w:val="28"/>
                <w:sz w:val="32"/>
                <w:szCs w:val="32"/>
              </w:rPr>
              <w:lastRenderedPageBreak/>
              <w:t>附件4</w:t>
            </w:r>
            <w:r w:rsidR="001A6ECD">
              <w:rPr>
                <w:rFonts w:asciiTheme="minorEastAsia" w:eastAsiaTheme="minorEastAsia" w:hAnsiTheme="minorEastAsia" w:cstheme="majorBidi" w:hint="eastAsia"/>
                <w:color w:val="000000" w:themeColor="text1"/>
                <w:spacing w:val="5"/>
                <w:kern w:val="28"/>
                <w:sz w:val="32"/>
                <w:szCs w:val="32"/>
              </w:rPr>
              <w:t xml:space="preserve">  </w:t>
            </w:r>
            <w:r>
              <w:rPr>
                <w:rFonts w:asciiTheme="minorEastAsia" w:eastAsiaTheme="minorEastAsia" w:hAnsiTheme="minorEastAsia" w:cstheme="majorBidi" w:hint="eastAsia"/>
                <w:color w:val="000000" w:themeColor="text1"/>
                <w:spacing w:val="5"/>
                <w:kern w:val="28"/>
                <w:sz w:val="32"/>
                <w:szCs w:val="32"/>
              </w:rPr>
              <w:t xml:space="preserve"> </w:t>
            </w:r>
            <w:r w:rsidR="00DB5066" w:rsidRPr="00076D29">
              <w:rPr>
                <w:rFonts w:asciiTheme="minorEastAsia" w:eastAsiaTheme="minorEastAsia" w:hAnsiTheme="minorEastAsia" w:cstheme="majorBidi" w:hint="eastAsia"/>
                <w:color w:val="000000" w:themeColor="text1"/>
                <w:spacing w:val="5"/>
                <w:kern w:val="28"/>
                <w:sz w:val="32"/>
                <w:szCs w:val="32"/>
              </w:rPr>
              <w:t>东莞理工学院城市学院仪器设备报损、报废申请表（试用）</w:t>
            </w:r>
          </w:p>
        </w:tc>
      </w:tr>
      <w:tr w:rsidR="00DB5066" w:rsidRPr="00DB5066" w:rsidTr="009511B4">
        <w:trPr>
          <w:gridAfter w:val="1"/>
          <w:wAfter w:w="13" w:type="dxa"/>
          <w:trHeight w:val="307"/>
        </w:trPr>
        <w:tc>
          <w:tcPr>
            <w:tcW w:w="1799" w:type="dxa"/>
            <w:tcBorders>
              <w:top w:val="nil"/>
              <w:left w:val="nil"/>
              <w:bottom w:val="single" w:sz="4" w:space="0" w:color="auto"/>
              <w:right w:val="nil"/>
            </w:tcBorders>
            <w:shd w:val="clear" w:color="auto" w:fill="auto"/>
            <w:noWrap/>
            <w:vAlign w:val="center"/>
            <w:hideMark/>
          </w:tcPr>
          <w:p w:rsidR="00DB5066" w:rsidRPr="00DB5066" w:rsidRDefault="00DB5066" w:rsidP="00D276D4">
            <w:pPr>
              <w:rPr>
                <w:sz w:val="24"/>
              </w:rPr>
            </w:pPr>
          </w:p>
        </w:tc>
        <w:tc>
          <w:tcPr>
            <w:tcW w:w="224" w:type="dxa"/>
            <w:tcBorders>
              <w:top w:val="nil"/>
              <w:left w:val="nil"/>
              <w:bottom w:val="single" w:sz="4" w:space="0" w:color="auto"/>
              <w:right w:val="nil"/>
            </w:tcBorders>
            <w:shd w:val="clear" w:color="auto" w:fill="auto"/>
            <w:noWrap/>
            <w:vAlign w:val="center"/>
            <w:hideMark/>
          </w:tcPr>
          <w:p w:rsidR="00DB5066" w:rsidRPr="00DB5066" w:rsidRDefault="00DB5066" w:rsidP="00D276D4">
            <w:pPr>
              <w:rPr>
                <w:sz w:val="24"/>
              </w:rPr>
            </w:pPr>
          </w:p>
        </w:tc>
        <w:tc>
          <w:tcPr>
            <w:tcW w:w="1539" w:type="dxa"/>
            <w:gridSpan w:val="2"/>
            <w:tcBorders>
              <w:top w:val="nil"/>
              <w:left w:val="nil"/>
              <w:bottom w:val="single" w:sz="4" w:space="0" w:color="auto"/>
              <w:right w:val="nil"/>
            </w:tcBorders>
            <w:shd w:val="clear" w:color="auto" w:fill="auto"/>
            <w:noWrap/>
            <w:vAlign w:val="center"/>
            <w:hideMark/>
          </w:tcPr>
          <w:p w:rsidR="00DB5066" w:rsidRPr="00DB5066" w:rsidRDefault="00DB5066" w:rsidP="00D276D4">
            <w:pPr>
              <w:rPr>
                <w:sz w:val="24"/>
              </w:rPr>
            </w:pPr>
          </w:p>
        </w:tc>
        <w:tc>
          <w:tcPr>
            <w:tcW w:w="1433" w:type="dxa"/>
            <w:gridSpan w:val="2"/>
            <w:tcBorders>
              <w:top w:val="nil"/>
              <w:left w:val="nil"/>
              <w:bottom w:val="single" w:sz="4" w:space="0" w:color="auto"/>
              <w:right w:val="nil"/>
            </w:tcBorders>
            <w:shd w:val="clear" w:color="auto" w:fill="auto"/>
            <w:noWrap/>
            <w:vAlign w:val="center"/>
            <w:hideMark/>
          </w:tcPr>
          <w:p w:rsidR="00DB5066" w:rsidRPr="00DB5066" w:rsidRDefault="00DB5066" w:rsidP="00D276D4">
            <w:pPr>
              <w:rPr>
                <w:sz w:val="24"/>
              </w:rPr>
            </w:pPr>
          </w:p>
        </w:tc>
        <w:tc>
          <w:tcPr>
            <w:tcW w:w="5990" w:type="dxa"/>
            <w:gridSpan w:val="4"/>
            <w:tcBorders>
              <w:top w:val="nil"/>
              <w:left w:val="nil"/>
              <w:bottom w:val="single" w:sz="4" w:space="0" w:color="auto"/>
              <w:right w:val="nil"/>
            </w:tcBorders>
            <w:shd w:val="clear" w:color="auto" w:fill="auto"/>
            <w:noWrap/>
            <w:vAlign w:val="center"/>
            <w:hideMark/>
          </w:tcPr>
          <w:p w:rsidR="00DB5066" w:rsidRPr="00DB5066" w:rsidRDefault="00DB5066" w:rsidP="00D276D4">
            <w:pPr>
              <w:jc w:val="center"/>
              <w:rPr>
                <w:sz w:val="24"/>
              </w:rPr>
            </w:pPr>
            <w:r w:rsidRPr="00DB5066">
              <w:rPr>
                <w:rFonts w:hint="eastAsia"/>
                <w:sz w:val="24"/>
              </w:rPr>
              <w:t>申请日期：</w:t>
            </w:r>
            <w:r w:rsidRPr="00DB5066">
              <w:rPr>
                <w:rFonts w:ascii="Times New Roman" w:hAnsi="Times New Roman" w:cs="Times New Roman"/>
                <w:sz w:val="24"/>
              </w:rPr>
              <w:t xml:space="preserve">        </w:t>
            </w:r>
            <w:r w:rsidRPr="00DB5066">
              <w:rPr>
                <w:rFonts w:hint="eastAsia"/>
                <w:sz w:val="24"/>
              </w:rPr>
              <w:t>年</w:t>
            </w:r>
            <w:r w:rsidRPr="00DB5066">
              <w:rPr>
                <w:rFonts w:ascii="Times New Roman" w:hAnsi="Times New Roman" w:cs="Times New Roman"/>
                <w:sz w:val="24"/>
              </w:rPr>
              <w:t xml:space="preserve">     </w:t>
            </w:r>
            <w:r w:rsidRPr="00DB5066">
              <w:rPr>
                <w:rFonts w:hint="eastAsia"/>
                <w:sz w:val="24"/>
              </w:rPr>
              <w:t>月</w:t>
            </w:r>
            <w:r w:rsidRPr="00DB5066">
              <w:rPr>
                <w:rFonts w:ascii="Times New Roman" w:hAnsi="Times New Roman" w:cs="Times New Roman"/>
                <w:sz w:val="24"/>
              </w:rPr>
              <w:t xml:space="preserve">     </w:t>
            </w:r>
            <w:r w:rsidRPr="00DB5066">
              <w:rPr>
                <w:rFonts w:hint="eastAsia"/>
                <w:sz w:val="24"/>
              </w:rPr>
              <w:t>日</w:t>
            </w:r>
          </w:p>
        </w:tc>
      </w:tr>
      <w:tr w:rsidR="00DB5066" w:rsidRPr="00DB5066" w:rsidTr="009511B4">
        <w:trPr>
          <w:gridAfter w:val="1"/>
          <w:wAfter w:w="14" w:type="dxa"/>
          <w:trHeight w:val="486"/>
        </w:trPr>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066" w:rsidRPr="00DB5066" w:rsidRDefault="00DB5066" w:rsidP="00D276D4">
            <w:pPr>
              <w:jc w:val="center"/>
              <w:rPr>
                <w:sz w:val="24"/>
              </w:rPr>
            </w:pPr>
            <w:r w:rsidRPr="00DB5066">
              <w:rPr>
                <w:rFonts w:hint="eastAsia"/>
                <w:sz w:val="24"/>
              </w:rPr>
              <w:t>仪器名称</w:t>
            </w:r>
          </w:p>
        </w:tc>
        <w:tc>
          <w:tcPr>
            <w:tcW w:w="319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066" w:rsidRPr="00DB5066" w:rsidRDefault="00DB5066" w:rsidP="00D276D4">
            <w:pPr>
              <w:jc w:val="center"/>
              <w:rPr>
                <w:sz w:val="24"/>
              </w:rPr>
            </w:pPr>
            <w:r w:rsidRPr="00DB5066">
              <w:rPr>
                <w:rFonts w:hint="eastAsia"/>
                <w:sz w:val="24"/>
              </w:rPr>
              <w:t xml:space="preserve">　</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066" w:rsidRPr="00DB5066" w:rsidRDefault="00DB5066" w:rsidP="00D276D4">
            <w:pPr>
              <w:jc w:val="center"/>
              <w:rPr>
                <w:sz w:val="24"/>
              </w:rPr>
            </w:pPr>
            <w:r w:rsidRPr="00DB5066">
              <w:rPr>
                <w:rFonts w:hint="eastAsia"/>
                <w:sz w:val="24"/>
              </w:rPr>
              <w:t>仪器编号</w:t>
            </w:r>
          </w:p>
        </w:tc>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066" w:rsidRPr="00DB5066" w:rsidRDefault="00DB5066" w:rsidP="00D276D4">
            <w:pPr>
              <w:jc w:val="center"/>
              <w:rPr>
                <w:sz w:val="24"/>
              </w:rPr>
            </w:pPr>
            <w:r w:rsidRPr="00DB5066">
              <w:rPr>
                <w:rFonts w:hint="eastAsia"/>
                <w:sz w:val="24"/>
              </w:rPr>
              <w:t xml:space="preserve">　</w:t>
            </w:r>
          </w:p>
        </w:tc>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066" w:rsidRPr="00DB5066" w:rsidRDefault="00DB5066" w:rsidP="00D276D4">
            <w:pPr>
              <w:jc w:val="center"/>
              <w:rPr>
                <w:sz w:val="24"/>
              </w:rPr>
            </w:pPr>
            <w:r w:rsidRPr="00DB5066">
              <w:rPr>
                <w:rFonts w:hint="eastAsia"/>
                <w:sz w:val="24"/>
              </w:rPr>
              <w:t>购置日期</w:t>
            </w:r>
          </w:p>
        </w:tc>
        <w:tc>
          <w:tcPr>
            <w:tcW w:w="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066" w:rsidRPr="00DB5066" w:rsidRDefault="00DB5066" w:rsidP="00D276D4">
            <w:pPr>
              <w:jc w:val="center"/>
              <w:rPr>
                <w:sz w:val="24"/>
              </w:rPr>
            </w:pPr>
            <w:r w:rsidRPr="00DB5066">
              <w:rPr>
                <w:rFonts w:hint="eastAsia"/>
                <w:sz w:val="24"/>
              </w:rPr>
              <w:t xml:space="preserve">　</w:t>
            </w:r>
          </w:p>
        </w:tc>
      </w:tr>
      <w:tr w:rsidR="00DB5066" w:rsidRPr="00DB5066" w:rsidTr="009511B4">
        <w:trPr>
          <w:gridAfter w:val="1"/>
          <w:wAfter w:w="13" w:type="dxa"/>
          <w:trHeight w:val="486"/>
        </w:trPr>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066" w:rsidRPr="00DB5066" w:rsidRDefault="00DB5066" w:rsidP="00D276D4">
            <w:pPr>
              <w:jc w:val="center"/>
              <w:rPr>
                <w:sz w:val="24"/>
              </w:rPr>
            </w:pPr>
            <w:r w:rsidRPr="00DB5066">
              <w:rPr>
                <w:rFonts w:hint="eastAsia"/>
                <w:sz w:val="24"/>
              </w:rPr>
              <w:t>使用单位</w:t>
            </w:r>
          </w:p>
        </w:tc>
        <w:tc>
          <w:tcPr>
            <w:tcW w:w="319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066" w:rsidRPr="00DB5066" w:rsidRDefault="00DB5066" w:rsidP="00D276D4">
            <w:pPr>
              <w:jc w:val="center"/>
              <w:rPr>
                <w:sz w:val="24"/>
              </w:rPr>
            </w:pPr>
            <w:r w:rsidRPr="00DB5066">
              <w:rPr>
                <w:rFonts w:hint="eastAsia"/>
                <w:sz w:val="24"/>
              </w:rPr>
              <w:t xml:space="preserve">　</w:t>
            </w:r>
          </w:p>
        </w:tc>
        <w:tc>
          <w:tcPr>
            <w:tcW w:w="17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066" w:rsidRPr="00DB5066" w:rsidRDefault="00DB5066" w:rsidP="00D276D4">
            <w:pPr>
              <w:jc w:val="center"/>
              <w:rPr>
                <w:sz w:val="24"/>
              </w:rPr>
            </w:pPr>
            <w:r w:rsidRPr="00DB5066">
              <w:rPr>
                <w:rFonts w:hint="eastAsia"/>
                <w:sz w:val="24"/>
              </w:rPr>
              <w:t>型号规格</w:t>
            </w:r>
          </w:p>
        </w:tc>
        <w:tc>
          <w:tcPr>
            <w:tcW w:w="427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066" w:rsidRPr="00DB5066" w:rsidRDefault="00DB5066" w:rsidP="00D276D4">
            <w:pPr>
              <w:jc w:val="center"/>
              <w:rPr>
                <w:sz w:val="24"/>
              </w:rPr>
            </w:pPr>
            <w:r w:rsidRPr="00DB5066">
              <w:rPr>
                <w:rFonts w:hint="eastAsia"/>
                <w:sz w:val="24"/>
              </w:rPr>
              <w:t xml:space="preserve">　</w:t>
            </w:r>
          </w:p>
        </w:tc>
      </w:tr>
      <w:tr w:rsidR="00DB5066" w:rsidRPr="00DB5066" w:rsidTr="009511B4">
        <w:trPr>
          <w:gridAfter w:val="1"/>
          <w:wAfter w:w="14" w:type="dxa"/>
          <w:trHeight w:val="486"/>
        </w:trPr>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066" w:rsidRPr="00DB5066" w:rsidRDefault="00DB5066" w:rsidP="00D276D4">
            <w:pPr>
              <w:jc w:val="center"/>
              <w:rPr>
                <w:sz w:val="24"/>
              </w:rPr>
            </w:pPr>
            <w:r w:rsidRPr="00DB5066">
              <w:rPr>
                <w:rFonts w:hint="eastAsia"/>
                <w:sz w:val="24"/>
              </w:rPr>
              <w:t>单</w:t>
            </w:r>
            <w:r w:rsidRPr="00DB5066">
              <w:rPr>
                <w:rFonts w:ascii="Times New Roman" w:hAnsi="Times New Roman" w:cs="Times New Roman"/>
                <w:sz w:val="24"/>
              </w:rPr>
              <w:t xml:space="preserve"> </w:t>
            </w:r>
            <w:r w:rsidRPr="00DB5066">
              <w:rPr>
                <w:rFonts w:hint="eastAsia"/>
                <w:sz w:val="24"/>
              </w:rPr>
              <w:t>价</w:t>
            </w:r>
          </w:p>
        </w:tc>
        <w:tc>
          <w:tcPr>
            <w:tcW w:w="1450" w:type="dxa"/>
            <w:gridSpan w:val="2"/>
            <w:tcBorders>
              <w:top w:val="single" w:sz="4" w:space="0" w:color="auto"/>
              <w:left w:val="nil"/>
              <w:bottom w:val="single" w:sz="4" w:space="0" w:color="auto"/>
              <w:right w:val="single" w:sz="4" w:space="0" w:color="auto"/>
            </w:tcBorders>
            <w:shd w:val="clear" w:color="auto" w:fill="auto"/>
            <w:noWrap/>
            <w:vAlign w:val="center"/>
            <w:hideMark/>
          </w:tcPr>
          <w:p w:rsidR="00DB5066" w:rsidRPr="00DB5066" w:rsidRDefault="00DB5066" w:rsidP="00D276D4">
            <w:pPr>
              <w:jc w:val="center"/>
              <w:rPr>
                <w:sz w:val="24"/>
              </w:rPr>
            </w:pPr>
            <w:r w:rsidRPr="00DB5066">
              <w:rPr>
                <w:rFonts w:hint="eastAsia"/>
                <w:sz w:val="24"/>
              </w:rPr>
              <w:t xml:space="preserve">　</w:t>
            </w:r>
          </w:p>
        </w:tc>
        <w:tc>
          <w:tcPr>
            <w:tcW w:w="999" w:type="dxa"/>
            <w:gridSpan w:val="2"/>
            <w:tcBorders>
              <w:top w:val="single" w:sz="4" w:space="0" w:color="auto"/>
              <w:left w:val="nil"/>
              <w:bottom w:val="single" w:sz="4" w:space="0" w:color="auto"/>
              <w:right w:val="single" w:sz="4" w:space="0" w:color="auto"/>
            </w:tcBorders>
            <w:shd w:val="clear" w:color="auto" w:fill="auto"/>
            <w:noWrap/>
            <w:vAlign w:val="center"/>
            <w:hideMark/>
          </w:tcPr>
          <w:p w:rsidR="00DB5066" w:rsidRPr="00DB5066" w:rsidRDefault="00DB5066" w:rsidP="00CA0F6C">
            <w:pPr>
              <w:jc w:val="center"/>
              <w:rPr>
                <w:sz w:val="24"/>
              </w:rPr>
            </w:pPr>
            <w:r w:rsidRPr="00DB5066">
              <w:rPr>
                <w:rFonts w:hint="eastAsia"/>
                <w:sz w:val="24"/>
              </w:rPr>
              <w:t>数量</w:t>
            </w:r>
          </w:p>
        </w:tc>
        <w:tc>
          <w:tcPr>
            <w:tcW w:w="747" w:type="dxa"/>
            <w:tcBorders>
              <w:top w:val="single" w:sz="4" w:space="0" w:color="auto"/>
              <w:left w:val="nil"/>
              <w:bottom w:val="single" w:sz="4" w:space="0" w:color="auto"/>
              <w:right w:val="single" w:sz="4" w:space="0" w:color="auto"/>
            </w:tcBorders>
            <w:shd w:val="clear" w:color="auto" w:fill="auto"/>
            <w:noWrap/>
            <w:vAlign w:val="center"/>
            <w:hideMark/>
          </w:tcPr>
          <w:p w:rsidR="00DB5066" w:rsidRPr="00DB5066" w:rsidRDefault="00DB5066" w:rsidP="00D276D4">
            <w:pPr>
              <w:jc w:val="center"/>
              <w:rPr>
                <w:sz w:val="24"/>
              </w:rPr>
            </w:pPr>
            <w:r w:rsidRPr="00DB5066">
              <w:rPr>
                <w:rFonts w:hint="eastAsia"/>
                <w:sz w:val="24"/>
              </w:rPr>
              <w:t xml:space="preserve">　</w:t>
            </w:r>
          </w:p>
        </w:tc>
        <w:tc>
          <w:tcPr>
            <w:tcW w:w="1713" w:type="dxa"/>
            <w:tcBorders>
              <w:top w:val="single" w:sz="4" w:space="0" w:color="auto"/>
              <w:left w:val="nil"/>
              <w:bottom w:val="single" w:sz="4" w:space="0" w:color="auto"/>
              <w:right w:val="single" w:sz="4" w:space="0" w:color="auto"/>
            </w:tcBorders>
            <w:shd w:val="clear" w:color="auto" w:fill="auto"/>
            <w:noWrap/>
            <w:vAlign w:val="center"/>
            <w:hideMark/>
          </w:tcPr>
          <w:p w:rsidR="00DB5066" w:rsidRPr="00DB5066" w:rsidRDefault="00DB5066" w:rsidP="00D276D4">
            <w:pPr>
              <w:jc w:val="center"/>
              <w:rPr>
                <w:sz w:val="24"/>
              </w:rPr>
            </w:pPr>
            <w:r w:rsidRPr="00DB5066">
              <w:rPr>
                <w:rFonts w:hint="eastAsia"/>
                <w:sz w:val="24"/>
              </w:rPr>
              <w:t>金额</w:t>
            </w:r>
          </w:p>
        </w:tc>
        <w:tc>
          <w:tcPr>
            <w:tcW w:w="1549" w:type="dxa"/>
            <w:tcBorders>
              <w:top w:val="single" w:sz="4" w:space="0" w:color="auto"/>
              <w:left w:val="nil"/>
              <w:bottom w:val="single" w:sz="4" w:space="0" w:color="auto"/>
              <w:right w:val="single" w:sz="4" w:space="0" w:color="auto"/>
            </w:tcBorders>
            <w:shd w:val="clear" w:color="auto" w:fill="auto"/>
            <w:noWrap/>
            <w:vAlign w:val="center"/>
            <w:hideMark/>
          </w:tcPr>
          <w:p w:rsidR="00DB5066" w:rsidRPr="00DB5066" w:rsidRDefault="00DB5066" w:rsidP="00D276D4">
            <w:pPr>
              <w:jc w:val="center"/>
              <w:rPr>
                <w:sz w:val="24"/>
              </w:rPr>
            </w:pPr>
            <w:r w:rsidRPr="00DB5066">
              <w:rPr>
                <w:rFonts w:hint="eastAsia"/>
                <w:sz w:val="24"/>
              </w:rPr>
              <w:t xml:space="preserve">　</w:t>
            </w:r>
          </w:p>
        </w:tc>
        <w:tc>
          <w:tcPr>
            <w:tcW w:w="1799" w:type="dxa"/>
            <w:tcBorders>
              <w:top w:val="single" w:sz="4" w:space="0" w:color="auto"/>
              <w:left w:val="nil"/>
              <w:bottom w:val="single" w:sz="4" w:space="0" w:color="auto"/>
              <w:right w:val="single" w:sz="4" w:space="0" w:color="auto"/>
            </w:tcBorders>
            <w:shd w:val="clear" w:color="auto" w:fill="auto"/>
            <w:noWrap/>
            <w:vAlign w:val="center"/>
            <w:hideMark/>
          </w:tcPr>
          <w:p w:rsidR="00DB5066" w:rsidRPr="00DB5066" w:rsidRDefault="00DB5066" w:rsidP="00D276D4">
            <w:pPr>
              <w:jc w:val="center"/>
              <w:rPr>
                <w:sz w:val="24"/>
              </w:rPr>
            </w:pPr>
            <w:r w:rsidRPr="00DB5066">
              <w:rPr>
                <w:rFonts w:hint="eastAsia"/>
                <w:sz w:val="24"/>
              </w:rPr>
              <w:t>经费来源</w:t>
            </w:r>
          </w:p>
        </w:tc>
        <w:tc>
          <w:tcPr>
            <w:tcW w:w="928" w:type="dxa"/>
            <w:tcBorders>
              <w:top w:val="single" w:sz="4" w:space="0" w:color="auto"/>
              <w:left w:val="nil"/>
              <w:bottom w:val="single" w:sz="4" w:space="0" w:color="auto"/>
              <w:right w:val="single" w:sz="4" w:space="0" w:color="auto"/>
            </w:tcBorders>
            <w:shd w:val="clear" w:color="auto" w:fill="auto"/>
            <w:noWrap/>
            <w:vAlign w:val="center"/>
            <w:hideMark/>
          </w:tcPr>
          <w:p w:rsidR="00DB5066" w:rsidRPr="00DB5066" w:rsidRDefault="00DB5066" w:rsidP="00D276D4">
            <w:pPr>
              <w:jc w:val="center"/>
              <w:rPr>
                <w:sz w:val="24"/>
              </w:rPr>
            </w:pPr>
          </w:p>
        </w:tc>
      </w:tr>
      <w:tr w:rsidR="00CA0F6C" w:rsidRPr="00DB5066" w:rsidTr="009511B4">
        <w:trPr>
          <w:gridAfter w:val="1"/>
          <w:wAfter w:w="13" w:type="dxa"/>
          <w:trHeight w:val="2043"/>
        </w:trPr>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F6C" w:rsidRDefault="00CA0F6C" w:rsidP="00CA0F6C">
            <w:pPr>
              <w:adjustRightInd w:val="0"/>
              <w:snapToGrid w:val="0"/>
              <w:jc w:val="center"/>
              <w:rPr>
                <w:sz w:val="24"/>
              </w:rPr>
            </w:pPr>
            <w:r w:rsidRPr="00DB5066">
              <w:rPr>
                <w:rFonts w:hint="eastAsia"/>
                <w:sz w:val="24"/>
              </w:rPr>
              <w:t>报损、报废</w:t>
            </w:r>
          </w:p>
          <w:p w:rsidR="00CA0F6C" w:rsidRPr="00DB5066" w:rsidRDefault="00CA0F6C" w:rsidP="00CA0F6C">
            <w:pPr>
              <w:adjustRightInd w:val="0"/>
              <w:snapToGrid w:val="0"/>
              <w:jc w:val="center"/>
              <w:rPr>
                <w:sz w:val="24"/>
              </w:rPr>
            </w:pPr>
            <w:r w:rsidRPr="00DB5066">
              <w:rPr>
                <w:rFonts w:hint="eastAsia"/>
                <w:sz w:val="24"/>
              </w:rPr>
              <w:t>原因</w:t>
            </w:r>
          </w:p>
        </w:tc>
        <w:tc>
          <w:tcPr>
            <w:tcW w:w="9186" w:type="dxa"/>
            <w:gridSpan w:val="9"/>
            <w:tcBorders>
              <w:top w:val="single" w:sz="4" w:space="0" w:color="auto"/>
              <w:left w:val="nil"/>
              <w:bottom w:val="single" w:sz="4" w:space="0" w:color="auto"/>
              <w:right w:val="single" w:sz="4" w:space="0" w:color="auto"/>
            </w:tcBorders>
            <w:shd w:val="clear" w:color="auto" w:fill="auto"/>
            <w:noWrap/>
            <w:vAlign w:val="center"/>
            <w:hideMark/>
          </w:tcPr>
          <w:p w:rsidR="00CA0F6C" w:rsidRPr="00DB5066" w:rsidRDefault="00CA0F6C" w:rsidP="00CA0F6C">
            <w:pPr>
              <w:rPr>
                <w:sz w:val="24"/>
              </w:rPr>
            </w:pPr>
            <w:r w:rsidRPr="00DB5066">
              <w:rPr>
                <w:rFonts w:hint="eastAsia"/>
                <w:sz w:val="24"/>
              </w:rPr>
              <w:t xml:space="preserve">　</w:t>
            </w:r>
          </w:p>
          <w:p w:rsidR="00CA0F6C" w:rsidRPr="00DB5066" w:rsidRDefault="00CA0F6C" w:rsidP="00D276D4">
            <w:pPr>
              <w:rPr>
                <w:sz w:val="24"/>
              </w:rPr>
            </w:pPr>
            <w:r w:rsidRPr="00DB5066">
              <w:rPr>
                <w:rFonts w:hint="eastAsia"/>
                <w:sz w:val="24"/>
              </w:rPr>
              <w:t>经办人签字：</w:t>
            </w:r>
          </w:p>
          <w:p w:rsidR="00CA0F6C" w:rsidRPr="00DB5066" w:rsidRDefault="00CA0F6C" w:rsidP="00CA0F6C">
            <w:pPr>
              <w:rPr>
                <w:sz w:val="24"/>
              </w:rPr>
            </w:pPr>
            <w:r w:rsidRPr="00DB5066">
              <w:rPr>
                <w:rFonts w:hint="eastAsia"/>
                <w:sz w:val="24"/>
              </w:rPr>
              <w:t xml:space="preserve">　</w:t>
            </w:r>
            <w:r w:rsidRPr="00DB5066">
              <w:rPr>
                <w:rFonts w:ascii="Times New Roman" w:hAnsi="Times New Roman" w:cs="Times New Roman"/>
                <w:sz w:val="24"/>
              </w:rPr>
              <w:t xml:space="preserve">     </w:t>
            </w:r>
            <w:r w:rsidRPr="00DB5066">
              <w:rPr>
                <w:rFonts w:cs="Times New Roman" w:hint="eastAsia"/>
                <w:sz w:val="24"/>
              </w:rPr>
              <w:t>年</w:t>
            </w:r>
            <w:r w:rsidRPr="00DB5066">
              <w:rPr>
                <w:rFonts w:ascii="Times New Roman" w:hAnsi="Times New Roman" w:cs="Times New Roman"/>
                <w:sz w:val="24"/>
              </w:rPr>
              <w:t xml:space="preserve">     </w:t>
            </w:r>
            <w:r w:rsidRPr="00DB5066">
              <w:rPr>
                <w:rFonts w:cs="Times New Roman" w:hint="eastAsia"/>
                <w:sz w:val="24"/>
              </w:rPr>
              <w:t>月</w:t>
            </w:r>
            <w:r w:rsidRPr="00DB5066">
              <w:rPr>
                <w:rFonts w:ascii="Times New Roman" w:hAnsi="Times New Roman" w:cs="Times New Roman"/>
                <w:sz w:val="24"/>
              </w:rPr>
              <w:t xml:space="preserve">     </w:t>
            </w:r>
            <w:r w:rsidRPr="00DB5066">
              <w:rPr>
                <w:rFonts w:cs="Times New Roman" w:hint="eastAsia"/>
                <w:sz w:val="24"/>
              </w:rPr>
              <w:t>日</w:t>
            </w:r>
          </w:p>
        </w:tc>
      </w:tr>
      <w:tr w:rsidR="00CA0F6C" w:rsidRPr="00DB5066" w:rsidTr="009511B4">
        <w:trPr>
          <w:gridAfter w:val="1"/>
          <w:wAfter w:w="13" w:type="dxa"/>
          <w:trHeight w:val="2043"/>
        </w:trPr>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F6C" w:rsidRDefault="00CA0F6C" w:rsidP="00CA0F6C">
            <w:pPr>
              <w:adjustRightInd w:val="0"/>
              <w:snapToGrid w:val="0"/>
              <w:jc w:val="center"/>
              <w:rPr>
                <w:sz w:val="24"/>
              </w:rPr>
            </w:pPr>
            <w:r w:rsidRPr="00DB5066">
              <w:rPr>
                <w:rFonts w:hint="eastAsia"/>
                <w:sz w:val="24"/>
              </w:rPr>
              <w:t>使用部门</w:t>
            </w:r>
          </w:p>
          <w:p w:rsidR="00CA0F6C" w:rsidRPr="00DB5066" w:rsidRDefault="00CA0F6C" w:rsidP="00CA0F6C">
            <w:pPr>
              <w:adjustRightInd w:val="0"/>
              <w:snapToGrid w:val="0"/>
              <w:jc w:val="center"/>
              <w:rPr>
                <w:sz w:val="24"/>
              </w:rPr>
            </w:pPr>
            <w:r w:rsidRPr="00DB5066">
              <w:rPr>
                <w:rFonts w:hint="eastAsia"/>
                <w:sz w:val="24"/>
              </w:rPr>
              <w:t>意见</w:t>
            </w:r>
          </w:p>
        </w:tc>
        <w:tc>
          <w:tcPr>
            <w:tcW w:w="9186"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F6C" w:rsidRPr="00DB5066" w:rsidRDefault="00CA0F6C" w:rsidP="00D276D4">
            <w:pPr>
              <w:rPr>
                <w:sz w:val="24"/>
              </w:rPr>
            </w:pPr>
            <w:r w:rsidRPr="00DB5066">
              <w:rPr>
                <w:rFonts w:hint="eastAsia"/>
                <w:sz w:val="24"/>
              </w:rPr>
              <w:t xml:space="preserve">　负责人签字：　</w:t>
            </w:r>
          </w:p>
          <w:p w:rsidR="00CA0F6C" w:rsidRPr="00DB5066" w:rsidRDefault="00CA0F6C" w:rsidP="007C7D5A">
            <w:pPr>
              <w:jc w:val="center"/>
              <w:rPr>
                <w:sz w:val="24"/>
              </w:rPr>
            </w:pPr>
            <w:r w:rsidRPr="00DB5066">
              <w:rPr>
                <w:rFonts w:ascii="Times New Roman" w:hAnsi="Times New Roman" w:cs="Times New Roman"/>
                <w:sz w:val="24"/>
              </w:rPr>
              <w:t xml:space="preserve">     </w:t>
            </w:r>
            <w:r w:rsidRPr="00DB5066">
              <w:rPr>
                <w:rFonts w:cs="Times New Roman" w:hint="eastAsia"/>
                <w:sz w:val="24"/>
              </w:rPr>
              <w:t>年</w:t>
            </w:r>
            <w:r w:rsidRPr="00DB5066">
              <w:rPr>
                <w:rFonts w:ascii="Times New Roman" w:hAnsi="Times New Roman" w:cs="Times New Roman"/>
                <w:sz w:val="24"/>
              </w:rPr>
              <w:t xml:space="preserve">     </w:t>
            </w:r>
            <w:r w:rsidRPr="00DB5066">
              <w:rPr>
                <w:rFonts w:cs="Times New Roman" w:hint="eastAsia"/>
                <w:sz w:val="24"/>
              </w:rPr>
              <w:t>月</w:t>
            </w:r>
            <w:r w:rsidRPr="00DB5066">
              <w:rPr>
                <w:rFonts w:ascii="Times New Roman" w:hAnsi="Times New Roman" w:cs="Times New Roman"/>
                <w:sz w:val="24"/>
              </w:rPr>
              <w:t xml:space="preserve">     </w:t>
            </w:r>
            <w:r w:rsidRPr="00DB5066">
              <w:rPr>
                <w:rFonts w:cs="Times New Roman" w:hint="eastAsia"/>
                <w:sz w:val="24"/>
              </w:rPr>
              <w:t>日</w:t>
            </w:r>
          </w:p>
        </w:tc>
      </w:tr>
      <w:tr w:rsidR="00CA0F6C" w:rsidRPr="00DB5066" w:rsidTr="009511B4">
        <w:trPr>
          <w:gridAfter w:val="1"/>
          <w:wAfter w:w="13" w:type="dxa"/>
          <w:cantSplit/>
          <w:trHeight w:val="2043"/>
        </w:trPr>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F6C" w:rsidRDefault="00CA0F6C" w:rsidP="00CA0F6C">
            <w:pPr>
              <w:adjustRightInd w:val="0"/>
              <w:snapToGrid w:val="0"/>
              <w:jc w:val="center"/>
              <w:rPr>
                <w:sz w:val="24"/>
              </w:rPr>
            </w:pPr>
            <w:r w:rsidRPr="00DB5066">
              <w:rPr>
                <w:rFonts w:hint="eastAsia"/>
                <w:sz w:val="24"/>
              </w:rPr>
              <w:t>学院资产</w:t>
            </w:r>
          </w:p>
          <w:p w:rsidR="00CA0F6C" w:rsidRPr="00DB5066" w:rsidRDefault="00CA0F6C" w:rsidP="00CA0F6C">
            <w:pPr>
              <w:adjustRightInd w:val="0"/>
              <w:snapToGrid w:val="0"/>
              <w:jc w:val="center"/>
              <w:rPr>
                <w:sz w:val="24"/>
              </w:rPr>
            </w:pPr>
            <w:r w:rsidRPr="00DB5066">
              <w:rPr>
                <w:rFonts w:hint="eastAsia"/>
                <w:sz w:val="24"/>
              </w:rPr>
              <w:t>部门意见</w:t>
            </w:r>
          </w:p>
        </w:tc>
        <w:tc>
          <w:tcPr>
            <w:tcW w:w="9186" w:type="dxa"/>
            <w:gridSpan w:val="9"/>
            <w:tcBorders>
              <w:top w:val="single" w:sz="4" w:space="0" w:color="auto"/>
              <w:left w:val="nil"/>
              <w:bottom w:val="single" w:sz="4" w:space="0" w:color="auto"/>
              <w:right w:val="single" w:sz="4" w:space="0" w:color="auto"/>
            </w:tcBorders>
            <w:shd w:val="clear" w:color="auto" w:fill="auto"/>
            <w:noWrap/>
            <w:vAlign w:val="center"/>
            <w:hideMark/>
          </w:tcPr>
          <w:p w:rsidR="00CA0F6C" w:rsidRPr="00DB5066" w:rsidRDefault="00CA0F6C" w:rsidP="00D276D4">
            <w:pPr>
              <w:rPr>
                <w:sz w:val="24"/>
              </w:rPr>
            </w:pPr>
            <w:r w:rsidRPr="00DB5066">
              <w:rPr>
                <w:rFonts w:hint="eastAsia"/>
                <w:sz w:val="24"/>
              </w:rPr>
              <w:t>负责人签字：</w:t>
            </w:r>
          </w:p>
          <w:p w:rsidR="00CA0F6C" w:rsidRPr="00DB5066" w:rsidRDefault="00CA0F6C" w:rsidP="00D276D4">
            <w:pPr>
              <w:rPr>
                <w:sz w:val="24"/>
              </w:rPr>
            </w:pPr>
            <w:r w:rsidRPr="00DB5066">
              <w:rPr>
                <w:rFonts w:hint="eastAsia"/>
                <w:sz w:val="24"/>
              </w:rPr>
              <w:t xml:space="preserve">　　</w:t>
            </w:r>
          </w:p>
          <w:p w:rsidR="00CA0F6C" w:rsidRPr="00DB5066" w:rsidRDefault="00CA0F6C" w:rsidP="007C7D5A">
            <w:pPr>
              <w:jc w:val="center"/>
              <w:rPr>
                <w:sz w:val="24"/>
              </w:rPr>
            </w:pPr>
            <w:r w:rsidRPr="00DB5066">
              <w:rPr>
                <w:rFonts w:ascii="Times New Roman" w:hAnsi="Times New Roman" w:cs="Times New Roman"/>
                <w:sz w:val="24"/>
              </w:rPr>
              <w:t xml:space="preserve">     </w:t>
            </w:r>
            <w:r w:rsidRPr="00DB5066">
              <w:rPr>
                <w:rFonts w:cs="Times New Roman" w:hint="eastAsia"/>
                <w:sz w:val="24"/>
              </w:rPr>
              <w:t>年</w:t>
            </w:r>
            <w:r w:rsidRPr="00DB5066">
              <w:rPr>
                <w:rFonts w:ascii="Times New Roman" w:hAnsi="Times New Roman" w:cs="Times New Roman"/>
                <w:sz w:val="24"/>
              </w:rPr>
              <w:t xml:space="preserve">     </w:t>
            </w:r>
            <w:r w:rsidRPr="00DB5066">
              <w:rPr>
                <w:rFonts w:cs="Times New Roman" w:hint="eastAsia"/>
                <w:sz w:val="24"/>
              </w:rPr>
              <w:t>月</w:t>
            </w:r>
            <w:r w:rsidRPr="00DB5066">
              <w:rPr>
                <w:rFonts w:ascii="Times New Roman" w:hAnsi="Times New Roman" w:cs="Times New Roman"/>
                <w:sz w:val="24"/>
              </w:rPr>
              <w:t xml:space="preserve">     </w:t>
            </w:r>
            <w:r w:rsidRPr="00DB5066">
              <w:rPr>
                <w:rFonts w:cs="Times New Roman" w:hint="eastAsia"/>
                <w:sz w:val="24"/>
              </w:rPr>
              <w:t>日</w:t>
            </w:r>
          </w:p>
        </w:tc>
      </w:tr>
      <w:tr w:rsidR="00CA0F6C" w:rsidRPr="00DB5066" w:rsidTr="009511B4">
        <w:trPr>
          <w:cantSplit/>
          <w:trHeight w:val="2043"/>
        </w:trPr>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F6C" w:rsidRPr="00DB5066" w:rsidRDefault="00CA0F6C" w:rsidP="00CA0F6C">
            <w:pPr>
              <w:adjustRightInd w:val="0"/>
              <w:snapToGrid w:val="0"/>
              <w:jc w:val="center"/>
              <w:rPr>
                <w:sz w:val="24"/>
              </w:rPr>
            </w:pPr>
            <w:r w:rsidRPr="00DB5066">
              <w:rPr>
                <w:rFonts w:hint="eastAsia"/>
                <w:sz w:val="24"/>
              </w:rPr>
              <w:t>学院财务</w:t>
            </w:r>
          </w:p>
          <w:p w:rsidR="00CA0F6C" w:rsidRPr="00DB5066" w:rsidRDefault="00CA0F6C" w:rsidP="00CA0F6C">
            <w:pPr>
              <w:adjustRightInd w:val="0"/>
              <w:snapToGrid w:val="0"/>
              <w:jc w:val="center"/>
              <w:rPr>
                <w:sz w:val="24"/>
              </w:rPr>
            </w:pPr>
            <w:r w:rsidRPr="00DB5066">
              <w:rPr>
                <w:rFonts w:hint="eastAsia"/>
                <w:sz w:val="24"/>
              </w:rPr>
              <w:t>部门意见</w:t>
            </w:r>
          </w:p>
        </w:tc>
        <w:tc>
          <w:tcPr>
            <w:tcW w:w="9199" w:type="dxa"/>
            <w:gridSpan w:val="10"/>
            <w:tcBorders>
              <w:top w:val="single" w:sz="4" w:space="0" w:color="auto"/>
              <w:left w:val="nil"/>
              <w:bottom w:val="single" w:sz="4" w:space="0" w:color="auto"/>
              <w:right w:val="single" w:sz="4" w:space="0" w:color="auto"/>
            </w:tcBorders>
            <w:shd w:val="clear" w:color="auto" w:fill="auto"/>
            <w:noWrap/>
            <w:vAlign w:val="center"/>
            <w:hideMark/>
          </w:tcPr>
          <w:p w:rsidR="00CA0F6C" w:rsidRPr="00DB5066" w:rsidRDefault="00CA0F6C" w:rsidP="00D276D4">
            <w:pPr>
              <w:rPr>
                <w:sz w:val="24"/>
              </w:rPr>
            </w:pPr>
            <w:r w:rsidRPr="00DB5066">
              <w:rPr>
                <w:rFonts w:hint="eastAsia"/>
                <w:sz w:val="24"/>
              </w:rPr>
              <w:t xml:space="preserve">　负责人签字：　</w:t>
            </w:r>
          </w:p>
          <w:p w:rsidR="00CA0F6C" w:rsidRPr="00DB5066" w:rsidRDefault="00CA0F6C" w:rsidP="007C7D5A">
            <w:pPr>
              <w:jc w:val="center"/>
              <w:rPr>
                <w:sz w:val="24"/>
              </w:rPr>
            </w:pPr>
            <w:r w:rsidRPr="00DB5066">
              <w:rPr>
                <w:rFonts w:ascii="Times New Roman" w:hAnsi="Times New Roman" w:cs="Times New Roman"/>
                <w:sz w:val="24"/>
              </w:rPr>
              <w:t xml:space="preserve">     </w:t>
            </w:r>
            <w:r w:rsidRPr="00DB5066">
              <w:rPr>
                <w:rFonts w:cs="Times New Roman" w:hint="eastAsia"/>
                <w:sz w:val="24"/>
              </w:rPr>
              <w:t>年</w:t>
            </w:r>
            <w:r w:rsidRPr="00DB5066">
              <w:rPr>
                <w:rFonts w:ascii="Times New Roman" w:hAnsi="Times New Roman" w:cs="Times New Roman"/>
                <w:sz w:val="24"/>
              </w:rPr>
              <w:t xml:space="preserve">     </w:t>
            </w:r>
            <w:r w:rsidRPr="00DB5066">
              <w:rPr>
                <w:rFonts w:cs="Times New Roman" w:hint="eastAsia"/>
                <w:sz w:val="24"/>
              </w:rPr>
              <w:t>月</w:t>
            </w:r>
            <w:r w:rsidRPr="00DB5066">
              <w:rPr>
                <w:rFonts w:ascii="Times New Roman" w:hAnsi="Times New Roman" w:cs="Times New Roman"/>
                <w:sz w:val="24"/>
              </w:rPr>
              <w:t xml:space="preserve">     </w:t>
            </w:r>
            <w:r w:rsidRPr="00DB5066">
              <w:rPr>
                <w:rFonts w:cs="Times New Roman" w:hint="eastAsia"/>
                <w:sz w:val="24"/>
              </w:rPr>
              <w:t>日</w:t>
            </w:r>
          </w:p>
        </w:tc>
      </w:tr>
      <w:tr w:rsidR="00CA0F6C" w:rsidRPr="00DB5066" w:rsidTr="009511B4">
        <w:trPr>
          <w:gridAfter w:val="1"/>
          <w:wAfter w:w="13" w:type="dxa"/>
          <w:trHeight w:val="2043"/>
        </w:trPr>
        <w:tc>
          <w:tcPr>
            <w:tcW w:w="1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A0F6C" w:rsidRPr="00DB5066" w:rsidRDefault="00CA0F6C" w:rsidP="00CA0F6C">
            <w:pPr>
              <w:adjustRightInd w:val="0"/>
              <w:snapToGrid w:val="0"/>
              <w:jc w:val="center"/>
              <w:rPr>
                <w:sz w:val="24"/>
              </w:rPr>
            </w:pPr>
            <w:r w:rsidRPr="00DB5066">
              <w:rPr>
                <w:rFonts w:hint="eastAsia"/>
                <w:sz w:val="24"/>
              </w:rPr>
              <w:t>学院意见</w:t>
            </w:r>
          </w:p>
        </w:tc>
        <w:tc>
          <w:tcPr>
            <w:tcW w:w="9186" w:type="dxa"/>
            <w:gridSpan w:val="9"/>
            <w:tcBorders>
              <w:top w:val="single" w:sz="4" w:space="0" w:color="auto"/>
              <w:left w:val="nil"/>
              <w:bottom w:val="single" w:sz="4" w:space="0" w:color="auto"/>
              <w:right w:val="single" w:sz="4" w:space="0" w:color="auto"/>
            </w:tcBorders>
            <w:shd w:val="clear" w:color="auto" w:fill="auto"/>
            <w:noWrap/>
            <w:vAlign w:val="center"/>
            <w:hideMark/>
          </w:tcPr>
          <w:p w:rsidR="00CA0F6C" w:rsidRPr="00DB5066" w:rsidRDefault="00CA0F6C" w:rsidP="00D276D4">
            <w:pPr>
              <w:rPr>
                <w:sz w:val="24"/>
              </w:rPr>
            </w:pPr>
            <w:r w:rsidRPr="00DB5066">
              <w:rPr>
                <w:rFonts w:hint="eastAsia"/>
                <w:sz w:val="24"/>
              </w:rPr>
              <w:t xml:space="preserve">负责人签字：　</w:t>
            </w:r>
          </w:p>
          <w:p w:rsidR="00CA0F6C" w:rsidRPr="00DB5066" w:rsidRDefault="00CA0F6C" w:rsidP="007C7D5A">
            <w:pPr>
              <w:jc w:val="center"/>
              <w:rPr>
                <w:sz w:val="24"/>
              </w:rPr>
            </w:pPr>
            <w:r w:rsidRPr="00DB5066">
              <w:rPr>
                <w:rFonts w:ascii="Times New Roman" w:hAnsi="Times New Roman" w:cs="Times New Roman"/>
                <w:sz w:val="24"/>
              </w:rPr>
              <w:t xml:space="preserve">     </w:t>
            </w:r>
            <w:r w:rsidRPr="00DB5066">
              <w:rPr>
                <w:rFonts w:cs="Times New Roman" w:hint="eastAsia"/>
                <w:sz w:val="24"/>
              </w:rPr>
              <w:t>年</w:t>
            </w:r>
            <w:r w:rsidRPr="00DB5066">
              <w:rPr>
                <w:rFonts w:ascii="Times New Roman" w:hAnsi="Times New Roman" w:cs="Times New Roman"/>
                <w:sz w:val="24"/>
              </w:rPr>
              <w:t xml:space="preserve">     </w:t>
            </w:r>
            <w:r w:rsidRPr="00DB5066">
              <w:rPr>
                <w:rFonts w:cs="Times New Roman" w:hint="eastAsia"/>
                <w:sz w:val="24"/>
              </w:rPr>
              <w:t>月</w:t>
            </w:r>
            <w:r w:rsidRPr="00DB5066">
              <w:rPr>
                <w:rFonts w:ascii="Times New Roman" w:hAnsi="Times New Roman" w:cs="Times New Roman"/>
                <w:sz w:val="24"/>
              </w:rPr>
              <w:t xml:space="preserve">     </w:t>
            </w:r>
            <w:r w:rsidRPr="00DB5066">
              <w:rPr>
                <w:rFonts w:cs="Times New Roman" w:hint="eastAsia"/>
                <w:sz w:val="24"/>
              </w:rPr>
              <w:t>日</w:t>
            </w:r>
          </w:p>
        </w:tc>
      </w:tr>
      <w:tr w:rsidR="00DB5066" w:rsidRPr="00DB5066" w:rsidTr="009511B4">
        <w:trPr>
          <w:gridAfter w:val="1"/>
          <w:wAfter w:w="13" w:type="dxa"/>
          <w:trHeight w:val="307"/>
        </w:trPr>
        <w:tc>
          <w:tcPr>
            <w:tcW w:w="10985" w:type="dxa"/>
            <w:gridSpan w:val="10"/>
            <w:tcBorders>
              <w:top w:val="single" w:sz="4" w:space="0" w:color="auto"/>
              <w:left w:val="nil"/>
              <w:bottom w:val="nil"/>
              <w:right w:val="nil"/>
            </w:tcBorders>
            <w:shd w:val="clear" w:color="auto" w:fill="auto"/>
            <w:noWrap/>
            <w:vAlign w:val="center"/>
            <w:hideMark/>
          </w:tcPr>
          <w:p w:rsidR="00DB5066" w:rsidRPr="00DB5066" w:rsidRDefault="00DB5066" w:rsidP="00D276D4">
            <w:pPr>
              <w:rPr>
                <w:sz w:val="24"/>
              </w:rPr>
            </w:pPr>
            <w:r w:rsidRPr="00DB5066">
              <w:rPr>
                <w:rFonts w:hint="eastAsia"/>
                <w:sz w:val="24"/>
              </w:rPr>
              <w:t>注：本表</w:t>
            </w:r>
            <w:r w:rsidRPr="00DB5066">
              <w:rPr>
                <w:rFonts w:ascii="Times New Roman" w:hAnsi="Times New Roman" w:cs="Times New Roman"/>
                <w:sz w:val="24"/>
              </w:rPr>
              <w:t>A4</w:t>
            </w:r>
            <w:r w:rsidRPr="00DB5066">
              <w:rPr>
                <w:rFonts w:hint="eastAsia"/>
                <w:sz w:val="24"/>
              </w:rPr>
              <w:t>一式三份</w:t>
            </w:r>
            <w:r w:rsidRPr="00DB5066">
              <w:rPr>
                <w:rFonts w:ascii="Times New Roman" w:hAnsi="Times New Roman" w:cs="Times New Roman"/>
                <w:sz w:val="24"/>
              </w:rPr>
              <w:t xml:space="preserve"> </w:t>
            </w:r>
            <w:r w:rsidRPr="00DB5066">
              <w:rPr>
                <w:rFonts w:hint="eastAsia"/>
                <w:sz w:val="24"/>
              </w:rPr>
              <w:t>使用单位、资产管理办公室、财务处各一份</w:t>
            </w:r>
          </w:p>
        </w:tc>
      </w:tr>
    </w:tbl>
    <w:tbl>
      <w:tblPr>
        <w:tblW w:w="10733" w:type="dxa"/>
        <w:jc w:val="center"/>
        <w:tblInd w:w="-737" w:type="dxa"/>
        <w:tblLook w:val="04A0"/>
      </w:tblPr>
      <w:tblGrid>
        <w:gridCol w:w="1781"/>
        <w:gridCol w:w="1196"/>
        <w:gridCol w:w="992"/>
        <w:gridCol w:w="1356"/>
        <w:gridCol w:w="1559"/>
        <w:gridCol w:w="1276"/>
        <w:gridCol w:w="1276"/>
        <w:gridCol w:w="1297"/>
      </w:tblGrid>
      <w:tr w:rsidR="00DB5066" w:rsidRPr="00DB5066" w:rsidTr="00C44F90">
        <w:trPr>
          <w:trHeight w:val="405"/>
          <w:jc w:val="center"/>
        </w:trPr>
        <w:tc>
          <w:tcPr>
            <w:tcW w:w="10733" w:type="dxa"/>
            <w:gridSpan w:val="8"/>
            <w:tcBorders>
              <w:top w:val="nil"/>
              <w:left w:val="nil"/>
              <w:bottom w:val="nil"/>
              <w:right w:val="nil"/>
            </w:tcBorders>
            <w:shd w:val="clear" w:color="auto" w:fill="auto"/>
            <w:noWrap/>
            <w:vAlign w:val="bottom"/>
            <w:hideMark/>
          </w:tcPr>
          <w:p w:rsidR="00DB5066" w:rsidRPr="00DB5066" w:rsidRDefault="00D4658C" w:rsidP="001A6ECD">
            <w:pPr>
              <w:jc w:val="center"/>
              <w:rPr>
                <w:b/>
                <w:bCs/>
                <w:sz w:val="32"/>
                <w:szCs w:val="32"/>
              </w:rPr>
            </w:pPr>
            <w:r w:rsidRPr="00D4658C">
              <w:rPr>
                <w:rFonts w:ascii="黑体" w:eastAsia="黑体" w:hAnsi="黑体" w:cstheme="majorBidi" w:hint="eastAsia"/>
                <w:color w:val="000000" w:themeColor="text1"/>
                <w:spacing w:val="5"/>
                <w:kern w:val="28"/>
                <w:sz w:val="32"/>
                <w:szCs w:val="32"/>
              </w:rPr>
              <w:lastRenderedPageBreak/>
              <w:t>附件5</w:t>
            </w:r>
            <w:r w:rsidR="001A6ECD">
              <w:rPr>
                <w:rFonts w:ascii="黑体" w:eastAsia="黑体" w:hAnsi="黑体" w:cstheme="majorBidi" w:hint="eastAsia"/>
                <w:color w:val="000000" w:themeColor="text1"/>
                <w:spacing w:val="5"/>
                <w:kern w:val="28"/>
                <w:sz w:val="32"/>
                <w:szCs w:val="32"/>
              </w:rPr>
              <w:t xml:space="preserve">  </w:t>
            </w:r>
            <w:r>
              <w:rPr>
                <w:rFonts w:asciiTheme="minorEastAsia" w:eastAsiaTheme="minorEastAsia" w:hAnsiTheme="minorEastAsia" w:cstheme="majorBidi" w:hint="eastAsia"/>
                <w:color w:val="000000" w:themeColor="text1"/>
                <w:spacing w:val="5"/>
                <w:kern w:val="28"/>
                <w:sz w:val="32"/>
                <w:szCs w:val="32"/>
              </w:rPr>
              <w:t xml:space="preserve"> </w:t>
            </w:r>
            <w:r w:rsidR="00DB5066" w:rsidRPr="00076D29">
              <w:rPr>
                <w:rFonts w:asciiTheme="minorEastAsia" w:eastAsiaTheme="minorEastAsia" w:hAnsiTheme="minorEastAsia" w:cstheme="majorBidi" w:hint="eastAsia"/>
                <w:color w:val="000000" w:themeColor="text1"/>
                <w:spacing w:val="5"/>
                <w:kern w:val="28"/>
                <w:sz w:val="32"/>
                <w:szCs w:val="32"/>
              </w:rPr>
              <w:t>东莞理工学院城市学院仪器设备报失申请表（试用）</w:t>
            </w:r>
          </w:p>
        </w:tc>
      </w:tr>
      <w:tr w:rsidR="00DB5066" w:rsidRPr="00DB5066" w:rsidTr="00C44F90">
        <w:trPr>
          <w:trHeight w:val="315"/>
          <w:jc w:val="center"/>
        </w:trPr>
        <w:tc>
          <w:tcPr>
            <w:tcW w:w="1781" w:type="dxa"/>
            <w:tcBorders>
              <w:top w:val="nil"/>
              <w:left w:val="nil"/>
              <w:bottom w:val="nil"/>
              <w:right w:val="nil"/>
            </w:tcBorders>
            <w:shd w:val="clear" w:color="auto" w:fill="auto"/>
            <w:noWrap/>
            <w:vAlign w:val="bottom"/>
            <w:hideMark/>
          </w:tcPr>
          <w:p w:rsidR="00DB5066" w:rsidRPr="00DB5066" w:rsidRDefault="00DB5066" w:rsidP="00DB5066">
            <w:pPr>
              <w:rPr>
                <w:sz w:val="24"/>
              </w:rPr>
            </w:pPr>
          </w:p>
        </w:tc>
        <w:tc>
          <w:tcPr>
            <w:tcW w:w="1196" w:type="dxa"/>
            <w:tcBorders>
              <w:top w:val="nil"/>
              <w:left w:val="nil"/>
              <w:bottom w:val="nil"/>
              <w:right w:val="nil"/>
            </w:tcBorders>
            <w:shd w:val="clear" w:color="auto" w:fill="auto"/>
            <w:noWrap/>
            <w:vAlign w:val="bottom"/>
            <w:hideMark/>
          </w:tcPr>
          <w:p w:rsidR="00DB5066" w:rsidRPr="00DB5066" w:rsidRDefault="00DB5066" w:rsidP="00DB5066">
            <w:pPr>
              <w:rPr>
                <w:sz w:val="24"/>
              </w:rPr>
            </w:pPr>
          </w:p>
        </w:tc>
        <w:tc>
          <w:tcPr>
            <w:tcW w:w="992" w:type="dxa"/>
            <w:tcBorders>
              <w:top w:val="nil"/>
              <w:left w:val="nil"/>
              <w:bottom w:val="nil"/>
              <w:right w:val="nil"/>
            </w:tcBorders>
            <w:shd w:val="clear" w:color="auto" w:fill="auto"/>
            <w:noWrap/>
            <w:vAlign w:val="bottom"/>
            <w:hideMark/>
          </w:tcPr>
          <w:p w:rsidR="00DB5066" w:rsidRPr="00DB5066" w:rsidRDefault="00DB5066" w:rsidP="00DB5066">
            <w:pPr>
              <w:rPr>
                <w:sz w:val="24"/>
              </w:rPr>
            </w:pPr>
          </w:p>
        </w:tc>
        <w:tc>
          <w:tcPr>
            <w:tcW w:w="1356" w:type="dxa"/>
            <w:tcBorders>
              <w:top w:val="nil"/>
              <w:left w:val="nil"/>
              <w:bottom w:val="nil"/>
              <w:right w:val="nil"/>
            </w:tcBorders>
            <w:shd w:val="clear" w:color="auto" w:fill="auto"/>
            <w:noWrap/>
            <w:vAlign w:val="bottom"/>
            <w:hideMark/>
          </w:tcPr>
          <w:p w:rsidR="00DB5066" w:rsidRPr="00DB5066" w:rsidRDefault="00DB5066" w:rsidP="00DB5066">
            <w:pPr>
              <w:rPr>
                <w:sz w:val="24"/>
              </w:rPr>
            </w:pPr>
          </w:p>
        </w:tc>
        <w:tc>
          <w:tcPr>
            <w:tcW w:w="5408" w:type="dxa"/>
            <w:gridSpan w:val="4"/>
            <w:tcBorders>
              <w:top w:val="nil"/>
              <w:left w:val="nil"/>
              <w:bottom w:val="nil"/>
              <w:right w:val="nil"/>
            </w:tcBorders>
            <w:shd w:val="clear" w:color="auto" w:fill="auto"/>
            <w:noWrap/>
            <w:vAlign w:val="bottom"/>
            <w:hideMark/>
          </w:tcPr>
          <w:p w:rsidR="00DB5066" w:rsidRPr="00DB5066" w:rsidRDefault="00DB5066" w:rsidP="00DB5066">
            <w:pPr>
              <w:jc w:val="center"/>
              <w:rPr>
                <w:sz w:val="24"/>
              </w:rPr>
            </w:pPr>
            <w:r w:rsidRPr="00DB5066">
              <w:rPr>
                <w:rFonts w:hint="eastAsia"/>
                <w:sz w:val="24"/>
              </w:rPr>
              <w:t>申请日期：</w:t>
            </w:r>
            <w:r w:rsidRPr="00DB5066">
              <w:rPr>
                <w:rFonts w:ascii="Times New Roman" w:hAnsi="Times New Roman" w:cs="Times New Roman"/>
                <w:sz w:val="24"/>
              </w:rPr>
              <w:t xml:space="preserve">        </w:t>
            </w:r>
            <w:r w:rsidRPr="00DB5066">
              <w:rPr>
                <w:rFonts w:hint="eastAsia"/>
                <w:sz w:val="24"/>
              </w:rPr>
              <w:t>年</w:t>
            </w:r>
            <w:r w:rsidRPr="00DB5066">
              <w:rPr>
                <w:rFonts w:ascii="Times New Roman" w:hAnsi="Times New Roman" w:cs="Times New Roman"/>
                <w:sz w:val="24"/>
              </w:rPr>
              <w:t xml:space="preserve">     </w:t>
            </w:r>
            <w:r w:rsidRPr="00DB5066">
              <w:rPr>
                <w:rFonts w:hint="eastAsia"/>
                <w:sz w:val="24"/>
              </w:rPr>
              <w:t>月</w:t>
            </w:r>
            <w:r w:rsidRPr="00DB5066">
              <w:rPr>
                <w:rFonts w:ascii="Times New Roman" w:hAnsi="Times New Roman" w:cs="Times New Roman"/>
                <w:sz w:val="24"/>
              </w:rPr>
              <w:t xml:space="preserve">     </w:t>
            </w:r>
            <w:r w:rsidRPr="00DB5066">
              <w:rPr>
                <w:rFonts w:hint="eastAsia"/>
                <w:sz w:val="24"/>
              </w:rPr>
              <w:t>日</w:t>
            </w:r>
          </w:p>
        </w:tc>
      </w:tr>
      <w:tr w:rsidR="00DB5066" w:rsidRPr="00DB5066" w:rsidTr="00C44F90">
        <w:trPr>
          <w:trHeight w:val="499"/>
          <w:jc w:val="center"/>
        </w:trPr>
        <w:tc>
          <w:tcPr>
            <w:tcW w:w="1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5066" w:rsidRPr="00DB5066" w:rsidRDefault="00DB5066" w:rsidP="00C70C96">
            <w:pPr>
              <w:adjustRightInd w:val="0"/>
              <w:snapToGrid w:val="0"/>
              <w:jc w:val="center"/>
              <w:rPr>
                <w:sz w:val="24"/>
              </w:rPr>
            </w:pPr>
            <w:r w:rsidRPr="00DB5066">
              <w:rPr>
                <w:rFonts w:hint="eastAsia"/>
                <w:sz w:val="24"/>
              </w:rPr>
              <w:t>仪器名称</w:t>
            </w:r>
          </w:p>
        </w:tc>
        <w:tc>
          <w:tcPr>
            <w:tcW w:w="354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B5066" w:rsidRPr="00DB5066" w:rsidRDefault="00DB5066" w:rsidP="00DB5066">
            <w:pPr>
              <w:jc w:val="center"/>
              <w:rPr>
                <w:sz w:val="24"/>
              </w:rPr>
            </w:pPr>
            <w:r w:rsidRPr="00DB5066">
              <w:rPr>
                <w:rFonts w:hint="eastAsia"/>
                <w:sz w:val="24"/>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DB5066" w:rsidRPr="00DB5066" w:rsidRDefault="00DB5066" w:rsidP="00DB5066">
            <w:pPr>
              <w:jc w:val="center"/>
              <w:rPr>
                <w:sz w:val="24"/>
              </w:rPr>
            </w:pPr>
            <w:r w:rsidRPr="00DB5066">
              <w:rPr>
                <w:rFonts w:hint="eastAsia"/>
                <w:sz w:val="24"/>
              </w:rPr>
              <w:t>仪器编号</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B5066" w:rsidRPr="00DB5066" w:rsidRDefault="00DB5066" w:rsidP="00DB5066">
            <w:pPr>
              <w:jc w:val="center"/>
              <w:rPr>
                <w:sz w:val="24"/>
              </w:rPr>
            </w:pPr>
            <w:r w:rsidRPr="00DB5066">
              <w:rPr>
                <w:rFonts w:hint="eastAsia"/>
                <w:sz w:val="24"/>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B5066" w:rsidRPr="00DB5066" w:rsidRDefault="00DB5066" w:rsidP="00DB5066">
            <w:pPr>
              <w:jc w:val="center"/>
              <w:rPr>
                <w:sz w:val="24"/>
              </w:rPr>
            </w:pPr>
            <w:r w:rsidRPr="00DB5066">
              <w:rPr>
                <w:rFonts w:hint="eastAsia"/>
                <w:sz w:val="24"/>
              </w:rPr>
              <w:t>购置日期</w:t>
            </w:r>
          </w:p>
        </w:tc>
        <w:tc>
          <w:tcPr>
            <w:tcW w:w="1297" w:type="dxa"/>
            <w:tcBorders>
              <w:top w:val="single" w:sz="4" w:space="0" w:color="auto"/>
              <w:left w:val="nil"/>
              <w:bottom w:val="single" w:sz="4" w:space="0" w:color="auto"/>
              <w:right w:val="single" w:sz="4" w:space="0" w:color="auto"/>
            </w:tcBorders>
            <w:shd w:val="clear" w:color="auto" w:fill="auto"/>
            <w:noWrap/>
            <w:vAlign w:val="center"/>
            <w:hideMark/>
          </w:tcPr>
          <w:p w:rsidR="00DB5066" w:rsidRPr="00DB5066" w:rsidRDefault="00DB5066" w:rsidP="00DB5066">
            <w:pPr>
              <w:jc w:val="center"/>
              <w:rPr>
                <w:sz w:val="24"/>
              </w:rPr>
            </w:pPr>
            <w:r w:rsidRPr="00DB5066">
              <w:rPr>
                <w:rFonts w:hint="eastAsia"/>
                <w:sz w:val="24"/>
              </w:rPr>
              <w:t xml:space="preserve">　</w:t>
            </w:r>
          </w:p>
        </w:tc>
      </w:tr>
      <w:tr w:rsidR="00DB5066" w:rsidRPr="00DB5066" w:rsidTr="00C44F90">
        <w:trPr>
          <w:trHeight w:val="499"/>
          <w:jc w:val="center"/>
        </w:trPr>
        <w:tc>
          <w:tcPr>
            <w:tcW w:w="1781" w:type="dxa"/>
            <w:tcBorders>
              <w:top w:val="nil"/>
              <w:left w:val="single" w:sz="4" w:space="0" w:color="auto"/>
              <w:bottom w:val="single" w:sz="4" w:space="0" w:color="auto"/>
              <w:right w:val="single" w:sz="4" w:space="0" w:color="auto"/>
            </w:tcBorders>
            <w:shd w:val="clear" w:color="auto" w:fill="auto"/>
            <w:noWrap/>
            <w:vAlign w:val="center"/>
            <w:hideMark/>
          </w:tcPr>
          <w:p w:rsidR="00DB5066" w:rsidRPr="00DB5066" w:rsidRDefault="00DB5066" w:rsidP="00C70C96">
            <w:pPr>
              <w:adjustRightInd w:val="0"/>
              <w:snapToGrid w:val="0"/>
              <w:jc w:val="center"/>
              <w:rPr>
                <w:sz w:val="24"/>
              </w:rPr>
            </w:pPr>
            <w:r w:rsidRPr="00DB5066">
              <w:rPr>
                <w:rFonts w:hint="eastAsia"/>
                <w:sz w:val="24"/>
              </w:rPr>
              <w:t>使用单位</w:t>
            </w:r>
          </w:p>
        </w:tc>
        <w:tc>
          <w:tcPr>
            <w:tcW w:w="354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B5066" w:rsidRPr="00DB5066" w:rsidRDefault="00DB5066" w:rsidP="00DB5066">
            <w:pPr>
              <w:jc w:val="center"/>
              <w:rPr>
                <w:sz w:val="24"/>
              </w:rPr>
            </w:pPr>
            <w:r w:rsidRPr="00DB5066">
              <w:rPr>
                <w:rFonts w:hint="eastAsia"/>
                <w:sz w:val="24"/>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B5066" w:rsidRPr="00DB5066" w:rsidRDefault="00DB5066" w:rsidP="00DB5066">
            <w:pPr>
              <w:jc w:val="center"/>
              <w:rPr>
                <w:sz w:val="24"/>
              </w:rPr>
            </w:pPr>
            <w:r w:rsidRPr="00DB5066">
              <w:rPr>
                <w:rFonts w:hint="eastAsia"/>
                <w:sz w:val="24"/>
              </w:rPr>
              <w:t>型号规格</w:t>
            </w:r>
          </w:p>
        </w:tc>
        <w:tc>
          <w:tcPr>
            <w:tcW w:w="384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B5066" w:rsidRPr="00DB5066" w:rsidRDefault="00DB5066" w:rsidP="00DB5066">
            <w:pPr>
              <w:jc w:val="center"/>
              <w:rPr>
                <w:sz w:val="24"/>
              </w:rPr>
            </w:pPr>
            <w:r w:rsidRPr="00DB5066">
              <w:rPr>
                <w:rFonts w:hint="eastAsia"/>
                <w:sz w:val="24"/>
              </w:rPr>
              <w:t xml:space="preserve">　</w:t>
            </w:r>
          </w:p>
        </w:tc>
      </w:tr>
      <w:tr w:rsidR="00C44F90" w:rsidRPr="00DB5066" w:rsidTr="00C44F90">
        <w:trPr>
          <w:trHeight w:val="499"/>
          <w:jc w:val="center"/>
        </w:trPr>
        <w:tc>
          <w:tcPr>
            <w:tcW w:w="1781" w:type="dxa"/>
            <w:tcBorders>
              <w:top w:val="nil"/>
              <w:left w:val="single" w:sz="4" w:space="0" w:color="auto"/>
              <w:bottom w:val="single" w:sz="4" w:space="0" w:color="auto"/>
              <w:right w:val="single" w:sz="4" w:space="0" w:color="auto"/>
            </w:tcBorders>
            <w:shd w:val="clear" w:color="auto" w:fill="auto"/>
            <w:noWrap/>
            <w:vAlign w:val="center"/>
            <w:hideMark/>
          </w:tcPr>
          <w:p w:rsidR="00DB5066" w:rsidRPr="00DB5066" w:rsidRDefault="00DB5066" w:rsidP="00C70C96">
            <w:pPr>
              <w:adjustRightInd w:val="0"/>
              <w:snapToGrid w:val="0"/>
              <w:jc w:val="center"/>
              <w:rPr>
                <w:sz w:val="24"/>
              </w:rPr>
            </w:pPr>
            <w:r w:rsidRPr="00DB5066">
              <w:rPr>
                <w:rFonts w:hint="eastAsia"/>
                <w:sz w:val="24"/>
              </w:rPr>
              <w:t>金</w:t>
            </w:r>
            <w:r w:rsidRPr="00DB5066">
              <w:rPr>
                <w:rFonts w:ascii="Times New Roman" w:hAnsi="Times New Roman" w:cs="Times New Roman"/>
                <w:sz w:val="24"/>
              </w:rPr>
              <w:t xml:space="preserve">  </w:t>
            </w:r>
            <w:r w:rsidRPr="00DB5066">
              <w:rPr>
                <w:rFonts w:hint="eastAsia"/>
                <w:sz w:val="24"/>
              </w:rPr>
              <w:t>额</w:t>
            </w:r>
          </w:p>
        </w:tc>
        <w:tc>
          <w:tcPr>
            <w:tcW w:w="1196" w:type="dxa"/>
            <w:tcBorders>
              <w:top w:val="nil"/>
              <w:left w:val="nil"/>
              <w:bottom w:val="single" w:sz="4" w:space="0" w:color="auto"/>
              <w:right w:val="single" w:sz="4" w:space="0" w:color="auto"/>
            </w:tcBorders>
            <w:shd w:val="clear" w:color="auto" w:fill="auto"/>
            <w:noWrap/>
            <w:vAlign w:val="center"/>
            <w:hideMark/>
          </w:tcPr>
          <w:p w:rsidR="00DB5066" w:rsidRPr="00DB5066" w:rsidRDefault="00DB5066" w:rsidP="00DB5066">
            <w:pPr>
              <w:jc w:val="center"/>
              <w:rPr>
                <w:sz w:val="24"/>
              </w:rPr>
            </w:pPr>
            <w:r w:rsidRPr="00DB5066">
              <w:rPr>
                <w:rFonts w:hint="eastAsia"/>
                <w:sz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DB5066" w:rsidRPr="00DB5066" w:rsidRDefault="00DB5066" w:rsidP="00C44F90">
            <w:pPr>
              <w:jc w:val="center"/>
              <w:rPr>
                <w:sz w:val="24"/>
              </w:rPr>
            </w:pPr>
            <w:r w:rsidRPr="00DB5066">
              <w:rPr>
                <w:rFonts w:hint="eastAsia"/>
                <w:sz w:val="24"/>
              </w:rPr>
              <w:t>数量</w:t>
            </w:r>
          </w:p>
        </w:tc>
        <w:tc>
          <w:tcPr>
            <w:tcW w:w="1356" w:type="dxa"/>
            <w:tcBorders>
              <w:top w:val="nil"/>
              <w:left w:val="nil"/>
              <w:bottom w:val="single" w:sz="4" w:space="0" w:color="auto"/>
              <w:right w:val="single" w:sz="4" w:space="0" w:color="auto"/>
            </w:tcBorders>
            <w:shd w:val="clear" w:color="auto" w:fill="auto"/>
            <w:noWrap/>
            <w:vAlign w:val="center"/>
            <w:hideMark/>
          </w:tcPr>
          <w:p w:rsidR="00DB5066" w:rsidRPr="00DB5066" w:rsidRDefault="00DB5066" w:rsidP="00DB5066">
            <w:pPr>
              <w:jc w:val="center"/>
              <w:rPr>
                <w:sz w:val="24"/>
              </w:rPr>
            </w:pPr>
            <w:r w:rsidRPr="00DB5066">
              <w:rPr>
                <w:rFonts w:hint="eastAsia"/>
                <w:sz w:val="24"/>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DB5066" w:rsidRPr="00DB5066" w:rsidRDefault="00DB5066" w:rsidP="00DB5066">
            <w:pPr>
              <w:jc w:val="center"/>
              <w:rPr>
                <w:sz w:val="24"/>
              </w:rPr>
            </w:pPr>
            <w:r w:rsidRPr="00DB5066">
              <w:rPr>
                <w:rFonts w:hint="eastAsia"/>
                <w:sz w:val="24"/>
              </w:rPr>
              <w:t>单</w:t>
            </w:r>
            <w:r w:rsidRPr="00DB5066">
              <w:rPr>
                <w:rFonts w:ascii="Times New Roman" w:hAnsi="Times New Roman" w:cs="Times New Roman"/>
                <w:sz w:val="24"/>
              </w:rPr>
              <w:t xml:space="preserve"> </w:t>
            </w:r>
            <w:r w:rsidRPr="00DB5066">
              <w:rPr>
                <w:rFonts w:hint="eastAsia"/>
                <w:sz w:val="24"/>
              </w:rPr>
              <w:t>价</w:t>
            </w:r>
          </w:p>
        </w:tc>
        <w:tc>
          <w:tcPr>
            <w:tcW w:w="1276" w:type="dxa"/>
            <w:tcBorders>
              <w:top w:val="nil"/>
              <w:left w:val="nil"/>
              <w:bottom w:val="single" w:sz="4" w:space="0" w:color="auto"/>
              <w:right w:val="single" w:sz="4" w:space="0" w:color="auto"/>
            </w:tcBorders>
            <w:shd w:val="clear" w:color="auto" w:fill="auto"/>
            <w:noWrap/>
            <w:vAlign w:val="center"/>
            <w:hideMark/>
          </w:tcPr>
          <w:p w:rsidR="00DB5066" w:rsidRPr="00DB5066" w:rsidRDefault="00DB5066" w:rsidP="00DB5066">
            <w:pPr>
              <w:jc w:val="center"/>
              <w:rPr>
                <w:sz w:val="24"/>
              </w:rPr>
            </w:pPr>
            <w:r w:rsidRPr="00DB5066">
              <w:rPr>
                <w:rFonts w:hint="eastAsia"/>
                <w:sz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DB5066" w:rsidRPr="00DB5066" w:rsidRDefault="00DB5066" w:rsidP="00DB5066">
            <w:pPr>
              <w:jc w:val="center"/>
              <w:rPr>
                <w:sz w:val="24"/>
              </w:rPr>
            </w:pPr>
            <w:r w:rsidRPr="00DB5066">
              <w:rPr>
                <w:rFonts w:hint="eastAsia"/>
                <w:sz w:val="24"/>
              </w:rPr>
              <w:t>经费来源</w:t>
            </w:r>
          </w:p>
        </w:tc>
        <w:tc>
          <w:tcPr>
            <w:tcW w:w="1297" w:type="dxa"/>
            <w:tcBorders>
              <w:top w:val="nil"/>
              <w:left w:val="nil"/>
              <w:bottom w:val="single" w:sz="4" w:space="0" w:color="auto"/>
              <w:right w:val="single" w:sz="4" w:space="0" w:color="auto"/>
            </w:tcBorders>
            <w:shd w:val="clear" w:color="auto" w:fill="auto"/>
            <w:noWrap/>
            <w:vAlign w:val="center"/>
            <w:hideMark/>
          </w:tcPr>
          <w:p w:rsidR="00DB5066" w:rsidRPr="00DB5066" w:rsidRDefault="00DB5066" w:rsidP="00DB5066">
            <w:pPr>
              <w:jc w:val="center"/>
              <w:rPr>
                <w:sz w:val="24"/>
              </w:rPr>
            </w:pPr>
            <w:r w:rsidRPr="00DB5066">
              <w:rPr>
                <w:rFonts w:hint="eastAsia"/>
                <w:sz w:val="24"/>
              </w:rPr>
              <w:t xml:space="preserve">　</w:t>
            </w:r>
          </w:p>
        </w:tc>
      </w:tr>
      <w:tr w:rsidR="00C70C96" w:rsidRPr="00DB5066" w:rsidTr="00C44F90">
        <w:trPr>
          <w:trHeight w:val="1531"/>
          <w:jc w:val="center"/>
        </w:trPr>
        <w:tc>
          <w:tcPr>
            <w:tcW w:w="1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C96" w:rsidRPr="00DB5066" w:rsidRDefault="00C70C96" w:rsidP="00C70C96">
            <w:pPr>
              <w:adjustRightInd w:val="0"/>
              <w:snapToGrid w:val="0"/>
              <w:jc w:val="center"/>
              <w:rPr>
                <w:sz w:val="24"/>
              </w:rPr>
            </w:pPr>
            <w:r w:rsidRPr="00DB5066">
              <w:rPr>
                <w:rFonts w:hint="eastAsia"/>
                <w:sz w:val="24"/>
              </w:rPr>
              <w:t>报失原因</w:t>
            </w:r>
          </w:p>
        </w:tc>
        <w:tc>
          <w:tcPr>
            <w:tcW w:w="8952" w:type="dxa"/>
            <w:gridSpan w:val="7"/>
            <w:tcBorders>
              <w:top w:val="single" w:sz="4" w:space="0" w:color="auto"/>
              <w:left w:val="nil"/>
              <w:bottom w:val="single" w:sz="4" w:space="0" w:color="auto"/>
              <w:right w:val="single" w:sz="4" w:space="0" w:color="auto"/>
            </w:tcBorders>
            <w:shd w:val="clear" w:color="auto" w:fill="auto"/>
            <w:noWrap/>
            <w:vAlign w:val="bottom"/>
            <w:hideMark/>
          </w:tcPr>
          <w:p w:rsidR="00C70C96" w:rsidRDefault="00C70C96" w:rsidP="00C70C96">
            <w:pPr>
              <w:wordWrap w:val="0"/>
              <w:jc w:val="right"/>
              <w:rPr>
                <w:sz w:val="24"/>
              </w:rPr>
            </w:pPr>
            <w:r w:rsidRPr="00DB5066">
              <w:rPr>
                <w:rFonts w:hint="eastAsia"/>
                <w:sz w:val="24"/>
              </w:rPr>
              <w:t xml:space="preserve">　经办人签字：</w:t>
            </w:r>
            <w:r>
              <w:rPr>
                <w:rFonts w:hint="eastAsia"/>
                <w:sz w:val="24"/>
              </w:rPr>
              <w:t xml:space="preserve">              </w:t>
            </w:r>
          </w:p>
          <w:p w:rsidR="00C70C96" w:rsidRPr="00DB5066" w:rsidRDefault="00C70C96" w:rsidP="00C70C96">
            <w:pPr>
              <w:jc w:val="right"/>
              <w:rPr>
                <w:sz w:val="24"/>
              </w:rPr>
            </w:pPr>
            <w:r w:rsidRPr="00DB5066">
              <w:rPr>
                <w:rFonts w:hint="eastAsia"/>
                <w:sz w:val="24"/>
              </w:rPr>
              <w:t xml:space="preserve">　</w:t>
            </w:r>
            <w:r w:rsidRPr="00DB5066">
              <w:rPr>
                <w:rFonts w:ascii="Times New Roman" w:hAnsi="Times New Roman" w:cs="Times New Roman"/>
                <w:sz w:val="24"/>
              </w:rPr>
              <w:t xml:space="preserve">     </w:t>
            </w:r>
            <w:r w:rsidRPr="00DB5066">
              <w:rPr>
                <w:rFonts w:cs="Times New Roman" w:hint="eastAsia"/>
                <w:sz w:val="24"/>
              </w:rPr>
              <w:t>年</w:t>
            </w:r>
            <w:r w:rsidRPr="00DB5066">
              <w:rPr>
                <w:rFonts w:ascii="Times New Roman" w:hAnsi="Times New Roman" w:cs="Times New Roman"/>
                <w:sz w:val="24"/>
              </w:rPr>
              <w:t xml:space="preserve">     </w:t>
            </w:r>
            <w:r w:rsidRPr="00DB5066">
              <w:rPr>
                <w:rFonts w:cs="Times New Roman" w:hint="eastAsia"/>
                <w:sz w:val="24"/>
              </w:rPr>
              <w:t>月</w:t>
            </w:r>
            <w:r w:rsidRPr="00DB5066">
              <w:rPr>
                <w:rFonts w:ascii="Times New Roman" w:hAnsi="Times New Roman" w:cs="Times New Roman"/>
                <w:sz w:val="24"/>
              </w:rPr>
              <w:t xml:space="preserve">     </w:t>
            </w:r>
            <w:r w:rsidRPr="00DB5066">
              <w:rPr>
                <w:rFonts w:cs="Times New Roman" w:hint="eastAsia"/>
                <w:sz w:val="24"/>
              </w:rPr>
              <w:t>日</w:t>
            </w:r>
          </w:p>
        </w:tc>
      </w:tr>
      <w:tr w:rsidR="00C70C96" w:rsidRPr="00DB5066" w:rsidTr="00C44F90">
        <w:trPr>
          <w:trHeight w:val="1531"/>
          <w:jc w:val="center"/>
        </w:trPr>
        <w:tc>
          <w:tcPr>
            <w:tcW w:w="1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C96" w:rsidRDefault="00C70C96" w:rsidP="00C70C96">
            <w:pPr>
              <w:adjustRightInd w:val="0"/>
              <w:snapToGrid w:val="0"/>
              <w:jc w:val="center"/>
              <w:rPr>
                <w:sz w:val="24"/>
              </w:rPr>
            </w:pPr>
            <w:r w:rsidRPr="00DB5066">
              <w:rPr>
                <w:rFonts w:hint="eastAsia"/>
                <w:sz w:val="24"/>
              </w:rPr>
              <w:t>使用部门</w:t>
            </w:r>
          </w:p>
          <w:p w:rsidR="00C70C96" w:rsidRPr="00DB5066" w:rsidRDefault="00C70C96" w:rsidP="00C70C96">
            <w:pPr>
              <w:adjustRightInd w:val="0"/>
              <w:snapToGrid w:val="0"/>
              <w:jc w:val="center"/>
              <w:rPr>
                <w:sz w:val="24"/>
              </w:rPr>
            </w:pPr>
            <w:r w:rsidRPr="00DB5066">
              <w:rPr>
                <w:rFonts w:hint="eastAsia"/>
                <w:sz w:val="24"/>
              </w:rPr>
              <w:t>意见</w:t>
            </w:r>
          </w:p>
        </w:tc>
        <w:tc>
          <w:tcPr>
            <w:tcW w:w="895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0C96" w:rsidRDefault="00C70C96" w:rsidP="00C70C96">
            <w:pPr>
              <w:wordWrap w:val="0"/>
              <w:jc w:val="right"/>
              <w:rPr>
                <w:sz w:val="24"/>
              </w:rPr>
            </w:pPr>
            <w:r w:rsidRPr="00DB5066">
              <w:rPr>
                <w:rFonts w:hint="eastAsia"/>
                <w:sz w:val="24"/>
              </w:rPr>
              <w:t>负责人签字：</w:t>
            </w:r>
            <w:r>
              <w:rPr>
                <w:rFonts w:hint="eastAsia"/>
                <w:sz w:val="24"/>
              </w:rPr>
              <w:t xml:space="preserve">           </w:t>
            </w:r>
            <w:r w:rsidRPr="00DB5066">
              <w:rPr>
                <w:rFonts w:hint="eastAsia"/>
                <w:sz w:val="24"/>
              </w:rPr>
              <w:t xml:space="preserve">　</w:t>
            </w:r>
          </w:p>
          <w:p w:rsidR="00C70C96" w:rsidRPr="00DB5066" w:rsidRDefault="00C70C96" w:rsidP="00C70C96">
            <w:pPr>
              <w:jc w:val="right"/>
              <w:rPr>
                <w:sz w:val="24"/>
              </w:rPr>
            </w:pPr>
            <w:r w:rsidRPr="00DB5066">
              <w:rPr>
                <w:rFonts w:ascii="Times New Roman" w:hAnsi="Times New Roman" w:cs="Times New Roman"/>
                <w:sz w:val="24"/>
              </w:rPr>
              <w:t xml:space="preserve">     </w:t>
            </w:r>
            <w:r w:rsidRPr="00DB5066">
              <w:rPr>
                <w:rFonts w:cs="Times New Roman" w:hint="eastAsia"/>
                <w:sz w:val="24"/>
              </w:rPr>
              <w:t>年</w:t>
            </w:r>
            <w:r w:rsidRPr="00DB5066">
              <w:rPr>
                <w:rFonts w:ascii="Times New Roman" w:hAnsi="Times New Roman" w:cs="Times New Roman"/>
                <w:sz w:val="24"/>
              </w:rPr>
              <w:t xml:space="preserve">     </w:t>
            </w:r>
            <w:r w:rsidRPr="00DB5066">
              <w:rPr>
                <w:rFonts w:cs="Times New Roman" w:hint="eastAsia"/>
                <w:sz w:val="24"/>
              </w:rPr>
              <w:t>月</w:t>
            </w:r>
            <w:r w:rsidRPr="00DB5066">
              <w:rPr>
                <w:rFonts w:ascii="Times New Roman" w:hAnsi="Times New Roman" w:cs="Times New Roman"/>
                <w:sz w:val="24"/>
              </w:rPr>
              <w:t xml:space="preserve">     </w:t>
            </w:r>
            <w:r w:rsidRPr="00DB5066">
              <w:rPr>
                <w:rFonts w:cs="Times New Roman" w:hint="eastAsia"/>
                <w:sz w:val="24"/>
              </w:rPr>
              <w:t>日</w:t>
            </w:r>
          </w:p>
        </w:tc>
      </w:tr>
      <w:tr w:rsidR="00C70C96" w:rsidRPr="00DB5066" w:rsidTr="00C44F90">
        <w:trPr>
          <w:trHeight w:val="1531"/>
          <w:jc w:val="center"/>
        </w:trPr>
        <w:tc>
          <w:tcPr>
            <w:tcW w:w="1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C96" w:rsidRPr="00DB5066" w:rsidRDefault="00C70C96" w:rsidP="00C70C96">
            <w:pPr>
              <w:adjustRightInd w:val="0"/>
              <w:snapToGrid w:val="0"/>
              <w:jc w:val="center"/>
              <w:rPr>
                <w:sz w:val="24"/>
              </w:rPr>
            </w:pPr>
            <w:r w:rsidRPr="00DB5066">
              <w:rPr>
                <w:rFonts w:hint="eastAsia"/>
                <w:sz w:val="24"/>
              </w:rPr>
              <w:t>学院安保</w:t>
            </w:r>
          </w:p>
          <w:p w:rsidR="00C70C96" w:rsidRPr="00DB5066" w:rsidRDefault="00C70C96" w:rsidP="00C70C96">
            <w:pPr>
              <w:adjustRightInd w:val="0"/>
              <w:snapToGrid w:val="0"/>
              <w:jc w:val="center"/>
              <w:rPr>
                <w:sz w:val="24"/>
              </w:rPr>
            </w:pPr>
            <w:r w:rsidRPr="00DB5066">
              <w:rPr>
                <w:rFonts w:hint="eastAsia"/>
                <w:sz w:val="24"/>
              </w:rPr>
              <w:t>部门意见</w:t>
            </w:r>
          </w:p>
        </w:tc>
        <w:tc>
          <w:tcPr>
            <w:tcW w:w="8952" w:type="dxa"/>
            <w:gridSpan w:val="7"/>
            <w:tcBorders>
              <w:top w:val="single" w:sz="4" w:space="0" w:color="auto"/>
              <w:left w:val="nil"/>
              <w:bottom w:val="single" w:sz="4" w:space="0" w:color="auto"/>
              <w:right w:val="single" w:sz="4" w:space="0" w:color="auto"/>
            </w:tcBorders>
            <w:shd w:val="clear" w:color="auto" w:fill="auto"/>
            <w:noWrap/>
            <w:vAlign w:val="bottom"/>
            <w:hideMark/>
          </w:tcPr>
          <w:p w:rsidR="00C70C96" w:rsidRDefault="00C70C96" w:rsidP="00C70C96">
            <w:pPr>
              <w:wordWrap w:val="0"/>
              <w:jc w:val="right"/>
              <w:rPr>
                <w:rFonts w:ascii="Times New Roman" w:hAnsi="Times New Roman" w:cs="Times New Roman"/>
                <w:sz w:val="24"/>
              </w:rPr>
            </w:pPr>
            <w:r w:rsidRPr="00DB5066">
              <w:rPr>
                <w:rFonts w:hint="eastAsia"/>
                <w:sz w:val="24"/>
              </w:rPr>
              <w:t xml:space="preserve">　负责人签字：</w:t>
            </w:r>
            <w:r>
              <w:rPr>
                <w:rFonts w:hint="eastAsia"/>
                <w:sz w:val="24"/>
              </w:rPr>
              <w:t xml:space="preserve">         </w:t>
            </w:r>
            <w:r w:rsidRPr="00DB5066">
              <w:rPr>
                <w:rFonts w:ascii="Times New Roman" w:hAnsi="Times New Roman" w:cs="Times New Roman"/>
                <w:sz w:val="24"/>
              </w:rPr>
              <w:t xml:space="preserve">    </w:t>
            </w:r>
          </w:p>
          <w:p w:rsidR="00C70C96" w:rsidRPr="00DB5066" w:rsidRDefault="00C70C96" w:rsidP="00C70C96">
            <w:pPr>
              <w:jc w:val="right"/>
              <w:rPr>
                <w:sz w:val="24"/>
              </w:rPr>
            </w:pPr>
            <w:r w:rsidRPr="00DB5066">
              <w:rPr>
                <w:rFonts w:cs="Times New Roman" w:hint="eastAsia"/>
                <w:sz w:val="24"/>
              </w:rPr>
              <w:t>年</w:t>
            </w:r>
            <w:r w:rsidRPr="00DB5066">
              <w:rPr>
                <w:rFonts w:ascii="Times New Roman" w:hAnsi="Times New Roman" w:cs="Times New Roman"/>
                <w:sz w:val="24"/>
              </w:rPr>
              <w:t xml:space="preserve">     </w:t>
            </w:r>
            <w:r w:rsidRPr="00DB5066">
              <w:rPr>
                <w:rFonts w:cs="Times New Roman" w:hint="eastAsia"/>
                <w:sz w:val="24"/>
              </w:rPr>
              <w:t>月</w:t>
            </w:r>
            <w:r w:rsidRPr="00DB5066">
              <w:rPr>
                <w:rFonts w:ascii="Times New Roman" w:hAnsi="Times New Roman" w:cs="Times New Roman"/>
                <w:sz w:val="24"/>
              </w:rPr>
              <w:t xml:space="preserve">     </w:t>
            </w:r>
            <w:r w:rsidRPr="00DB5066">
              <w:rPr>
                <w:rFonts w:cs="Times New Roman" w:hint="eastAsia"/>
                <w:sz w:val="24"/>
              </w:rPr>
              <w:t>日</w:t>
            </w:r>
          </w:p>
        </w:tc>
      </w:tr>
      <w:tr w:rsidR="00C70C96" w:rsidRPr="00DB5066" w:rsidTr="00C44F90">
        <w:trPr>
          <w:trHeight w:val="1531"/>
          <w:jc w:val="center"/>
        </w:trPr>
        <w:tc>
          <w:tcPr>
            <w:tcW w:w="1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C96" w:rsidRPr="00DB5066" w:rsidRDefault="00C70C96" w:rsidP="00C70C96">
            <w:pPr>
              <w:adjustRightInd w:val="0"/>
              <w:snapToGrid w:val="0"/>
              <w:jc w:val="center"/>
              <w:rPr>
                <w:sz w:val="24"/>
              </w:rPr>
            </w:pPr>
            <w:r w:rsidRPr="00DB5066">
              <w:rPr>
                <w:rFonts w:hint="eastAsia"/>
                <w:sz w:val="24"/>
              </w:rPr>
              <w:t>学院资产</w:t>
            </w:r>
          </w:p>
          <w:p w:rsidR="00C70C96" w:rsidRPr="00DB5066" w:rsidRDefault="00C70C96" w:rsidP="00C70C96">
            <w:pPr>
              <w:adjustRightInd w:val="0"/>
              <w:snapToGrid w:val="0"/>
              <w:jc w:val="center"/>
              <w:rPr>
                <w:sz w:val="24"/>
              </w:rPr>
            </w:pPr>
            <w:r w:rsidRPr="00DB5066">
              <w:rPr>
                <w:rFonts w:hint="eastAsia"/>
                <w:sz w:val="24"/>
              </w:rPr>
              <w:t>部门意见</w:t>
            </w:r>
          </w:p>
        </w:tc>
        <w:tc>
          <w:tcPr>
            <w:tcW w:w="8952" w:type="dxa"/>
            <w:gridSpan w:val="7"/>
            <w:tcBorders>
              <w:top w:val="single" w:sz="4" w:space="0" w:color="auto"/>
              <w:left w:val="nil"/>
              <w:bottom w:val="single" w:sz="4" w:space="0" w:color="auto"/>
              <w:right w:val="single" w:sz="4" w:space="0" w:color="auto"/>
            </w:tcBorders>
            <w:shd w:val="clear" w:color="auto" w:fill="auto"/>
            <w:noWrap/>
            <w:vAlign w:val="bottom"/>
            <w:hideMark/>
          </w:tcPr>
          <w:p w:rsidR="00C70C96" w:rsidRPr="00DB5066" w:rsidRDefault="00C70C96" w:rsidP="00C70C96">
            <w:pPr>
              <w:wordWrap w:val="0"/>
              <w:jc w:val="right"/>
              <w:rPr>
                <w:sz w:val="24"/>
              </w:rPr>
            </w:pPr>
            <w:r w:rsidRPr="00DB5066">
              <w:rPr>
                <w:rFonts w:hint="eastAsia"/>
                <w:sz w:val="24"/>
              </w:rPr>
              <w:t xml:space="preserve">　负责人签字：</w:t>
            </w:r>
            <w:r>
              <w:rPr>
                <w:rFonts w:hint="eastAsia"/>
                <w:sz w:val="24"/>
              </w:rPr>
              <w:t xml:space="preserve">         </w:t>
            </w:r>
            <w:r w:rsidRPr="00DB5066">
              <w:rPr>
                <w:rFonts w:hint="eastAsia"/>
                <w:sz w:val="24"/>
              </w:rPr>
              <w:t xml:space="preserve">　　</w:t>
            </w:r>
          </w:p>
          <w:p w:rsidR="00C70C96" w:rsidRPr="00DB5066" w:rsidRDefault="00C70C96" w:rsidP="00C70C96">
            <w:pPr>
              <w:jc w:val="right"/>
              <w:rPr>
                <w:sz w:val="24"/>
              </w:rPr>
            </w:pPr>
            <w:r w:rsidRPr="00DB5066">
              <w:rPr>
                <w:rFonts w:ascii="Times New Roman" w:hAnsi="Times New Roman" w:cs="Times New Roman"/>
                <w:sz w:val="24"/>
              </w:rPr>
              <w:t xml:space="preserve">     </w:t>
            </w:r>
            <w:r w:rsidRPr="00DB5066">
              <w:rPr>
                <w:rFonts w:cs="Times New Roman" w:hint="eastAsia"/>
                <w:sz w:val="24"/>
              </w:rPr>
              <w:t>年</w:t>
            </w:r>
            <w:r w:rsidRPr="00DB5066">
              <w:rPr>
                <w:rFonts w:ascii="Times New Roman" w:hAnsi="Times New Roman" w:cs="Times New Roman"/>
                <w:sz w:val="24"/>
              </w:rPr>
              <w:t xml:space="preserve">     </w:t>
            </w:r>
            <w:r w:rsidRPr="00DB5066">
              <w:rPr>
                <w:rFonts w:cs="Times New Roman" w:hint="eastAsia"/>
                <w:sz w:val="24"/>
              </w:rPr>
              <w:t>月</w:t>
            </w:r>
            <w:r w:rsidRPr="00DB5066">
              <w:rPr>
                <w:rFonts w:ascii="Times New Roman" w:hAnsi="Times New Roman" w:cs="Times New Roman"/>
                <w:sz w:val="24"/>
              </w:rPr>
              <w:t xml:space="preserve">     </w:t>
            </w:r>
            <w:r w:rsidRPr="00DB5066">
              <w:rPr>
                <w:rFonts w:cs="Times New Roman" w:hint="eastAsia"/>
                <w:sz w:val="24"/>
              </w:rPr>
              <w:t>日</w:t>
            </w:r>
          </w:p>
        </w:tc>
      </w:tr>
      <w:tr w:rsidR="00C70C96" w:rsidRPr="00DB5066" w:rsidTr="00C44F90">
        <w:trPr>
          <w:trHeight w:val="1531"/>
          <w:jc w:val="center"/>
        </w:trPr>
        <w:tc>
          <w:tcPr>
            <w:tcW w:w="1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C96" w:rsidRDefault="00C70C96" w:rsidP="00C70C96">
            <w:pPr>
              <w:adjustRightInd w:val="0"/>
              <w:snapToGrid w:val="0"/>
              <w:jc w:val="center"/>
              <w:rPr>
                <w:sz w:val="24"/>
              </w:rPr>
            </w:pPr>
            <w:r w:rsidRPr="00DB5066">
              <w:rPr>
                <w:rFonts w:hint="eastAsia"/>
                <w:sz w:val="24"/>
              </w:rPr>
              <w:t>学院财务</w:t>
            </w:r>
          </w:p>
          <w:p w:rsidR="00C70C96" w:rsidRPr="00DB5066" w:rsidRDefault="00C70C96" w:rsidP="00C70C96">
            <w:pPr>
              <w:adjustRightInd w:val="0"/>
              <w:snapToGrid w:val="0"/>
              <w:jc w:val="center"/>
              <w:rPr>
                <w:sz w:val="24"/>
              </w:rPr>
            </w:pPr>
            <w:r w:rsidRPr="00DB5066">
              <w:rPr>
                <w:rFonts w:hint="eastAsia"/>
                <w:sz w:val="24"/>
              </w:rPr>
              <w:t>部门意见</w:t>
            </w:r>
          </w:p>
        </w:tc>
        <w:tc>
          <w:tcPr>
            <w:tcW w:w="8952" w:type="dxa"/>
            <w:gridSpan w:val="7"/>
            <w:tcBorders>
              <w:top w:val="single" w:sz="4" w:space="0" w:color="auto"/>
              <w:left w:val="nil"/>
              <w:bottom w:val="single" w:sz="4" w:space="0" w:color="auto"/>
              <w:right w:val="single" w:sz="4" w:space="0" w:color="auto"/>
            </w:tcBorders>
            <w:shd w:val="clear" w:color="auto" w:fill="auto"/>
            <w:noWrap/>
            <w:vAlign w:val="bottom"/>
            <w:hideMark/>
          </w:tcPr>
          <w:p w:rsidR="00C70C96" w:rsidRDefault="00C70C96" w:rsidP="00C70C96">
            <w:pPr>
              <w:wordWrap w:val="0"/>
              <w:jc w:val="right"/>
              <w:rPr>
                <w:sz w:val="24"/>
              </w:rPr>
            </w:pPr>
            <w:r w:rsidRPr="00DB5066">
              <w:rPr>
                <w:rFonts w:hint="eastAsia"/>
                <w:sz w:val="24"/>
              </w:rPr>
              <w:t xml:space="preserve">　负责人签字：</w:t>
            </w:r>
            <w:r>
              <w:rPr>
                <w:rFonts w:hint="eastAsia"/>
                <w:sz w:val="24"/>
              </w:rPr>
              <w:t xml:space="preserve">             </w:t>
            </w:r>
          </w:p>
          <w:p w:rsidR="00C70C96" w:rsidRPr="00DB5066" w:rsidRDefault="00C70C96" w:rsidP="00C70C96">
            <w:pPr>
              <w:jc w:val="right"/>
              <w:rPr>
                <w:sz w:val="24"/>
              </w:rPr>
            </w:pPr>
            <w:r w:rsidRPr="00DB5066">
              <w:rPr>
                <w:rFonts w:ascii="Times New Roman" w:hAnsi="Times New Roman" w:cs="Times New Roman"/>
                <w:sz w:val="24"/>
              </w:rPr>
              <w:t xml:space="preserve">     </w:t>
            </w:r>
            <w:r w:rsidRPr="00DB5066">
              <w:rPr>
                <w:rFonts w:cs="Times New Roman" w:hint="eastAsia"/>
                <w:sz w:val="24"/>
              </w:rPr>
              <w:t>年</w:t>
            </w:r>
            <w:r w:rsidRPr="00DB5066">
              <w:rPr>
                <w:rFonts w:ascii="Times New Roman" w:hAnsi="Times New Roman" w:cs="Times New Roman"/>
                <w:sz w:val="24"/>
              </w:rPr>
              <w:t xml:space="preserve">     </w:t>
            </w:r>
            <w:r w:rsidRPr="00DB5066">
              <w:rPr>
                <w:rFonts w:cs="Times New Roman" w:hint="eastAsia"/>
                <w:sz w:val="24"/>
              </w:rPr>
              <w:t>月</w:t>
            </w:r>
            <w:r w:rsidRPr="00DB5066">
              <w:rPr>
                <w:rFonts w:ascii="Times New Roman" w:hAnsi="Times New Roman" w:cs="Times New Roman"/>
                <w:sz w:val="24"/>
              </w:rPr>
              <w:t xml:space="preserve">     </w:t>
            </w:r>
            <w:r w:rsidRPr="00DB5066">
              <w:rPr>
                <w:rFonts w:cs="Times New Roman" w:hint="eastAsia"/>
                <w:sz w:val="24"/>
              </w:rPr>
              <w:t>日</w:t>
            </w:r>
          </w:p>
        </w:tc>
      </w:tr>
      <w:tr w:rsidR="00C70C96" w:rsidRPr="00DB5066" w:rsidTr="00C44F90">
        <w:trPr>
          <w:trHeight w:val="1531"/>
          <w:jc w:val="center"/>
        </w:trPr>
        <w:tc>
          <w:tcPr>
            <w:tcW w:w="17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C96" w:rsidRPr="00DB5066" w:rsidRDefault="00C70C96" w:rsidP="00C70C96">
            <w:pPr>
              <w:adjustRightInd w:val="0"/>
              <w:snapToGrid w:val="0"/>
              <w:jc w:val="center"/>
              <w:rPr>
                <w:sz w:val="24"/>
              </w:rPr>
            </w:pPr>
            <w:r w:rsidRPr="00DB5066">
              <w:rPr>
                <w:rFonts w:hint="eastAsia"/>
                <w:sz w:val="24"/>
              </w:rPr>
              <w:t>学院意见</w:t>
            </w:r>
          </w:p>
        </w:tc>
        <w:tc>
          <w:tcPr>
            <w:tcW w:w="8952" w:type="dxa"/>
            <w:gridSpan w:val="7"/>
            <w:tcBorders>
              <w:top w:val="single" w:sz="4" w:space="0" w:color="auto"/>
              <w:left w:val="nil"/>
              <w:bottom w:val="single" w:sz="4" w:space="0" w:color="auto"/>
              <w:right w:val="single" w:sz="4" w:space="0" w:color="auto"/>
            </w:tcBorders>
            <w:shd w:val="clear" w:color="auto" w:fill="auto"/>
            <w:noWrap/>
            <w:vAlign w:val="center"/>
            <w:hideMark/>
          </w:tcPr>
          <w:p w:rsidR="00C70C96" w:rsidRDefault="00C70C96" w:rsidP="00C70C96">
            <w:pPr>
              <w:wordWrap w:val="0"/>
              <w:jc w:val="right"/>
              <w:rPr>
                <w:sz w:val="24"/>
              </w:rPr>
            </w:pPr>
            <w:r w:rsidRPr="00DB5066">
              <w:rPr>
                <w:rFonts w:hint="eastAsia"/>
                <w:sz w:val="24"/>
              </w:rPr>
              <w:t>负责人签字：</w:t>
            </w:r>
            <w:r>
              <w:rPr>
                <w:rFonts w:hint="eastAsia"/>
                <w:sz w:val="24"/>
              </w:rPr>
              <w:t xml:space="preserve">            </w:t>
            </w:r>
          </w:p>
          <w:p w:rsidR="00C70C96" w:rsidRPr="00DB5066" w:rsidRDefault="00C70C96" w:rsidP="00C70C96">
            <w:pPr>
              <w:jc w:val="right"/>
              <w:rPr>
                <w:sz w:val="24"/>
              </w:rPr>
            </w:pPr>
            <w:r w:rsidRPr="00DB5066">
              <w:rPr>
                <w:rFonts w:cs="Times New Roman" w:hint="eastAsia"/>
                <w:sz w:val="24"/>
              </w:rPr>
              <w:t>年</w:t>
            </w:r>
            <w:r w:rsidRPr="00DB5066">
              <w:rPr>
                <w:rFonts w:ascii="Times New Roman" w:hAnsi="Times New Roman" w:cs="Times New Roman"/>
                <w:sz w:val="24"/>
              </w:rPr>
              <w:t xml:space="preserve">     </w:t>
            </w:r>
            <w:r w:rsidRPr="00DB5066">
              <w:rPr>
                <w:rFonts w:cs="Times New Roman" w:hint="eastAsia"/>
                <w:sz w:val="24"/>
              </w:rPr>
              <w:t>月</w:t>
            </w:r>
            <w:r w:rsidRPr="00DB5066">
              <w:rPr>
                <w:rFonts w:ascii="Times New Roman" w:hAnsi="Times New Roman" w:cs="Times New Roman"/>
                <w:sz w:val="24"/>
              </w:rPr>
              <w:t xml:space="preserve">     </w:t>
            </w:r>
            <w:r w:rsidRPr="00DB5066">
              <w:rPr>
                <w:rFonts w:cs="Times New Roman" w:hint="eastAsia"/>
                <w:sz w:val="24"/>
              </w:rPr>
              <w:t>日</w:t>
            </w:r>
          </w:p>
        </w:tc>
      </w:tr>
      <w:tr w:rsidR="00DB5066" w:rsidRPr="00DB5066" w:rsidTr="00C44F90">
        <w:trPr>
          <w:trHeight w:val="315"/>
          <w:jc w:val="center"/>
        </w:trPr>
        <w:tc>
          <w:tcPr>
            <w:tcW w:w="10733" w:type="dxa"/>
            <w:gridSpan w:val="8"/>
            <w:tcBorders>
              <w:top w:val="single" w:sz="4" w:space="0" w:color="auto"/>
              <w:left w:val="nil"/>
              <w:bottom w:val="nil"/>
              <w:right w:val="nil"/>
            </w:tcBorders>
            <w:shd w:val="clear" w:color="auto" w:fill="auto"/>
            <w:noWrap/>
            <w:vAlign w:val="bottom"/>
            <w:hideMark/>
          </w:tcPr>
          <w:p w:rsidR="00DB5066" w:rsidRPr="00DB5066" w:rsidRDefault="00DB5066" w:rsidP="00DB5066">
            <w:pPr>
              <w:rPr>
                <w:sz w:val="24"/>
              </w:rPr>
            </w:pPr>
            <w:r w:rsidRPr="00DB5066">
              <w:rPr>
                <w:rFonts w:hint="eastAsia"/>
                <w:sz w:val="24"/>
              </w:rPr>
              <w:t>注：本表</w:t>
            </w:r>
            <w:r w:rsidRPr="00DB5066">
              <w:rPr>
                <w:rFonts w:ascii="Times New Roman" w:hAnsi="Times New Roman" w:cs="Times New Roman"/>
                <w:sz w:val="24"/>
              </w:rPr>
              <w:t>A4</w:t>
            </w:r>
            <w:r w:rsidRPr="00DB5066">
              <w:rPr>
                <w:rFonts w:hint="eastAsia"/>
                <w:sz w:val="24"/>
              </w:rPr>
              <w:t>一式三份</w:t>
            </w:r>
            <w:r w:rsidRPr="00DB5066">
              <w:rPr>
                <w:rFonts w:ascii="Times New Roman" w:hAnsi="Times New Roman" w:cs="Times New Roman"/>
                <w:sz w:val="24"/>
              </w:rPr>
              <w:t xml:space="preserve"> </w:t>
            </w:r>
            <w:r w:rsidRPr="00DB5066">
              <w:rPr>
                <w:rFonts w:hint="eastAsia"/>
                <w:sz w:val="24"/>
              </w:rPr>
              <w:t>使用单位、资产管理办公室、财务处各一份</w:t>
            </w:r>
          </w:p>
        </w:tc>
      </w:tr>
    </w:tbl>
    <w:p w:rsidR="00DB5066" w:rsidRDefault="00DB5066" w:rsidP="00153661">
      <w:pPr>
        <w:ind w:firstLineChars="100" w:firstLine="276"/>
        <w:rPr>
          <w:rFonts w:asciiTheme="minorEastAsia" w:eastAsiaTheme="minorEastAsia" w:hAnsiTheme="minorEastAsia"/>
          <w:szCs w:val="28"/>
        </w:rPr>
      </w:pPr>
    </w:p>
    <w:p w:rsidR="008A4385" w:rsidRDefault="008A4385" w:rsidP="00153661">
      <w:pPr>
        <w:ind w:firstLineChars="100" w:firstLine="276"/>
        <w:rPr>
          <w:rFonts w:asciiTheme="minorEastAsia" w:eastAsiaTheme="minorEastAsia" w:hAnsiTheme="minorEastAsia"/>
          <w:szCs w:val="28"/>
        </w:rPr>
        <w:sectPr w:rsidR="008A4385" w:rsidSect="00CC68AC">
          <w:footerReference w:type="default" r:id="rId14"/>
          <w:footerReference w:type="first" r:id="rId15"/>
          <w:pgSz w:w="11906" w:h="16838" w:code="9"/>
          <w:pgMar w:top="1440" w:right="1800" w:bottom="1440" w:left="1800" w:header="851" w:footer="1418" w:gutter="0"/>
          <w:pgNumType w:fmt="numberInDash"/>
          <w:cols w:space="425"/>
          <w:titlePg/>
          <w:docGrid w:type="linesAndChars" w:linePitch="548" w:charSpace="-743"/>
        </w:sectPr>
      </w:pPr>
    </w:p>
    <w:tbl>
      <w:tblPr>
        <w:tblW w:w="15600" w:type="dxa"/>
        <w:jc w:val="center"/>
        <w:tblLook w:val="04A0"/>
      </w:tblPr>
      <w:tblGrid>
        <w:gridCol w:w="860"/>
        <w:gridCol w:w="1580"/>
        <w:gridCol w:w="2140"/>
        <w:gridCol w:w="2120"/>
        <w:gridCol w:w="740"/>
        <w:gridCol w:w="640"/>
        <w:gridCol w:w="1280"/>
        <w:gridCol w:w="1930"/>
        <w:gridCol w:w="1000"/>
        <w:gridCol w:w="1360"/>
        <w:gridCol w:w="870"/>
        <w:gridCol w:w="1080"/>
      </w:tblGrid>
      <w:tr w:rsidR="00DB5066" w:rsidRPr="00DB5066" w:rsidTr="008A4385">
        <w:trPr>
          <w:trHeight w:val="480"/>
          <w:jc w:val="center"/>
        </w:trPr>
        <w:tc>
          <w:tcPr>
            <w:tcW w:w="15600" w:type="dxa"/>
            <w:gridSpan w:val="12"/>
            <w:tcBorders>
              <w:top w:val="nil"/>
              <w:left w:val="nil"/>
              <w:bottom w:val="nil"/>
              <w:right w:val="nil"/>
            </w:tcBorders>
            <w:shd w:val="clear" w:color="auto" w:fill="auto"/>
            <w:noWrap/>
            <w:vAlign w:val="center"/>
            <w:hideMark/>
          </w:tcPr>
          <w:p w:rsidR="00DB5066" w:rsidRPr="00DB5066" w:rsidRDefault="00D4658C" w:rsidP="001A6ECD">
            <w:pPr>
              <w:rPr>
                <w:b/>
                <w:bCs/>
                <w:sz w:val="30"/>
                <w:szCs w:val="30"/>
              </w:rPr>
            </w:pPr>
            <w:r w:rsidRPr="00D4658C">
              <w:rPr>
                <w:rFonts w:ascii="黑体" w:eastAsia="黑体" w:hAnsi="黑体" w:cstheme="majorBidi" w:hint="eastAsia"/>
                <w:color w:val="000000" w:themeColor="text1"/>
                <w:spacing w:val="5"/>
                <w:kern w:val="28"/>
                <w:sz w:val="32"/>
                <w:szCs w:val="32"/>
              </w:rPr>
              <w:lastRenderedPageBreak/>
              <w:t>附件6</w:t>
            </w:r>
            <w:r w:rsidR="001A6ECD">
              <w:rPr>
                <w:rFonts w:ascii="黑体" w:eastAsia="黑体" w:hAnsi="黑体" w:cstheme="majorBidi" w:hint="eastAsia"/>
                <w:color w:val="000000" w:themeColor="text1"/>
                <w:spacing w:val="5"/>
                <w:kern w:val="28"/>
                <w:sz w:val="32"/>
                <w:szCs w:val="32"/>
              </w:rPr>
              <w:t xml:space="preserve"> </w:t>
            </w:r>
            <w:r>
              <w:rPr>
                <w:rFonts w:ascii="黑体" w:eastAsia="黑体" w:hAnsi="黑体" w:cstheme="majorBidi" w:hint="eastAsia"/>
                <w:color w:val="000000" w:themeColor="text1"/>
                <w:spacing w:val="5"/>
                <w:kern w:val="28"/>
                <w:sz w:val="32"/>
                <w:szCs w:val="32"/>
              </w:rPr>
              <w:t xml:space="preserve">           </w:t>
            </w:r>
            <w:r>
              <w:rPr>
                <w:rFonts w:asciiTheme="minorEastAsia" w:eastAsiaTheme="minorEastAsia" w:hAnsiTheme="minorEastAsia" w:cstheme="majorBidi" w:hint="eastAsia"/>
                <w:color w:val="000000" w:themeColor="text1"/>
                <w:spacing w:val="5"/>
                <w:kern w:val="28"/>
                <w:sz w:val="32"/>
                <w:szCs w:val="32"/>
              </w:rPr>
              <w:t xml:space="preserve"> </w:t>
            </w:r>
            <w:r w:rsidR="00DB5066" w:rsidRPr="00076D29">
              <w:rPr>
                <w:rFonts w:asciiTheme="minorEastAsia" w:eastAsiaTheme="minorEastAsia" w:hAnsiTheme="minorEastAsia" w:cstheme="majorBidi" w:hint="eastAsia"/>
                <w:color w:val="000000" w:themeColor="text1"/>
                <w:spacing w:val="5"/>
                <w:kern w:val="28"/>
                <w:sz w:val="32"/>
                <w:szCs w:val="32"/>
              </w:rPr>
              <w:t>东莞理工学院城市学院仪器设备处置审批表（试用）</w:t>
            </w:r>
          </w:p>
        </w:tc>
      </w:tr>
      <w:tr w:rsidR="008A4385" w:rsidRPr="00DB5066" w:rsidTr="008A4385">
        <w:trPr>
          <w:trHeight w:val="360"/>
          <w:jc w:val="center"/>
        </w:trPr>
        <w:tc>
          <w:tcPr>
            <w:tcW w:w="860" w:type="dxa"/>
            <w:tcBorders>
              <w:top w:val="nil"/>
              <w:left w:val="nil"/>
              <w:bottom w:val="nil"/>
              <w:right w:val="nil"/>
            </w:tcBorders>
            <w:shd w:val="clear" w:color="auto" w:fill="auto"/>
            <w:noWrap/>
            <w:vAlign w:val="center"/>
            <w:hideMark/>
          </w:tcPr>
          <w:p w:rsidR="008A4385" w:rsidRPr="00DB5066" w:rsidRDefault="008A4385" w:rsidP="00DB5066">
            <w:pPr>
              <w:jc w:val="center"/>
              <w:rPr>
                <w:sz w:val="24"/>
              </w:rPr>
            </w:pPr>
          </w:p>
        </w:tc>
        <w:tc>
          <w:tcPr>
            <w:tcW w:w="1580" w:type="dxa"/>
            <w:tcBorders>
              <w:top w:val="nil"/>
              <w:left w:val="nil"/>
              <w:bottom w:val="nil"/>
              <w:right w:val="nil"/>
            </w:tcBorders>
            <w:shd w:val="clear" w:color="auto" w:fill="auto"/>
            <w:noWrap/>
            <w:vAlign w:val="center"/>
            <w:hideMark/>
          </w:tcPr>
          <w:p w:rsidR="008A4385" w:rsidRPr="00DB5066" w:rsidRDefault="008A4385" w:rsidP="00DB5066">
            <w:pPr>
              <w:rPr>
                <w:sz w:val="24"/>
              </w:rPr>
            </w:pPr>
            <w:r w:rsidRPr="00DB5066">
              <w:rPr>
                <w:rFonts w:hint="eastAsia"/>
                <w:sz w:val="24"/>
              </w:rPr>
              <w:t>填报单位:</w:t>
            </w:r>
          </w:p>
        </w:tc>
        <w:tc>
          <w:tcPr>
            <w:tcW w:w="2140" w:type="dxa"/>
            <w:tcBorders>
              <w:top w:val="nil"/>
              <w:left w:val="nil"/>
              <w:bottom w:val="nil"/>
              <w:right w:val="nil"/>
            </w:tcBorders>
            <w:shd w:val="clear" w:color="auto" w:fill="auto"/>
            <w:noWrap/>
            <w:vAlign w:val="center"/>
            <w:hideMark/>
          </w:tcPr>
          <w:p w:rsidR="008A4385" w:rsidRPr="00DB5066" w:rsidRDefault="008A4385" w:rsidP="00DB5066">
            <w:pPr>
              <w:jc w:val="center"/>
              <w:rPr>
                <w:sz w:val="24"/>
              </w:rPr>
            </w:pPr>
          </w:p>
        </w:tc>
        <w:tc>
          <w:tcPr>
            <w:tcW w:w="2120" w:type="dxa"/>
            <w:tcBorders>
              <w:top w:val="nil"/>
              <w:left w:val="nil"/>
              <w:bottom w:val="nil"/>
              <w:right w:val="nil"/>
            </w:tcBorders>
            <w:shd w:val="clear" w:color="auto" w:fill="auto"/>
            <w:vAlign w:val="center"/>
            <w:hideMark/>
          </w:tcPr>
          <w:p w:rsidR="008A4385" w:rsidRPr="00DB5066" w:rsidRDefault="008A4385" w:rsidP="00DB5066">
            <w:pPr>
              <w:jc w:val="center"/>
              <w:rPr>
                <w:sz w:val="24"/>
              </w:rPr>
            </w:pPr>
          </w:p>
        </w:tc>
        <w:tc>
          <w:tcPr>
            <w:tcW w:w="740" w:type="dxa"/>
            <w:tcBorders>
              <w:top w:val="nil"/>
              <w:left w:val="nil"/>
              <w:bottom w:val="nil"/>
              <w:right w:val="nil"/>
            </w:tcBorders>
            <w:shd w:val="clear" w:color="auto" w:fill="auto"/>
            <w:noWrap/>
            <w:vAlign w:val="center"/>
            <w:hideMark/>
          </w:tcPr>
          <w:p w:rsidR="008A4385" w:rsidRPr="00DB5066" w:rsidRDefault="008A4385" w:rsidP="00DB5066">
            <w:pPr>
              <w:jc w:val="center"/>
              <w:rPr>
                <w:sz w:val="24"/>
              </w:rPr>
            </w:pPr>
          </w:p>
        </w:tc>
        <w:tc>
          <w:tcPr>
            <w:tcW w:w="640" w:type="dxa"/>
            <w:tcBorders>
              <w:top w:val="nil"/>
              <w:left w:val="nil"/>
              <w:bottom w:val="nil"/>
              <w:right w:val="nil"/>
            </w:tcBorders>
            <w:shd w:val="clear" w:color="auto" w:fill="auto"/>
            <w:noWrap/>
            <w:vAlign w:val="center"/>
            <w:hideMark/>
          </w:tcPr>
          <w:p w:rsidR="008A4385" w:rsidRPr="00DB5066" w:rsidRDefault="008A4385" w:rsidP="00DB5066">
            <w:pPr>
              <w:jc w:val="center"/>
              <w:rPr>
                <w:sz w:val="24"/>
              </w:rPr>
            </w:pPr>
          </w:p>
        </w:tc>
        <w:tc>
          <w:tcPr>
            <w:tcW w:w="1280" w:type="dxa"/>
            <w:tcBorders>
              <w:top w:val="nil"/>
              <w:left w:val="nil"/>
              <w:bottom w:val="nil"/>
              <w:right w:val="nil"/>
            </w:tcBorders>
            <w:shd w:val="clear" w:color="auto" w:fill="auto"/>
            <w:noWrap/>
            <w:vAlign w:val="center"/>
            <w:hideMark/>
          </w:tcPr>
          <w:p w:rsidR="008A4385" w:rsidRPr="00DB5066" w:rsidRDefault="008A4385" w:rsidP="00DB5066">
            <w:pPr>
              <w:rPr>
                <w:sz w:val="24"/>
              </w:rPr>
            </w:pPr>
          </w:p>
        </w:tc>
        <w:tc>
          <w:tcPr>
            <w:tcW w:w="2930" w:type="dxa"/>
            <w:gridSpan w:val="2"/>
            <w:tcBorders>
              <w:top w:val="nil"/>
              <w:left w:val="nil"/>
              <w:bottom w:val="nil"/>
              <w:right w:val="nil"/>
            </w:tcBorders>
            <w:shd w:val="clear" w:color="auto" w:fill="auto"/>
            <w:noWrap/>
            <w:vAlign w:val="center"/>
            <w:hideMark/>
          </w:tcPr>
          <w:p w:rsidR="008A4385" w:rsidRPr="00DB5066" w:rsidRDefault="008A4385" w:rsidP="00DB5066">
            <w:pPr>
              <w:jc w:val="center"/>
              <w:rPr>
                <w:sz w:val="24"/>
              </w:rPr>
            </w:pPr>
            <w:r w:rsidRPr="00DB5066">
              <w:rPr>
                <w:rFonts w:hint="eastAsia"/>
                <w:sz w:val="24"/>
              </w:rPr>
              <w:t>填报日期:</w:t>
            </w:r>
          </w:p>
        </w:tc>
        <w:tc>
          <w:tcPr>
            <w:tcW w:w="1360" w:type="dxa"/>
            <w:tcBorders>
              <w:top w:val="nil"/>
              <w:left w:val="nil"/>
              <w:bottom w:val="nil"/>
              <w:right w:val="nil"/>
            </w:tcBorders>
            <w:shd w:val="clear" w:color="auto" w:fill="auto"/>
            <w:noWrap/>
            <w:vAlign w:val="center"/>
            <w:hideMark/>
          </w:tcPr>
          <w:p w:rsidR="008A4385" w:rsidRPr="00DB5066" w:rsidRDefault="008A4385" w:rsidP="00DB5066">
            <w:pPr>
              <w:jc w:val="center"/>
              <w:rPr>
                <w:sz w:val="24"/>
              </w:rPr>
            </w:pPr>
          </w:p>
        </w:tc>
        <w:tc>
          <w:tcPr>
            <w:tcW w:w="1950" w:type="dxa"/>
            <w:gridSpan w:val="2"/>
            <w:tcBorders>
              <w:top w:val="nil"/>
              <w:left w:val="nil"/>
              <w:bottom w:val="nil"/>
              <w:right w:val="nil"/>
            </w:tcBorders>
            <w:shd w:val="clear" w:color="auto" w:fill="auto"/>
            <w:noWrap/>
            <w:vAlign w:val="center"/>
            <w:hideMark/>
          </w:tcPr>
          <w:p w:rsidR="008A4385" w:rsidRPr="00DB5066" w:rsidRDefault="008A4385" w:rsidP="00DB5066">
            <w:pPr>
              <w:rPr>
                <w:sz w:val="24"/>
              </w:rPr>
            </w:pPr>
            <w:r w:rsidRPr="00DB5066">
              <w:rPr>
                <w:rFonts w:hint="eastAsia"/>
                <w:sz w:val="24"/>
              </w:rPr>
              <w:t>单位:元</w:t>
            </w:r>
          </w:p>
        </w:tc>
      </w:tr>
      <w:tr w:rsidR="00DB5066" w:rsidRPr="00DB5066" w:rsidTr="008A4385">
        <w:trPr>
          <w:trHeight w:val="675"/>
          <w:jc w:val="center"/>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066" w:rsidRPr="00DB5066" w:rsidRDefault="00DB5066" w:rsidP="008A4385">
            <w:pPr>
              <w:adjustRightInd w:val="0"/>
              <w:snapToGrid w:val="0"/>
              <w:jc w:val="center"/>
              <w:rPr>
                <w:sz w:val="24"/>
              </w:rPr>
            </w:pPr>
            <w:r w:rsidRPr="00DB5066">
              <w:rPr>
                <w:rFonts w:hint="eastAsia"/>
                <w:sz w:val="24"/>
              </w:rPr>
              <w:t>序号</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DB5066" w:rsidRPr="00DB5066" w:rsidRDefault="00DB5066" w:rsidP="008A4385">
            <w:pPr>
              <w:adjustRightInd w:val="0"/>
              <w:snapToGrid w:val="0"/>
              <w:jc w:val="center"/>
              <w:rPr>
                <w:sz w:val="24"/>
              </w:rPr>
            </w:pPr>
            <w:r w:rsidRPr="00DB5066">
              <w:rPr>
                <w:rFonts w:hint="eastAsia"/>
                <w:sz w:val="24"/>
              </w:rPr>
              <w:t>资产编号</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DB5066" w:rsidRPr="00DB5066" w:rsidRDefault="00DB5066" w:rsidP="008A4385">
            <w:pPr>
              <w:adjustRightInd w:val="0"/>
              <w:snapToGrid w:val="0"/>
              <w:jc w:val="center"/>
              <w:rPr>
                <w:sz w:val="24"/>
              </w:rPr>
            </w:pPr>
            <w:r w:rsidRPr="00DB5066">
              <w:rPr>
                <w:rFonts w:hint="eastAsia"/>
                <w:sz w:val="24"/>
              </w:rPr>
              <w:t>资产名称</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DB5066" w:rsidRPr="00DB5066" w:rsidRDefault="00DB5066" w:rsidP="008A4385">
            <w:pPr>
              <w:adjustRightInd w:val="0"/>
              <w:snapToGrid w:val="0"/>
              <w:jc w:val="center"/>
              <w:rPr>
                <w:sz w:val="24"/>
              </w:rPr>
            </w:pPr>
            <w:r w:rsidRPr="00DB5066">
              <w:rPr>
                <w:rFonts w:hint="eastAsia"/>
                <w:sz w:val="24"/>
              </w:rPr>
              <w:t>型号规格</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B5066" w:rsidRPr="00DB5066" w:rsidRDefault="00DB5066" w:rsidP="008A4385">
            <w:pPr>
              <w:adjustRightInd w:val="0"/>
              <w:snapToGrid w:val="0"/>
              <w:jc w:val="center"/>
              <w:rPr>
                <w:sz w:val="24"/>
              </w:rPr>
            </w:pPr>
            <w:r w:rsidRPr="00DB5066">
              <w:rPr>
                <w:rFonts w:hint="eastAsia"/>
                <w:sz w:val="24"/>
              </w:rPr>
              <w:t>计量单位</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DB5066" w:rsidRPr="00DB5066" w:rsidRDefault="00DB5066" w:rsidP="008A4385">
            <w:pPr>
              <w:adjustRightInd w:val="0"/>
              <w:snapToGrid w:val="0"/>
              <w:jc w:val="center"/>
              <w:rPr>
                <w:sz w:val="24"/>
              </w:rPr>
            </w:pPr>
            <w:r w:rsidRPr="00DB5066">
              <w:rPr>
                <w:rFonts w:hint="eastAsia"/>
                <w:sz w:val="24"/>
              </w:rPr>
              <w:t>数量</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DB5066" w:rsidRPr="00DB5066" w:rsidRDefault="00DB5066" w:rsidP="008A4385">
            <w:pPr>
              <w:adjustRightInd w:val="0"/>
              <w:snapToGrid w:val="0"/>
              <w:jc w:val="center"/>
              <w:rPr>
                <w:sz w:val="24"/>
              </w:rPr>
            </w:pPr>
            <w:r w:rsidRPr="00DB5066">
              <w:rPr>
                <w:rFonts w:hint="eastAsia"/>
                <w:sz w:val="24"/>
              </w:rPr>
              <w:t>购建日期</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DB5066" w:rsidRPr="00DB5066" w:rsidRDefault="00DB5066" w:rsidP="008A4385">
            <w:pPr>
              <w:adjustRightInd w:val="0"/>
              <w:snapToGrid w:val="0"/>
              <w:jc w:val="center"/>
              <w:rPr>
                <w:sz w:val="24"/>
              </w:rPr>
            </w:pPr>
            <w:r w:rsidRPr="00DB5066">
              <w:rPr>
                <w:rFonts w:hint="eastAsia"/>
                <w:sz w:val="24"/>
              </w:rPr>
              <w:t>资产使用</w:t>
            </w:r>
            <w:r w:rsidRPr="00DB5066">
              <w:rPr>
                <w:rFonts w:hint="eastAsia"/>
                <w:sz w:val="24"/>
              </w:rPr>
              <w:br/>
              <w:t>保管部门</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DB5066" w:rsidRPr="00DB5066" w:rsidRDefault="00DB5066" w:rsidP="008A4385">
            <w:pPr>
              <w:adjustRightInd w:val="0"/>
              <w:snapToGrid w:val="0"/>
              <w:jc w:val="center"/>
              <w:rPr>
                <w:sz w:val="24"/>
              </w:rPr>
            </w:pPr>
            <w:r w:rsidRPr="00DB5066">
              <w:rPr>
                <w:rFonts w:hint="eastAsia"/>
                <w:sz w:val="24"/>
              </w:rPr>
              <w:t>凭证号</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DB5066" w:rsidRPr="00DB5066" w:rsidRDefault="00DE47B8" w:rsidP="008A4385">
            <w:pPr>
              <w:adjustRightInd w:val="0"/>
              <w:snapToGrid w:val="0"/>
              <w:jc w:val="center"/>
              <w:rPr>
                <w:sz w:val="20"/>
                <w:szCs w:val="20"/>
              </w:rPr>
            </w:pPr>
            <w:r>
              <w:rPr>
                <w:rFonts w:hint="eastAsia"/>
                <w:sz w:val="20"/>
                <w:szCs w:val="20"/>
              </w:rPr>
              <w:t>账</w:t>
            </w:r>
            <w:r w:rsidR="00DB5066" w:rsidRPr="00DB5066">
              <w:rPr>
                <w:rFonts w:hint="eastAsia"/>
                <w:sz w:val="20"/>
                <w:szCs w:val="20"/>
              </w:rPr>
              <w:t>面价值（或评估价值）</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DB5066" w:rsidRPr="00DB5066" w:rsidRDefault="00DB5066" w:rsidP="008A4385">
            <w:pPr>
              <w:adjustRightInd w:val="0"/>
              <w:snapToGrid w:val="0"/>
              <w:jc w:val="center"/>
              <w:rPr>
                <w:sz w:val="24"/>
              </w:rPr>
            </w:pPr>
            <w:r w:rsidRPr="00DB5066">
              <w:rPr>
                <w:rFonts w:hint="eastAsia"/>
                <w:sz w:val="24"/>
              </w:rPr>
              <w:t>处置形式</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DB5066" w:rsidRPr="00DB5066" w:rsidRDefault="00DB5066" w:rsidP="008A4385">
            <w:pPr>
              <w:adjustRightInd w:val="0"/>
              <w:snapToGrid w:val="0"/>
              <w:jc w:val="center"/>
              <w:rPr>
                <w:sz w:val="24"/>
              </w:rPr>
            </w:pPr>
            <w:r w:rsidRPr="00DB5066">
              <w:rPr>
                <w:rFonts w:hint="eastAsia"/>
                <w:sz w:val="24"/>
              </w:rPr>
              <w:t>备注</w:t>
            </w:r>
          </w:p>
        </w:tc>
      </w:tr>
      <w:tr w:rsidR="00DB5066" w:rsidRPr="00DB5066" w:rsidTr="008A4385">
        <w:trPr>
          <w:trHeight w:val="330"/>
          <w:jc w:val="center"/>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DB5066" w:rsidRPr="00DB5066" w:rsidRDefault="00DB5066" w:rsidP="00DB5066">
            <w:pPr>
              <w:jc w:val="center"/>
              <w:rPr>
                <w:sz w:val="20"/>
                <w:szCs w:val="20"/>
              </w:rPr>
            </w:pPr>
            <w:r w:rsidRPr="00DB5066">
              <w:rPr>
                <w:rFonts w:hint="eastAsia"/>
                <w:sz w:val="20"/>
                <w:szCs w:val="20"/>
              </w:rPr>
              <w:t>1</w:t>
            </w:r>
          </w:p>
        </w:tc>
        <w:tc>
          <w:tcPr>
            <w:tcW w:w="158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214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212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193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870" w:type="dxa"/>
            <w:tcBorders>
              <w:top w:val="nil"/>
              <w:left w:val="nil"/>
              <w:bottom w:val="single" w:sz="4" w:space="0" w:color="auto"/>
              <w:right w:val="single" w:sz="4" w:space="0" w:color="auto"/>
            </w:tcBorders>
            <w:shd w:val="clear" w:color="auto" w:fill="auto"/>
            <w:noWrap/>
            <w:vAlign w:val="center"/>
            <w:hideMark/>
          </w:tcPr>
          <w:p w:rsidR="00DB5066" w:rsidRPr="00DB5066" w:rsidRDefault="00DB5066" w:rsidP="00DB5066">
            <w:pPr>
              <w:rPr>
                <w:sz w:val="20"/>
                <w:szCs w:val="20"/>
              </w:rPr>
            </w:pPr>
            <w:r w:rsidRPr="00DB5066">
              <w:rPr>
                <w:rFonts w:hint="eastAsia"/>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sz w:val="20"/>
                <w:szCs w:val="20"/>
              </w:rPr>
            </w:pPr>
            <w:r w:rsidRPr="00DB5066">
              <w:rPr>
                <w:rFonts w:hint="eastAsia"/>
                <w:sz w:val="20"/>
                <w:szCs w:val="20"/>
              </w:rPr>
              <w:t xml:space="preserve">　</w:t>
            </w:r>
          </w:p>
        </w:tc>
      </w:tr>
      <w:tr w:rsidR="00DB5066" w:rsidRPr="00DB5066" w:rsidTr="008A4385">
        <w:trPr>
          <w:trHeight w:val="330"/>
          <w:jc w:val="center"/>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DB5066" w:rsidRPr="00DB5066" w:rsidRDefault="00DB5066" w:rsidP="00DB5066">
            <w:pPr>
              <w:jc w:val="center"/>
              <w:rPr>
                <w:sz w:val="20"/>
                <w:szCs w:val="20"/>
              </w:rPr>
            </w:pPr>
            <w:r w:rsidRPr="00DB5066">
              <w:rPr>
                <w:rFonts w:hint="eastAsia"/>
                <w:sz w:val="20"/>
                <w:szCs w:val="20"/>
              </w:rPr>
              <w:t>2</w:t>
            </w:r>
          </w:p>
        </w:tc>
        <w:tc>
          <w:tcPr>
            <w:tcW w:w="158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214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212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193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870" w:type="dxa"/>
            <w:tcBorders>
              <w:top w:val="nil"/>
              <w:left w:val="nil"/>
              <w:bottom w:val="single" w:sz="4" w:space="0" w:color="auto"/>
              <w:right w:val="single" w:sz="4" w:space="0" w:color="auto"/>
            </w:tcBorders>
            <w:shd w:val="clear" w:color="auto" w:fill="auto"/>
            <w:noWrap/>
            <w:vAlign w:val="center"/>
            <w:hideMark/>
          </w:tcPr>
          <w:p w:rsidR="00DB5066" w:rsidRPr="00DB5066" w:rsidRDefault="00DB5066" w:rsidP="00DB5066">
            <w:pPr>
              <w:rPr>
                <w:sz w:val="20"/>
                <w:szCs w:val="20"/>
              </w:rPr>
            </w:pPr>
            <w:r w:rsidRPr="00DB5066">
              <w:rPr>
                <w:rFonts w:hint="eastAsia"/>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sz w:val="20"/>
                <w:szCs w:val="20"/>
              </w:rPr>
            </w:pPr>
            <w:r w:rsidRPr="00DB5066">
              <w:rPr>
                <w:rFonts w:hint="eastAsia"/>
                <w:sz w:val="20"/>
                <w:szCs w:val="20"/>
              </w:rPr>
              <w:t xml:space="preserve">　</w:t>
            </w:r>
          </w:p>
        </w:tc>
      </w:tr>
      <w:tr w:rsidR="00DB5066" w:rsidRPr="00DB5066" w:rsidTr="008A4385">
        <w:trPr>
          <w:trHeight w:val="330"/>
          <w:jc w:val="center"/>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DB5066" w:rsidRPr="00DB5066" w:rsidRDefault="00DB5066" w:rsidP="00DB5066">
            <w:pPr>
              <w:jc w:val="center"/>
              <w:rPr>
                <w:sz w:val="20"/>
                <w:szCs w:val="20"/>
              </w:rPr>
            </w:pPr>
            <w:r w:rsidRPr="00DB5066">
              <w:rPr>
                <w:rFonts w:hint="eastAsia"/>
                <w:sz w:val="20"/>
                <w:szCs w:val="20"/>
              </w:rPr>
              <w:t>3</w:t>
            </w:r>
          </w:p>
        </w:tc>
        <w:tc>
          <w:tcPr>
            <w:tcW w:w="158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214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212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193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870" w:type="dxa"/>
            <w:tcBorders>
              <w:top w:val="nil"/>
              <w:left w:val="nil"/>
              <w:bottom w:val="single" w:sz="4" w:space="0" w:color="auto"/>
              <w:right w:val="single" w:sz="4" w:space="0" w:color="auto"/>
            </w:tcBorders>
            <w:shd w:val="clear" w:color="auto" w:fill="auto"/>
            <w:noWrap/>
            <w:vAlign w:val="center"/>
            <w:hideMark/>
          </w:tcPr>
          <w:p w:rsidR="00DB5066" w:rsidRPr="00DB5066" w:rsidRDefault="00DB5066" w:rsidP="00DB5066">
            <w:pPr>
              <w:rPr>
                <w:sz w:val="20"/>
                <w:szCs w:val="20"/>
              </w:rPr>
            </w:pPr>
            <w:r w:rsidRPr="00DB5066">
              <w:rPr>
                <w:rFonts w:hint="eastAsia"/>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sz w:val="20"/>
                <w:szCs w:val="20"/>
              </w:rPr>
            </w:pPr>
            <w:r w:rsidRPr="00DB5066">
              <w:rPr>
                <w:rFonts w:hint="eastAsia"/>
                <w:sz w:val="20"/>
                <w:szCs w:val="20"/>
              </w:rPr>
              <w:t xml:space="preserve">　</w:t>
            </w:r>
          </w:p>
        </w:tc>
      </w:tr>
      <w:tr w:rsidR="00DB5066" w:rsidRPr="00DB5066" w:rsidTr="008A4385">
        <w:trPr>
          <w:trHeight w:val="330"/>
          <w:jc w:val="center"/>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DB5066" w:rsidRPr="00DB5066" w:rsidRDefault="00DB5066" w:rsidP="00DB5066">
            <w:pPr>
              <w:jc w:val="center"/>
              <w:rPr>
                <w:sz w:val="20"/>
                <w:szCs w:val="20"/>
              </w:rPr>
            </w:pPr>
            <w:r w:rsidRPr="00DB5066">
              <w:rPr>
                <w:rFonts w:hint="eastAsia"/>
                <w:sz w:val="20"/>
                <w:szCs w:val="20"/>
              </w:rPr>
              <w:t>4</w:t>
            </w:r>
          </w:p>
        </w:tc>
        <w:tc>
          <w:tcPr>
            <w:tcW w:w="158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214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212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193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870" w:type="dxa"/>
            <w:tcBorders>
              <w:top w:val="nil"/>
              <w:left w:val="nil"/>
              <w:bottom w:val="single" w:sz="4" w:space="0" w:color="auto"/>
              <w:right w:val="single" w:sz="4" w:space="0" w:color="auto"/>
            </w:tcBorders>
            <w:shd w:val="clear" w:color="auto" w:fill="auto"/>
            <w:noWrap/>
            <w:vAlign w:val="center"/>
            <w:hideMark/>
          </w:tcPr>
          <w:p w:rsidR="00DB5066" w:rsidRPr="00DB5066" w:rsidRDefault="00DB5066" w:rsidP="00DB5066">
            <w:pPr>
              <w:rPr>
                <w:sz w:val="20"/>
                <w:szCs w:val="20"/>
              </w:rPr>
            </w:pPr>
            <w:r w:rsidRPr="00DB5066">
              <w:rPr>
                <w:rFonts w:hint="eastAsia"/>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sz w:val="20"/>
                <w:szCs w:val="20"/>
              </w:rPr>
            </w:pPr>
            <w:r w:rsidRPr="00DB5066">
              <w:rPr>
                <w:rFonts w:hint="eastAsia"/>
                <w:sz w:val="20"/>
                <w:szCs w:val="20"/>
              </w:rPr>
              <w:t xml:space="preserve">　</w:t>
            </w:r>
          </w:p>
        </w:tc>
      </w:tr>
      <w:tr w:rsidR="00DB5066" w:rsidRPr="00DB5066" w:rsidTr="008A4385">
        <w:trPr>
          <w:trHeight w:val="330"/>
          <w:jc w:val="center"/>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DB5066" w:rsidRPr="00DB5066" w:rsidRDefault="00DB5066" w:rsidP="00DB5066">
            <w:pPr>
              <w:jc w:val="center"/>
              <w:rPr>
                <w:sz w:val="20"/>
                <w:szCs w:val="20"/>
              </w:rPr>
            </w:pPr>
            <w:r w:rsidRPr="00DB5066">
              <w:rPr>
                <w:rFonts w:hint="eastAsia"/>
                <w:sz w:val="20"/>
                <w:szCs w:val="20"/>
              </w:rPr>
              <w:t>5</w:t>
            </w:r>
          </w:p>
        </w:tc>
        <w:tc>
          <w:tcPr>
            <w:tcW w:w="158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214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212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193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870" w:type="dxa"/>
            <w:tcBorders>
              <w:top w:val="nil"/>
              <w:left w:val="nil"/>
              <w:bottom w:val="single" w:sz="4" w:space="0" w:color="auto"/>
              <w:right w:val="single" w:sz="4" w:space="0" w:color="auto"/>
            </w:tcBorders>
            <w:shd w:val="clear" w:color="auto" w:fill="auto"/>
            <w:noWrap/>
            <w:vAlign w:val="center"/>
            <w:hideMark/>
          </w:tcPr>
          <w:p w:rsidR="00DB5066" w:rsidRPr="00DB5066" w:rsidRDefault="00DB5066" w:rsidP="00DB5066">
            <w:pPr>
              <w:rPr>
                <w:sz w:val="20"/>
                <w:szCs w:val="20"/>
              </w:rPr>
            </w:pPr>
            <w:r w:rsidRPr="00DB5066">
              <w:rPr>
                <w:rFonts w:hint="eastAsia"/>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sz w:val="20"/>
                <w:szCs w:val="20"/>
              </w:rPr>
            </w:pPr>
            <w:r w:rsidRPr="00DB5066">
              <w:rPr>
                <w:rFonts w:hint="eastAsia"/>
                <w:sz w:val="20"/>
                <w:szCs w:val="20"/>
              </w:rPr>
              <w:t xml:space="preserve">　</w:t>
            </w:r>
          </w:p>
        </w:tc>
      </w:tr>
      <w:tr w:rsidR="00DB5066" w:rsidRPr="00DB5066" w:rsidTr="008A4385">
        <w:trPr>
          <w:trHeight w:val="330"/>
          <w:jc w:val="center"/>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DB5066" w:rsidRPr="00DB5066" w:rsidRDefault="00DB5066" w:rsidP="00DB5066">
            <w:pPr>
              <w:jc w:val="center"/>
              <w:rPr>
                <w:sz w:val="20"/>
                <w:szCs w:val="20"/>
              </w:rPr>
            </w:pPr>
            <w:r w:rsidRPr="00DB5066">
              <w:rPr>
                <w:rFonts w:hint="eastAsia"/>
                <w:sz w:val="20"/>
                <w:szCs w:val="20"/>
              </w:rPr>
              <w:t>6</w:t>
            </w:r>
          </w:p>
        </w:tc>
        <w:tc>
          <w:tcPr>
            <w:tcW w:w="158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214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212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193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870" w:type="dxa"/>
            <w:tcBorders>
              <w:top w:val="nil"/>
              <w:left w:val="nil"/>
              <w:bottom w:val="single" w:sz="4" w:space="0" w:color="auto"/>
              <w:right w:val="single" w:sz="4" w:space="0" w:color="auto"/>
            </w:tcBorders>
            <w:shd w:val="clear" w:color="auto" w:fill="auto"/>
            <w:noWrap/>
            <w:vAlign w:val="center"/>
            <w:hideMark/>
          </w:tcPr>
          <w:p w:rsidR="00DB5066" w:rsidRPr="00DB5066" w:rsidRDefault="00DB5066" w:rsidP="00DB5066">
            <w:pPr>
              <w:rPr>
                <w:sz w:val="20"/>
                <w:szCs w:val="20"/>
              </w:rPr>
            </w:pPr>
            <w:r w:rsidRPr="00DB5066">
              <w:rPr>
                <w:rFonts w:hint="eastAsia"/>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sz w:val="20"/>
                <w:szCs w:val="20"/>
              </w:rPr>
            </w:pPr>
            <w:r w:rsidRPr="00DB5066">
              <w:rPr>
                <w:rFonts w:hint="eastAsia"/>
                <w:sz w:val="20"/>
                <w:szCs w:val="20"/>
              </w:rPr>
              <w:t xml:space="preserve">　</w:t>
            </w:r>
          </w:p>
        </w:tc>
      </w:tr>
      <w:tr w:rsidR="00DB5066" w:rsidRPr="00DB5066" w:rsidTr="008A4385">
        <w:trPr>
          <w:trHeight w:val="330"/>
          <w:jc w:val="center"/>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DB5066" w:rsidRPr="00DB5066" w:rsidRDefault="00DB5066" w:rsidP="00DB5066">
            <w:pPr>
              <w:jc w:val="center"/>
              <w:rPr>
                <w:sz w:val="20"/>
                <w:szCs w:val="20"/>
              </w:rPr>
            </w:pPr>
            <w:r w:rsidRPr="00DB5066">
              <w:rPr>
                <w:rFonts w:hint="eastAsia"/>
                <w:sz w:val="20"/>
                <w:szCs w:val="20"/>
              </w:rPr>
              <w:t>7</w:t>
            </w:r>
          </w:p>
        </w:tc>
        <w:tc>
          <w:tcPr>
            <w:tcW w:w="158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214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212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193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870" w:type="dxa"/>
            <w:tcBorders>
              <w:top w:val="nil"/>
              <w:left w:val="nil"/>
              <w:bottom w:val="single" w:sz="4" w:space="0" w:color="auto"/>
              <w:right w:val="single" w:sz="4" w:space="0" w:color="auto"/>
            </w:tcBorders>
            <w:shd w:val="clear" w:color="auto" w:fill="auto"/>
            <w:noWrap/>
            <w:vAlign w:val="center"/>
            <w:hideMark/>
          </w:tcPr>
          <w:p w:rsidR="00DB5066" w:rsidRPr="00DB5066" w:rsidRDefault="00DB5066" w:rsidP="00DB5066">
            <w:pPr>
              <w:rPr>
                <w:sz w:val="20"/>
                <w:szCs w:val="20"/>
              </w:rPr>
            </w:pPr>
            <w:r w:rsidRPr="00DB5066">
              <w:rPr>
                <w:rFonts w:hint="eastAsia"/>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sz w:val="20"/>
                <w:szCs w:val="20"/>
              </w:rPr>
            </w:pPr>
            <w:r w:rsidRPr="00DB5066">
              <w:rPr>
                <w:rFonts w:hint="eastAsia"/>
                <w:sz w:val="20"/>
                <w:szCs w:val="20"/>
              </w:rPr>
              <w:t xml:space="preserve">　</w:t>
            </w:r>
          </w:p>
        </w:tc>
      </w:tr>
      <w:tr w:rsidR="00DB5066" w:rsidRPr="00DB5066" w:rsidTr="008A4385">
        <w:trPr>
          <w:trHeight w:val="330"/>
          <w:jc w:val="center"/>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DB5066" w:rsidRPr="00DB5066" w:rsidRDefault="00DB5066" w:rsidP="00DB5066">
            <w:pPr>
              <w:jc w:val="center"/>
              <w:rPr>
                <w:sz w:val="20"/>
                <w:szCs w:val="20"/>
              </w:rPr>
            </w:pPr>
            <w:r w:rsidRPr="00DB5066">
              <w:rPr>
                <w:rFonts w:hint="eastAsia"/>
                <w:sz w:val="20"/>
                <w:szCs w:val="20"/>
              </w:rPr>
              <w:t>8</w:t>
            </w:r>
          </w:p>
        </w:tc>
        <w:tc>
          <w:tcPr>
            <w:tcW w:w="158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214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212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193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870" w:type="dxa"/>
            <w:tcBorders>
              <w:top w:val="nil"/>
              <w:left w:val="nil"/>
              <w:bottom w:val="single" w:sz="4" w:space="0" w:color="auto"/>
              <w:right w:val="single" w:sz="4" w:space="0" w:color="auto"/>
            </w:tcBorders>
            <w:shd w:val="clear" w:color="auto" w:fill="auto"/>
            <w:noWrap/>
            <w:vAlign w:val="center"/>
            <w:hideMark/>
          </w:tcPr>
          <w:p w:rsidR="00DB5066" w:rsidRPr="00DB5066" w:rsidRDefault="00DB5066" w:rsidP="00DB5066">
            <w:pPr>
              <w:rPr>
                <w:sz w:val="20"/>
                <w:szCs w:val="20"/>
              </w:rPr>
            </w:pPr>
            <w:r w:rsidRPr="00DB5066">
              <w:rPr>
                <w:rFonts w:hint="eastAsia"/>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sz w:val="20"/>
                <w:szCs w:val="20"/>
              </w:rPr>
            </w:pPr>
            <w:r w:rsidRPr="00DB5066">
              <w:rPr>
                <w:rFonts w:hint="eastAsia"/>
                <w:sz w:val="20"/>
                <w:szCs w:val="20"/>
              </w:rPr>
              <w:t xml:space="preserve">　</w:t>
            </w:r>
          </w:p>
        </w:tc>
      </w:tr>
      <w:tr w:rsidR="00DB5066" w:rsidRPr="00DB5066" w:rsidTr="008A4385">
        <w:trPr>
          <w:trHeight w:val="330"/>
          <w:jc w:val="center"/>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DB5066" w:rsidRPr="00DB5066" w:rsidRDefault="00DB5066" w:rsidP="00DB5066">
            <w:pPr>
              <w:jc w:val="center"/>
              <w:rPr>
                <w:sz w:val="20"/>
                <w:szCs w:val="20"/>
              </w:rPr>
            </w:pPr>
            <w:r w:rsidRPr="00DB5066">
              <w:rPr>
                <w:rFonts w:hint="eastAsia"/>
                <w:sz w:val="20"/>
                <w:szCs w:val="20"/>
              </w:rPr>
              <w:t>9</w:t>
            </w:r>
          </w:p>
        </w:tc>
        <w:tc>
          <w:tcPr>
            <w:tcW w:w="158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214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sz w:val="20"/>
                <w:szCs w:val="20"/>
              </w:rPr>
            </w:pPr>
            <w:r w:rsidRPr="00DB5066">
              <w:rPr>
                <w:rFonts w:hint="eastAsia"/>
                <w:sz w:val="20"/>
                <w:szCs w:val="20"/>
              </w:rPr>
              <w:t xml:space="preserve">　</w:t>
            </w:r>
          </w:p>
        </w:tc>
        <w:tc>
          <w:tcPr>
            <w:tcW w:w="212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18"/>
                <w:szCs w:val="18"/>
              </w:rPr>
            </w:pPr>
            <w:r w:rsidRPr="00DB5066">
              <w:rPr>
                <w:rFonts w:ascii="Arial Unicode MS" w:eastAsia="Arial Unicode MS" w:hAnsi="Arial Unicode MS" w:cs="Arial Unicode MS" w:hint="eastAsia"/>
                <w:sz w:val="18"/>
                <w:szCs w:val="18"/>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sz w:val="20"/>
                <w:szCs w:val="20"/>
              </w:rPr>
            </w:pPr>
            <w:r w:rsidRPr="00DB5066">
              <w:rPr>
                <w:rFonts w:hint="eastAsia"/>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193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sz w:val="20"/>
                <w:szCs w:val="20"/>
              </w:rPr>
            </w:pPr>
            <w:r w:rsidRPr="00DB5066">
              <w:rPr>
                <w:rFonts w:hint="eastAsia"/>
                <w:sz w:val="20"/>
                <w:szCs w:val="20"/>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870" w:type="dxa"/>
            <w:tcBorders>
              <w:top w:val="nil"/>
              <w:left w:val="nil"/>
              <w:bottom w:val="single" w:sz="4" w:space="0" w:color="auto"/>
              <w:right w:val="single" w:sz="4" w:space="0" w:color="auto"/>
            </w:tcBorders>
            <w:shd w:val="clear" w:color="auto" w:fill="auto"/>
            <w:noWrap/>
            <w:vAlign w:val="center"/>
            <w:hideMark/>
          </w:tcPr>
          <w:p w:rsidR="00DB5066" w:rsidRPr="00DB5066" w:rsidRDefault="00DB5066" w:rsidP="00DB5066">
            <w:pPr>
              <w:rPr>
                <w:sz w:val="20"/>
                <w:szCs w:val="20"/>
              </w:rPr>
            </w:pPr>
            <w:r w:rsidRPr="00DB5066">
              <w:rPr>
                <w:rFonts w:hint="eastAsia"/>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sz w:val="20"/>
                <w:szCs w:val="20"/>
              </w:rPr>
            </w:pPr>
            <w:r w:rsidRPr="00DB5066">
              <w:rPr>
                <w:rFonts w:hint="eastAsia"/>
                <w:sz w:val="20"/>
                <w:szCs w:val="20"/>
              </w:rPr>
              <w:t xml:space="preserve">　</w:t>
            </w:r>
          </w:p>
        </w:tc>
      </w:tr>
      <w:tr w:rsidR="00DB5066" w:rsidRPr="00DB5066" w:rsidTr="008A4385">
        <w:trPr>
          <w:trHeight w:val="330"/>
          <w:jc w:val="center"/>
        </w:trPr>
        <w:tc>
          <w:tcPr>
            <w:tcW w:w="860" w:type="dxa"/>
            <w:tcBorders>
              <w:top w:val="nil"/>
              <w:left w:val="single" w:sz="4" w:space="0" w:color="auto"/>
              <w:bottom w:val="single" w:sz="4" w:space="0" w:color="auto"/>
              <w:right w:val="single" w:sz="4" w:space="0" w:color="auto"/>
            </w:tcBorders>
            <w:shd w:val="clear" w:color="auto" w:fill="auto"/>
            <w:vAlign w:val="center"/>
            <w:hideMark/>
          </w:tcPr>
          <w:p w:rsidR="00DB5066" w:rsidRPr="00DB5066" w:rsidRDefault="00DB5066" w:rsidP="00DB5066">
            <w:pPr>
              <w:jc w:val="center"/>
              <w:rPr>
                <w:sz w:val="20"/>
                <w:szCs w:val="20"/>
              </w:rPr>
            </w:pPr>
            <w:r w:rsidRPr="00DB5066">
              <w:rPr>
                <w:rFonts w:hint="eastAsia"/>
                <w:sz w:val="20"/>
                <w:szCs w:val="20"/>
              </w:rPr>
              <w:t>10</w:t>
            </w:r>
          </w:p>
        </w:tc>
        <w:tc>
          <w:tcPr>
            <w:tcW w:w="158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214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212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74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64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193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100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rFonts w:ascii="Arial Unicode MS" w:eastAsia="Arial Unicode MS" w:hAnsi="Arial Unicode MS" w:cs="Arial Unicode MS"/>
                <w:sz w:val="20"/>
                <w:szCs w:val="20"/>
              </w:rPr>
            </w:pPr>
            <w:r w:rsidRPr="00DB5066">
              <w:rPr>
                <w:rFonts w:ascii="Arial Unicode MS" w:eastAsia="Arial Unicode MS" w:hAnsi="Arial Unicode MS" w:cs="Arial Unicode MS" w:hint="eastAsia"/>
                <w:sz w:val="20"/>
                <w:szCs w:val="20"/>
              </w:rPr>
              <w:t xml:space="preserve">　</w:t>
            </w:r>
          </w:p>
        </w:tc>
        <w:tc>
          <w:tcPr>
            <w:tcW w:w="870" w:type="dxa"/>
            <w:tcBorders>
              <w:top w:val="nil"/>
              <w:left w:val="nil"/>
              <w:bottom w:val="single" w:sz="4" w:space="0" w:color="auto"/>
              <w:right w:val="single" w:sz="4" w:space="0" w:color="auto"/>
            </w:tcBorders>
            <w:shd w:val="clear" w:color="auto" w:fill="auto"/>
            <w:noWrap/>
            <w:vAlign w:val="center"/>
            <w:hideMark/>
          </w:tcPr>
          <w:p w:rsidR="00DB5066" w:rsidRPr="00DB5066" w:rsidRDefault="00DB5066" w:rsidP="00DB5066">
            <w:pPr>
              <w:rPr>
                <w:sz w:val="20"/>
                <w:szCs w:val="20"/>
              </w:rPr>
            </w:pPr>
            <w:r w:rsidRPr="00DB5066">
              <w:rPr>
                <w:rFonts w:hint="eastAsia"/>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DB5066" w:rsidRPr="00DB5066" w:rsidRDefault="00DB5066" w:rsidP="00DB5066">
            <w:pPr>
              <w:rPr>
                <w:sz w:val="20"/>
                <w:szCs w:val="20"/>
              </w:rPr>
            </w:pPr>
            <w:r w:rsidRPr="00DB5066">
              <w:rPr>
                <w:rFonts w:hint="eastAsia"/>
                <w:sz w:val="20"/>
                <w:szCs w:val="20"/>
              </w:rPr>
              <w:t xml:space="preserve">　</w:t>
            </w:r>
          </w:p>
        </w:tc>
      </w:tr>
      <w:tr w:rsidR="00DB5066" w:rsidRPr="00DB5066" w:rsidTr="008A4385">
        <w:trPr>
          <w:trHeight w:val="420"/>
          <w:jc w:val="center"/>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5066" w:rsidRPr="00DB5066" w:rsidRDefault="00DB5066" w:rsidP="00DB5066">
            <w:pPr>
              <w:rPr>
                <w:sz w:val="24"/>
              </w:rPr>
            </w:pPr>
            <w:r w:rsidRPr="00DB5066">
              <w:rPr>
                <w:rFonts w:hint="eastAsia"/>
                <w:sz w:val="24"/>
              </w:rPr>
              <w:t>合计</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DB5066" w:rsidRPr="00DB5066" w:rsidRDefault="00DB5066" w:rsidP="00DB5066">
            <w:pPr>
              <w:rPr>
                <w:sz w:val="24"/>
              </w:rPr>
            </w:pPr>
            <w:r w:rsidRPr="00DB5066">
              <w:rPr>
                <w:rFonts w:hint="eastAsia"/>
                <w:sz w:val="24"/>
              </w:rPr>
              <w:t xml:space="preserve">　</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DB5066" w:rsidRPr="00DB5066" w:rsidRDefault="00DB5066" w:rsidP="00DB5066">
            <w:pPr>
              <w:rPr>
                <w:sz w:val="24"/>
              </w:rPr>
            </w:pPr>
            <w:r w:rsidRPr="00DB5066">
              <w:rPr>
                <w:rFonts w:hint="eastAsia"/>
                <w:sz w:val="24"/>
              </w:rPr>
              <w:t>－</w:t>
            </w:r>
          </w:p>
        </w:tc>
        <w:tc>
          <w:tcPr>
            <w:tcW w:w="2120" w:type="dxa"/>
            <w:tcBorders>
              <w:top w:val="single" w:sz="4" w:space="0" w:color="auto"/>
              <w:left w:val="nil"/>
              <w:bottom w:val="single" w:sz="4" w:space="0" w:color="auto"/>
              <w:right w:val="single" w:sz="4" w:space="0" w:color="auto"/>
            </w:tcBorders>
            <w:shd w:val="clear" w:color="auto" w:fill="auto"/>
            <w:vAlign w:val="center"/>
            <w:hideMark/>
          </w:tcPr>
          <w:p w:rsidR="00DB5066" w:rsidRPr="00DB5066" w:rsidRDefault="00DB5066" w:rsidP="00DB5066">
            <w:pPr>
              <w:rPr>
                <w:sz w:val="24"/>
              </w:rPr>
            </w:pPr>
            <w:r w:rsidRPr="00DB5066">
              <w:rPr>
                <w:rFonts w:hint="eastAsia"/>
                <w:sz w:val="24"/>
              </w:rPr>
              <w:t>－</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B5066" w:rsidRPr="00DB5066" w:rsidRDefault="00DB5066" w:rsidP="00DB5066">
            <w:pPr>
              <w:rPr>
                <w:sz w:val="24"/>
              </w:rPr>
            </w:pPr>
            <w:r w:rsidRPr="00DB5066">
              <w:rPr>
                <w:rFonts w:hint="eastAsia"/>
                <w:sz w:val="24"/>
              </w:rPr>
              <w:t>－</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DB5066" w:rsidRPr="00DB5066" w:rsidRDefault="00DB5066" w:rsidP="00DB5066">
            <w:pPr>
              <w:rPr>
                <w:sz w:val="24"/>
              </w:rPr>
            </w:pPr>
            <w:r w:rsidRPr="00DB5066">
              <w:rPr>
                <w:rFonts w:hint="eastAsia"/>
                <w:sz w:val="24"/>
              </w:rPr>
              <w:t xml:space="preserve">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DB5066" w:rsidRPr="00DB5066" w:rsidRDefault="00DB5066" w:rsidP="00DB5066">
            <w:pPr>
              <w:rPr>
                <w:sz w:val="24"/>
              </w:rPr>
            </w:pPr>
            <w:r w:rsidRPr="00DB5066">
              <w:rPr>
                <w:rFonts w:hint="eastAsia"/>
                <w:sz w:val="24"/>
              </w:rPr>
              <w:t>－</w:t>
            </w:r>
          </w:p>
        </w:tc>
        <w:tc>
          <w:tcPr>
            <w:tcW w:w="1930" w:type="dxa"/>
            <w:tcBorders>
              <w:top w:val="single" w:sz="4" w:space="0" w:color="auto"/>
              <w:left w:val="nil"/>
              <w:bottom w:val="single" w:sz="4" w:space="0" w:color="auto"/>
              <w:right w:val="single" w:sz="4" w:space="0" w:color="auto"/>
            </w:tcBorders>
            <w:shd w:val="clear" w:color="auto" w:fill="auto"/>
            <w:vAlign w:val="center"/>
            <w:hideMark/>
          </w:tcPr>
          <w:p w:rsidR="00DB5066" w:rsidRPr="00DB5066" w:rsidRDefault="00DB5066" w:rsidP="00DB5066">
            <w:pPr>
              <w:rPr>
                <w:sz w:val="24"/>
              </w:rPr>
            </w:pPr>
            <w:r w:rsidRPr="00DB5066">
              <w:rPr>
                <w:rFonts w:hint="eastAsia"/>
                <w:sz w:val="24"/>
              </w:rPr>
              <w:t xml:space="preserve">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DB5066" w:rsidRPr="00DB5066" w:rsidRDefault="00DB5066" w:rsidP="00DB5066">
            <w:pPr>
              <w:rPr>
                <w:sz w:val="24"/>
              </w:rPr>
            </w:pPr>
            <w:r w:rsidRPr="00DB5066">
              <w:rPr>
                <w:rFonts w:hint="eastAsia"/>
                <w:sz w:val="24"/>
              </w:rPr>
              <w:t xml:space="preserve">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DB5066" w:rsidRPr="00DB5066" w:rsidRDefault="00DB5066" w:rsidP="00DB5066">
            <w:pPr>
              <w:rPr>
                <w:sz w:val="24"/>
              </w:rPr>
            </w:pPr>
            <w:r w:rsidRPr="00DB5066">
              <w:rPr>
                <w:rFonts w:hint="eastAsia"/>
                <w:sz w:val="24"/>
              </w:rPr>
              <w:t xml:space="preserve">　</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DB5066" w:rsidRPr="00DB5066" w:rsidRDefault="00DB5066" w:rsidP="00DB5066">
            <w:pPr>
              <w:rPr>
                <w:sz w:val="24"/>
              </w:rPr>
            </w:pPr>
            <w:r w:rsidRPr="00DB5066">
              <w:rPr>
                <w:rFonts w:hint="eastAsia"/>
                <w:sz w:val="24"/>
              </w:rPr>
              <w:t xml:space="preserve">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DB5066" w:rsidRPr="00DB5066" w:rsidRDefault="00DB5066" w:rsidP="00DB5066">
            <w:pPr>
              <w:rPr>
                <w:sz w:val="24"/>
              </w:rPr>
            </w:pPr>
            <w:r w:rsidRPr="00DB5066">
              <w:rPr>
                <w:rFonts w:hint="eastAsia"/>
                <w:sz w:val="24"/>
              </w:rPr>
              <w:t xml:space="preserve">　</w:t>
            </w:r>
          </w:p>
        </w:tc>
      </w:tr>
      <w:tr w:rsidR="00DB5066" w:rsidRPr="00DB5066" w:rsidTr="008A4385">
        <w:trPr>
          <w:trHeight w:val="548"/>
          <w:jc w:val="center"/>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066" w:rsidRPr="00DB5066" w:rsidRDefault="00DB5066" w:rsidP="00DB5066">
            <w:pPr>
              <w:jc w:val="center"/>
              <w:rPr>
                <w:sz w:val="22"/>
                <w:szCs w:val="22"/>
              </w:rPr>
            </w:pPr>
            <w:r w:rsidRPr="00DB5066">
              <w:rPr>
                <w:rFonts w:hint="eastAsia"/>
                <w:sz w:val="22"/>
                <w:szCs w:val="22"/>
              </w:rPr>
              <w:lastRenderedPageBreak/>
              <w:t>学院</w:t>
            </w:r>
            <w:r w:rsidRPr="00DB5066">
              <w:rPr>
                <w:rFonts w:hint="eastAsia"/>
                <w:sz w:val="22"/>
                <w:szCs w:val="22"/>
              </w:rPr>
              <w:br/>
              <w:t>资产</w:t>
            </w:r>
            <w:r w:rsidRPr="00DB5066">
              <w:rPr>
                <w:rFonts w:hint="eastAsia"/>
                <w:sz w:val="22"/>
                <w:szCs w:val="22"/>
              </w:rPr>
              <w:br/>
              <w:t>管理</w:t>
            </w:r>
            <w:r w:rsidRPr="00DB5066">
              <w:rPr>
                <w:rFonts w:hint="eastAsia"/>
                <w:sz w:val="22"/>
                <w:szCs w:val="22"/>
              </w:rPr>
              <w:br/>
              <w:t>部门</w:t>
            </w:r>
            <w:r w:rsidRPr="00DB5066">
              <w:rPr>
                <w:rFonts w:hint="eastAsia"/>
                <w:sz w:val="22"/>
                <w:szCs w:val="22"/>
              </w:rPr>
              <w:br/>
              <w:t>意见</w:t>
            </w:r>
          </w:p>
        </w:tc>
        <w:tc>
          <w:tcPr>
            <w:tcW w:w="14740"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066" w:rsidRPr="00DB5066" w:rsidRDefault="00DB5066" w:rsidP="00DB5066">
            <w:pPr>
              <w:jc w:val="center"/>
              <w:rPr>
                <w:sz w:val="24"/>
              </w:rPr>
            </w:pPr>
            <w:r w:rsidRPr="00DB5066">
              <w:rPr>
                <w:rFonts w:hint="eastAsia"/>
                <w:sz w:val="24"/>
              </w:rPr>
              <w:t xml:space="preserve">                 </w:t>
            </w:r>
            <w:r w:rsidRPr="00DB5066">
              <w:rPr>
                <w:rFonts w:hint="eastAsia"/>
                <w:sz w:val="24"/>
              </w:rPr>
              <w:br/>
            </w:r>
            <w:r w:rsidRPr="00DB5066">
              <w:rPr>
                <w:rFonts w:hint="eastAsia"/>
                <w:sz w:val="24"/>
              </w:rPr>
              <w:br/>
              <w:t xml:space="preserve">                                                                     负责人签字：</w:t>
            </w:r>
            <w:r w:rsidRPr="00DB5066">
              <w:rPr>
                <w:rFonts w:hint="eastAsia"/>
                <w:sz w:val="24"/>
              </w:rPr>
              <w:br/>
              <w:t xml:space="preserve">                                                                                                 年   月   日</w:t>
            </w:r>
          </w:p>
        </w:tc>
      </w:tr>
      <w:tr w:rsidR="00DB5066" w:rsidRPr="00DB5066" w:rsidTr="008A4385">
        <w:trPr>
          <w:trHeight w:val="548"/>
          <w:jc w:val="center"/>
        </w:trPr>
        <w:tc>
          <w:tcPr>
            <w:tcW w:w="860" w:type="dxa"/>
            <w:vMerge/>
            <w:tcBorders>
              <w:top w:val="single" w:sz="4" w:space="0" w:color="auto"/>
              <w:left w:val="single" w:sz="4" w:space="0" w:color="auto"/>
              <w:bottom w:val="single" w:sz="4" w:space="0" w:color="auto"/>
              <w:right w:val="single" w:sz="4" w:space="0" w:color="auto"/>
            </w:tcBorders>
            <w:vAlign w:val="center"/>
            <w:hideMark/>
          </w:tcPr>
          <w:p w:rsidR="00DB5066" w:rsidRPr="00DB5066" w:rsidRDefault="00DB5066" w:rsidP="00DB5066">
            <w:pPr>
              <w:rPr>
                <w:sz w:val="22"/>
                <w:szCs w:val="22"/>
              </w:rPr>
            </w:pPr>
          </w:p>
        </w:tc>
        <w:tc>
          <w:tcPr>
            <w:tcW w:w="14740" w:type="dxa"/>
            <w:gridSpan w:val="11"/>
            <w:vMerge/>
            <w:tcBorders>
              <w:top w:val="single" w:sz="4" w:space="0" w:color="auto"/>
              <w:left w:val="single" w:sz="4" w:space="0" w:color="auto"/>
              <w:bottom w:val="single" w:sz="4" w:space="0" w:color="auto"/>
              <w:right w:val="single" w:sz="4" w:space="0" w:color="auto"/>
            </w:tcBorders>
            <w:vAlign w:val="center"/>
            <w:hideMark/>
          </w:tcPr>
          <w:p w:rsidR="00DB5066" w:rsidRPr="00DB5066" w:rsidRDefault="00DB5066" w:rsidP="00DB5066">
            <w:pPr>
              <w:rPr>
                <w:sz w:val="24"/>
              </w:rPr>
            </w:pPr>
          </w:p>
        </w:tc>
      </w:tr>
      <w:tr w:rsidR="00DB5066" w:rsidRPr="00DB5066" w:rsidTr="008A4385">
        <w:trPr>
          <w:trHeight w:val="548"/>
          <w:jc w:val="center"/>
        </w:trPr>
        <w:tc>
          <w:tcPr>
            <w:tcW w:w="860" w:type="dxa"/>
            <w:vMerge/>
            <w:tcBorders>
              <w:top w:val="single" w:sz="4" w:space="0" w:color="auto"/>
              <w:left w:val="single" w:sz="4" w:space="0" w:color="auto"/>
              <w:bottom w:val="single" w:sz="4" w:space="0" w:color="auto"/>
              <w:right w:val="single" w:sz="4" w:space="0" w:color="auto"/>
            </w:tcBorders>
            <w:vAlign w:val="center"/>
            <w:hideMark/>
          </w:tcPr>
          <w:p w:rsidR="00DB5066" w:rsidRPr="00DB5066" w:rsidRDefault="00DB5066" w:rsidP="00DB5066">
            <w:pPr>
              <w:rPr>
                <w:sz w:val="22"/>
                <w:szCs w:val="22"/>
              </w:rPr>
            </w:pPr>
          </w:p>
        </w:tc>
        <w:tc>
          <w:tcPr>
            <w:tcW w:w="14740" w:type="dxa"/>
            <w:gridSpan w:val="11"/>
            <w:vMerge/>
            <w:tcBorders>
              <w:top w:val="single" w:sz="4" w:space="0" w:color="auto"/>
              <w:left w:val="single" w:sz="4" w:space="0" w:color="auto"/>
              <w:bottom w:val="single" w:sz="4" w:space="0" w:color="auto"/>
              <w:right w:val="single" w:sz="4" w:space="0" w:color="auto"/>
            </w:tcBorders>
            <w:vAlign w:val="center"/>
            <w:hideMark/>
          </w:tcPr>
          <w:p w:rsidR="00DB5066" w:rsidRPr="00DB5066" w:rsidRDefault="00DB5066" w:rsidP="00DB5066">
            <w:pPr>
              <w:rPr>
                <w:sz w:val="24"/>
              </w:rPr>
            </w:pPr>
          </w:p>
        </w:tc>
      </w:tr>
      <w:tr w:rsidR="00DB5066" w:rsidRPr="00DB5066" w:rsidTr="008A4385">
        <w:trPr>
          <w:trHeight w:val="548"/>
          <w:jc w:val="center"/>
        </w:trPr>
        <w:tc>
          <w:tcPr>
            <w:tcW w:w="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066" w:rsidRPr="00DB5066" w:rsidRDefault="00DB5066" w:rsidP="00DB5066">
            <w:pPr>
              <w:jc w:val="center"/>
              <w:rPr>
                <w:sz w:val="22"/>
                <w:szCs w:val="22"/>
              </w:rPr>
            </w:pPr>
            <w:r w:rsidRPr="00DB5066">
              <w:rPr>
                <w:rFonts w:hint="eastAsia"/>
                <w:sz w:val="22"/>
                <w:szCs w:val="22"/>
              </w:rPr>
              <w:t>学院</w:t>
            </w:r>
            <w:r w:rsidRPr="00DB5066">
              <w:rPr>
                <w:rFonts w:hint="eastAsia"/>
                <w:sz w:val="22"/>
                <w:szCs w:val="22"/>
              </w:rPr>
              <w:br/>
              <w:t>财务</w:t>
            </w:r>
            <w:r w:rsidRPr="00DB5066">
              <w:rPr>
                <w:rFonts w:hint="eastAsia"/>
                <w:sz w:val="22"/>
                <w:szCs w:val="22"/>
              </w:rPr>
              <w:br/>
              <w:t>部门</w:t>
            </w:r>
            <w:r w:rsidRPr="00DB5066">
              <w:rPr>
                <w:rFonts w:hint="eastAsia"/>
                <w:sz w:val="22"/>
                <w:szCs w:val="22"/>
              </w:rPr>
              <w:br/>
              <w:t>意见</w:t>
            </w:r>
          </w:p>
        </w:tc>
        <w:tc>
          <w:tcPr>
            <w:tcW w:w="14740"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066" w:rsidRPr="00DB5066" w:rsidRDefault="00DB5066" w:rsidP="00DB5066">
            <w:pPr>
              <w:jc w:val="center"/>
              <w:rPr>
                <w:sz w:val="24"/>
              </w:rPr>
            </w:pPr>
            <w:r w:rsidRPr="00DB5066">
              <w:rPr>
                <w:rFonts w:hint="eastAsia"/>
                <w:sz w:val="24"/>
              </w:rPr>
              <w:t xml:space="preserve">                 </w:t>
            </w:r>
            <w:r w:rsidRPr="00DB5066">
              <w:rPr>
                <w:rFonts w:hint="eastAsia"/>
                <w:sz w:val="24"/>
              </w:rPr>
              <w:br/>
            </w:r>
            <w:r w:rsidRPr="00DB5066">
              <w:rPr>
                <w:rFonts w:hint="eastAsia"/>
                <w:sz w:val="24"/>
              </w:rPr>
              <w:br/>
              <w:t xml:space="preserve">                                                                     负责人签字：</w:t>
            </w:r>
            <w:r w:rsidRPr="00DB5066">
              <w:rPr>
                <w:rFonts w:hint="eastAsia"/>
                <w:sz w:val="24"/>
              </w:rPr>
              <w:br/>
              <w:t xml:space="preserve">                                                                                                 年   月   日</w:t>
            </w:r>
          </w:p>
        </w:tc>
      </w:tr>
      <w:tr w:rsidR="00DB5066" w:rsidRPr="00DB5066" w:rsidTr="008A4385">
        <w:trPr>
          <w:trHeight w:val="548"/>
          <w:jc w:val="center"/>
        </w:trPr>
        <w:tc>
          <w:tcPr>
            <w:tcW w:w="860" w:type="dxa"/>
            <w:vMerge/>
            <w:tcBorders>
              <w:top w:val="nil"/>
              <w:left w:val="single" w:sz="4" w:space="0" w:color="auto"/>
              <w:bottom w:val="single" w:sz="4" w:space="0" w:color="auto"/>
              <w:right w:val="single" w:sz="4" w:space="0" w:color="auto"/>
            </w:tcBorders>
            <w:vAlign w:val="center"/>
            <w:hideMark/>
          </w:tcPr>
          <w:p w:rsidR="00DB5066" w:rsidRPr="00DB5066" w:rsidRDefault="00DB5066" w:rsidP="00DB5066">
            <w:pPr>
              <w:rPr>
                <w:sz w:val="22"/>
                <w:szCs w:val="22"/>
              </w:rPr>
            </w:pPr>
          </w:p>
        </w:tc>
        <w:tc>
          <w:tcPr>
            <w:tcW w:w="14740" w:type="dxa"/>
            <w:gridSpan w:val="11"/>
            <w:vMerge/>
            <w:tcBorders>
              <w:top w:val="single" w:sz="4" w:space="0" w:color="auto"/>
              <w:left w:val="single" w:sz="4" w:space="0" w:color="auto"/>
              <w:bottom w:val="single" w:sz="4" w:space="0" w:color="auto"/>
              <w:right w:val="single" w:sz="4" w:space="0" w:color="auto"/>
            </w:tcBorders>
            <w:vAlign w:val="center"/>
            <w:hideMark/>
          </w:tcPr>
          <w:p w:rsidR="00DB5066" w:rsidRPr="00DB5066" w:rsidRDefault="00DB5066" w:rsidP="00DB5066">
            <w:pPr>
              <w:rPr>
                <w:sz w:val="24"/>
              </w:rPr>
            </w:pPr>
          </w:p>
        </w:tc>
      </w:tr>
      <w:tr w:rsidR="00DB5066" w:rsidRPr="00DB5066" w:rsidTr="008A4385">
        <w:trPr>
          <w:trHeight w:val="548"/>
          <w:jc w:val="center"/>
        </w:trPr>
        <w:tc>
          <w:tcPr>
            <w:tcW w:w="860" w:type="dxa"/>
            <w:vMerge/>
            <w:tcBorders>
              <w:top w:val="nil"/>
              <w:left w:val="single" w:sz="4" w:space="0" w:color="auto"/>
              <w:bottom w:val="single" w:sz="4" w:space="0" w:color="auto"/>
              <w:right w:val="single" w:sz="4" w:space="0" w:color="auto"/>
            </w:tcBorders>
            <w:vAlign w:val="center"/>
            <w:hideMark/>
          </w:tcPr>
          <w:p w:rsidR="00DB5066" w:rsidRPr="00DB5066" w:rsidRDefault="00DB5066" w:rsidP="00DB5066">
            <w:pPr>
              <w:rPr>
                <w:sz w:val="22"/>
                <w:szCs w:val="22"/>
              </w:rPr>
            </w:pPr>
          </w:p>
        </w:tc>
        <w:tc>
          <w:tcPr>
            <w:tcW w:w="14740" w:type="dxa"/>
            <w:gridSpan w:val="11"/>
            <w:vMerge/>
            <w:tcBorders>
              <w:top w:val="single" w:sz="4" w:space="0" w:color="auto"/>
              <w:left w:val="single" w:sz="4" w:space="0" w:color="auto"/>
              <w:bottom w:val="single" w:sz="4" w:space="0" w:color="auto"/>
              <w:right w:val="single" w:sz="4" w:space="0" w:color="auto"/>
            </w:tcBorders>
            <w:vAlign w:val="center"/>
            <w:hideMark/>
          </w:tcPr>
          <w:p w:rsidR="00DB5066" w:rsidRPr="00DB5066" w:rsidRDefault="00DB5066" w:rsidP="00DB5066">
            <w:pPr>
              <w:rPr>
                <w:sz w:val="24"/>
              </w:rPr>
            </w:pPr>
          </w:p>
        </w:tc>
      </w:tr>
      <w:tr w:rsidR="00DB5066" w:rsidRPr="00DB5066" w:rsidTr="008A4385">
        <w:trPr>
          <w:trHeight w:val="548"/>
          <w:jc w:val="center"/>
        </w:trPr>
        <w:tc>
          <w:tcPr>
            <w:tcW w:w="860" w:type="dxa"/>
            <w:vMerge w:val="restart"/>
            <w:tcBorders>
              <w:top w:val="nil"/>
              <w:left w:val="single" w:sz="4" w:space="0" w:color="auto"/>
              <w:bottom w:val="single" w:sz="4" w:space="0" w:color="auto"/>
              <w:right w:val="single" w:sz="4" w:space="0" w:color="auto"/>
            </w:tcBorders>
            <w:shd w:val="clear" w:color="auto" w:fill="auto"/>
            <w:vAlign w:val="center"/>
            <w:hideMark/>
          </w:tcPr>
          <w:p w:rsidR="00DB5066" w:rsidRPr="00DB5066" w:rsidRDefault="00DB5066" w:rsidP="00DB5066">
            <w:pPr>
              <w:jc w:val="center"/>
              <w:rPr>
                <w:sz w:val="22"/>
                <w:szCs w:val="22"/>
              </w:rPr>
            </w:pPr>
            <w:r w:rsidRPr="00DB5066">
              <w:rPr>
                <w:rFonts w:hint="eastAsia"/>
                <w:sz w:val="22"/>
                <w:szCs w:val="22"/>
              </w:rPr>
              <w:t>学院</w:t>
            </w:r>
            <w:r w:rsidRPr="00DB5066">
              <w:rPr>
                <w:rFonts w:hint="eastAsia"/>
                <w:sz w:val="22"/>
                <w:szCs w:val="22"/>
              </w:rPr>
              <w:br/>
              <w:t>领导</w:t>
            </w:r>
            <w:r w:rsidRPr="00DB5066">
              <w:rPr>
                <w:rFonts w:hint="eastAsia"/>
                <w:sz w:val="22"/>
                <w:szCs w:val="22"/>
              </w:rPr>
              <w:br/>
              <w:t>意见</w:t>
            </w:r>
          </w:p>
        </w:tc>
        <w:tc>
          <w:tcPr>
            <w:tcW w:w="14740"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5066" w:rsidRPr="00DB5066" w:rsidRDefault="00DB5066" w:rsidP="00DB5066">
            <w:pPr>
              <w:jc w:val="center"/>
              <w:rPr>
                <w:sz w:val="24"/>
              </w:rPr>
            </w:pPr>
            <w:r w:rsidRPr="00DB5066">
              <w:rPr>
                <w:rFonts w:hint="eastAsia"/>
                <w:sz w:val="24"/>
              </w:rPr>
              <w:t xml:space="preserve">                 </w:t>
            </w:r>
            <w:r w:rsidRPr="00DB5066">
              <w:rPr>
                <w:rFonts w:hint="eastAsia"/>
                <w:sz w:val="24"/>
              </w:rPr>
              <w:br/>
            </w:r>
            <w:r w:rsidRPr="00DB5066">
              <w:rPr>
                <w:rFonts w:hint="eastAsia"/>
                <w:sz w:val="24"/>
              </w:rPr>
              <w:br/>
              <w:t xml:space="preserve">                                                                     负责人签字：</w:t>
            </w:r>
            <w:r w:rsidRPr="00DB5066">
              <w:rPr>
                <w:rFonts w:hint="eastAsia"/>
                <w:sz w:val="24"/>
              </w:rPr>
              <w:br/>
              <w:t xml:space="preserve">                                                                                                 年   月   日</w:t>
            </w:r>
          </w:p>
        </w:tc>
      </w:tr>
      <w:tr w:rsidR="00DB5066" w:rsidRPr="00DB5066" w:rsidTr="008A4385">
        <w:trPr>
          <w:trHeight w:val="548"/>
          <w:jc w:val="center"/>
        </w:trPr>
        <w:tc>
          <w:tcPr>
            <w:tcW w:w="860" w:type="dxa"/>
            <w:vMerge/>
            <w:tcBorders>
              <w:top w:val="nil"/>
              <w:left w:val="single" w:sz="4" w:space="0" w:color="auto"/>
              <w:bottom w:val="single" w:sz="4" w:space="0" w:color="auto"/>
              <w:right w:val="single" w:sz="4" w:space="0" w:color="auto"/>
            </w:tcBorders>
            <w:vAlign w:val="center"/>
            <w:hideMark/>
          </w:tcPr>
          <w:p w:rsidR="00DB5066" w:rsidRPr="00DB5066" w:rsidRDefault="00DB5066" w:rsidP="00DB5066">
            <w:pPr>
              <w:rPr>
                <w:sz w:val="22"/>
                <w:szCs w:val="22"/>
              </w:rPr>
            </w:pPr>
          </w:p>
        </w:tc>
        <w:tc>
          <w:tcPr>
            <w:tcW w:w="14740" w:type="dxa"/>
            <w:gridSpan w:val="11"/>
            <w:vMerge/>
            <w:tcBorders>
              <w:top w:val="single" w:sz="4" w:space="0" w:color="auto"/>
              <w:left w:val="single" w:sz="4" w:space="0" w:color="auto"/>
              <w:bottom w:val="single" w:sz="4" w:space="0" w:color="auto"/>
              <w:right w:val="single" w:sz="4" w:space="0" w:color="auto"/>
            </w:tcBorders>
            <w:vAlign w:val="center"/>
            <w:hideMark/>
          </w:tcPr>
          <w:p w:rsidR="00DB5066" w:rsidRPr="00DB5066" w:rsidRDefault="00DB5066" w:rsidP="00DB5066">
            <w:pPr>
              <w:rPr>
                <w:sz w:val="24"/>
              </w:rPr>
            </w:pPr>
          </w:p>
        </w:tc>
      </w:tr>
      <w:tr w:rsidR="00DB5066" w:rsidRPr="00DB5066" w:rsidTr="008A4385">
        <w:trPr>
          <w:trHeight w:val="548"/>
          <w:jc w:val="center"/>
        </w:trPr>
        <w:tc>
          <w:tcPr>
            <w:tcW w:w="860" w:type="dxa"/>
            <w:vMerge/>
            <w:tcBorders>
              <w:top w:val="nil"/>
              <w:left w:val="single" w:sz="4" w:space="0" w:color="auto"/>
              <w:bottom w:val="single" w:sz="4" w:space="0" w:color="auto"/>
              <w:right w:val="single" w:sz="4" w:space="0" w:color="auto"/>
            </w:tcBorders>
            <w:vAlign w:val="center"/>
            <w:hideMark/>
          </w:tcPr>
          <w:p w:rsidR="00DB5066" w:rsidRPr="00DB5066" w:rsidRDefault="00DB5066" w:rsidP="00DB5066">
            <w:pPr>
              <w:rPr>
                <w:sz w:val="22"/>
                <w:szCs w:val="22"/>
              </w:rPr>
            </w:pPr>
          </w:p>
        </w:tc>
        <w:tc>
          <w:tcPr>
            <w:tcW w:w="14740" w:type="dxa"/>
            <w:gridSpan w:val="11"/>
            <w:vMerge/>
            <w:tcBorders>
              <w:top w:val="single" w:sz="4" w:space="0" w:color="auto"/>
              <w:left w:val="single" w:sz="4" w:space="0" w:color="auto"/>
              <w:bottom w:val="single" w:sz="4" w:space="0" w:color="auto"/>
              <w:right w:val="single" w:sz="4" w:space="0" w:color="auto"/>
            </w:tcBorders>
            <w:vAlign w:val="center"/>
            <w:hideMark/>
          </w:tcPr>
          <w:p w:rsidR="00DB5066" w:rsidRPr="00DB5066" w:rsidRDefault="00DB5066" w:rsidP="00DB5066">
            <w:pPr>
              <w:rPr>
                <w:sz w:val="24"/>
              </w:rPr>
            </w:pPr>
          </w:p>
        </w:tc>
      </w:tr>
    </w:tbl>
    <w:p w:rsidR="008A4385" w:rsidRDefault="008A4385" w:rsidP="00153661">
      <w:pPr>
        <w:ind w:firstLineChars="100" w:firstLine="276"/>
        <w:rPr>
          <w:rFonts w:asciiTheme="minorEastAsia" w:eastAsiaTheme="minorEastAsia" w:hAnsiTheme="minorEastAsia"/>
          <w:szCs w:val="28"/>
        </w:rPr>
        <w:sectPr w:rsidR="008A4385" w:rsidSect="00CC68AC">
          <w:footerReference w:type="default" r:id="rId16"/>
          <w:footerReference w:type="first" r:id="rId17"/>
          <w:pgSz w:w="16838" w:h="11906" w:orient="landscape" w:code="9"/>
          <w:pgMar w:top="1800" w:right="1440" w:bottom="1800" w:left="1440" w:header="851" w:footer="1418" w:gutter="0"/>
          <w:pgNumType w:fmt="numberInDash"/>
          <w:cols w:space="425"/>
          <w:titlePg/>
          <w:docGrid w:type="linesAndChars" w:linePitch="548" w:charSpace="-743"/>
        </w:sectPr>
      </w:pPr>
    </w:p>
    <w:p w:rsidR="00DB5066" w:rsidRDefault="00DB5066" w:rsidP="005114FF">
      <w:pPr>
        <w:pStyle w:val="1"/>
        <w:spacing w:line="200" w:lineRule="exact"/>
        <w:jc w:val="center"/>
        <w:rPr>
          <w:rFonts w:ascii="小标宋" w:eastAsia="小标宋" w:hAnsi="仿宋" w:cs="宋体"/>
          <w:b w:val="0"/>
          <w:bCs w:val="0"/>
          <w:color w:val="auto"/>
          <w:sz w:val="44"/>
          <w:szCs w:val="44"/>
          <w:u w:color="1C654D"/>
        </w:rPr>
      </w:pPr>
      <w:bookmarkStart w:id="10" w:name="_Toc183937433"/>
      <w:bookmarkStart w:id="11" w:name="_Toc262569156"/>
      <w:r w:rsidRPr="00DB5066">
        <w:rPr>
          <w:rFonts w:ascii="小标宋" w:eastAsia="小标宋" w:hAnsi="仿宋" w:cs="宋体" w:hint="eastAsia"/>
          <w:b w:val="0"/>
          <w:bCs w:val="0"/>
          <w:color w:val="auto"/>
          <w:sz w:val="44"/>
          <w:szCs w:val="44"/>
          <w:u w:color="1C654D"/>
        </w:rPr>
        <w:lastRenderedPageBreak/>
        <w:t>东莞理工学院城市学院</w:t>
      </w:r>
    </w:p>
    <w:p w:rsidR="00DB5066" w:rsidRPr="00DB5066" w:rsidRDefault="00DB5066" w:rsidP="005114FF">
      <w:pPr>
        <w:pStyle w:val="1"/>
        <w:spacing w:line="200" w:lineRule="exact"/>
        <w:jc w:val="center"/>
        <w:rPr>
          <w:rFonts w:ascii="小标宋" w:eastAsia="小标宋" w:hAnsi="仿宋" w:cs="宋体"/>
          <w:b w:val="0"/>
          <w:bCs w:val="0"/>
          <w:color w:val="auto"/>
          <w:sz w:val="44"/>
          <w:szCs w:val="44"/>
          <w:u w:color="1C654D"/>
        </w:rPr>
      </w:pPr>
      <w:r w:rsidRPr="00DB5066">
        <w:rPr>
          <w:rFonts w:ascii="小标宋" w:eastAsia="小标宋" w:hAnsi="仿宋" w:cs="宋体" w:hint="eastAsia"/>
          <w:b w:val="0"/>
          <w:bCs w:val="0"/>
          <w:color w:val="auto"/>
          <w:sz w:val="44"/>
          <w:szCs w:val="44"/>
          <w:u w:color="1C654D"/>
        </w:rPr>
        <w:t>教学科研仪器设备管理办法</w:t>
      </w:r>
      <w:bookmarkEnd w:id="10"/>
      <w:bookmarkEnd w:id="11"/>
    </w:p>
    <w:p w:rsidR="00DB5066" w:rsidRPr="005114FF" w:rsidRDefault="00DB5066" w:rsidP="00DB5066">
      <w:pPr>
        <w:pStyle w:val="lww"/>
        <w:spacing w:line="520" w:lineRule="exact"/>
        <w:ind w:firstLineChars="950" w:firstLine="2626"/>
        <w:jc w:val="both"/>
        <w:textAlignment w:val="baseline"/>
        <w:rPr>
          <w:rFonts w:ascii="黑体" w:hAnsi="黑体"/>
          <w:b w:val="0"/>
          <w:sz w:val="28"/>
          <w:szCs w:val="28"/>
        </w:rPr>
      </w:pPr>
      <w:bookmarkStart w:id="12" w:name="_Toc262337252"/>
      <w:bookmarkStart w:id="13" w:name="_Toc262337844"/>
      <w:bookmarkStart w:id="14" w:name="_Toc262339070"/>
      <w:bookmarkStart w:id="15" w:name="_Toc262569157"/>
      <w:r w:rsidRPr="005114FF">
        <w:rPr>
          <w:rFonts w:ascii="黑体" w:hAnsi="黑体" w:hint="eastAsia"/>
          <w:b w:val="0"/>
          <w:sz w:val="28"/>
          <w:szCs w:val="28"/>
        </w:rPr>
        <w:t>第一章</w:t>
      </w:r>
      <w:r w:rsidR="00A23D6A">
        <w:rPr>
          <w:rFonts w:ascii="黑体" w:hAnsi="黑体" w:hint="eastAsia"/>
          <w:b w:val="0"/>
          <w:sz w:val="28"/>
          <w:szCs w:val="28"/>
        </w:rPr>
        <w:t xml:space="preserve">  </w:t>
      </w:r>
      <w:r w:rsidRPr="005114FF">
        <w:rPr>
          <w:rFonts w:ascii="黑体" w:hAnsi="黑体" w:hint="eastAsia"/>
          <w:b w:val="0"/>
          <w:sz w:val="28"/>
          <w:szCs w:val="28"/>
        </w:rPr>
        <w:t>总  则</w:t>
      </w:r>
      <w:bookmarkEnd w:id="12"/>
      <w:bookmarkEnd w:id="13"/>
      <w:bookmarkEnd w:id="14"/>
      <w:bookmarkEnd w:id="15"/>
    </w:p>
    <w:p w:rsidR="00DB5066" w:rsidRPr="00DB5066" w:rsidRDefault="00DB5066" w:rsidP="00A23D6A">
      <w:pPr>
        <w:spacing w:line="520" w:lineRule="exact"/>
        <w:ind w:firstLineChars="200" w:firstLine="555"/>
        <w:rPr>
          <w:rFonts w:asciiTheme="minorEastAsia" w:eastAsiaTheme="minorEastAsia" w:hAnsiTheme="minorEastAsia"/>
          <w:szCs w:val="28"/>
        </w:rPr>
      </w:pPr>
      <w:r w:rsidRPr="00A23D6A">
        <w:rPr>
          <w:rFonts w:ascii="仿宋_GB2312" w:hint="eastAsia"/>
          <w:b/>
          <w:szCs w:val="28"/>
        </w:rPr>
        <w:t>第一条</w:t>
      </w:r>
      <w:r w:rsidRPr="00DB5066">
        <w:rPr>
          <w:rFonts w:asciiTheme="minorEastAsia" w:eastAsiaTheme="minorEastAsia" w:hAnsiTheme="minorEastAsia" w:hint="eastAsia"/>
          <w:szCs w:val="28"/>
        </w:rPr>
        <w:t xml:space="preserve">  为了加强对教学科研仪器设备的管理，根据教育部《高等学校仪器设备管理办法》，结合我院实际，特制定本办法。</w:t>
      </w:r>
    </w:p>
    <w:p w:rsidR="00DB5066" w:rsidRPr="00DB5066" w:rsidRDefault="00DB5066" w:rsidP="00A23D6A">
      <w:pPr>
        <w:spacing w:line="520" w:lineRule="exact"/>
        <w:ind w:firstLineChars="200" w:firstLine="555"/>
        <w:rPr>
          <w:rFonts w:asciiTheme="minorEastAsia" w:eastAsiaTheme="minorEastAsia" w:hAnsiTheme="minorEastAsia"/>
          <w:szCs w:val="28"/>
        </w:rPr>
      </w:pPr>
      <w:r w:rsidRPr="00A23D6A">
        <w:rPr>
          <w:rFonts w:ascii="仿宋_GB2312" w:hint="eastAsia"/>
          <w:b/>
          <w:szCs w:val="28"/>
        </w:rPr>
        <w:t>第二条</w:t>
      </w:r>
      <w:r w:rsidRPr="00DB5066">
        <w:rPr>
          <w:rFonts w:asciiTheme="minorEastAsia" w:eastAsiaTheme="minorEastAsia" w:hAnsiTheme="minorEastAsia" w:hint="eastAsia"/>
          <w:szCs w:val="28"/>
        </w:rPr>
        <w:t xml:space="preserve">  我院对教学科研仪器设备的管理和使用按照“统一领导，归口管理，分级负责，管用结合，物尽其用”的原则，在分管院长的领导下，执行院、系</w:t>
      </w:r>
      <w:r w:rsidR="000476E7">
        <w:rPr>
          <w:rFonts w:asciiTheme="minorEastAsia" w:eastAsiaTheme="minorEastAsia" w:hAnsiTheme="minorEastAsia" w:hint="eastAsia"/>
          <w:szCs w:val="28"/>
        </w:rPr>
        <w:t>（部）</w:t>
      </w:r>
      <w:r w:rsidRPr="00DB5066">
        <w:rPr>
          <w:rFonts w:asciiTheme="minorEastAsia" w:eastAsiaTheme="minorEastAsia" w:hAnsiTheme="minorEastAsia" w:hint="eastAsia"/>
          <w:szCs w:val="28"/>
        </w:rPr>
        <w:t>二级管理体制。</w:t>
      </w:r>
    </w:p>
    <w:p w:rsidR="00DB5066" w:rsidRPr="00DB5066" w:rsidRDefault="00DB5066" w:rsidP="00A23D6A">
      <w:pPr>
        <w:spacing w:line="520" w:lineRule="exact"/>
        <w:ind w:firstLineChars="200" w:firstLine="555"/>
        <w:rPr>
          <w:rFonts w:asciiTheme="minorEastAsia" w:eastAsiaTheme="minorEastAsia" w:hAnsiTheme="minorEastAsia"/>
          <w:szCs w:val="28"/>
        </w:rPr>
      </w:pPr>
      <w:r w:rsidRPr="00A23D6A">
        <w:rPr>
          <w:rFonts w:ascii="仿宋_GB2312" w:hint="eastAsia"/>
          <w:b/>
          <w:szCs w:val="28"/>
        </w:rPr>
        <w:t>第三条</w:t>
      </w:r>
      <w:r w:rsidRPr="00DB5066">
        <w:rPr>
          <w:rFonts w:asciiTheme="minorEastAsia" w:eastAsiaTheme="minorEastAsia" w:hAnsiTheme="minorEastAsia" w:hint="eastAsia"/>
          <w:szCs w:val="28"/>
        </w:rPr>
        <w:t xml:space="preserve"> </w:t>
      </w:r>
      <w:r w:rsidR="00A23D6A">
        <w:rPr>
          <w:rFonts w:asciiTheme="minorEastAsia" w:eastAsiaTheme="minorEastAsia" w:hAnsiTheme="minorEastAsia" w:hint="eastAsia"/>
          <w:szCs w:val="28"/>
        </w:rPr>
        <w:t xml:space="preserve"> </w:t>
      </w:r>
      <w:r w:rsidRPr="00DB5066">
        <w:rPr>
          <w:rFonts w:asciiTheme="minorEastAsia" w:eastAsiaTheme="minorEastAsia" w:hAnsiTheme="minorEastAsia" w:hint="eastAsia"/>
          <w:szCs w:val="28"/>
        </w:rPr>
        <w:t>教学科研仪器设备管理工作的主要任务是指购置、验收、使用、维护、调剂直至报废的全过程中，进行计划管理、技术及经济管理，使仪器设备在整个寿命周期中充分发挥效益，保证教学、科研等工作的顺利进行。</w:t>
      </w:r>
    </w:p>
    <w:p w:rsidR="00DB5066" w:rsidRPr="00A23D6A" w:rsidRDefault="00DB5066" w:rsidP="002A6963">
      <w:pPr>
        <w:pStyle w:val="lww"/>
        <w:spacing w:line="400" w:lineRule="exact"/>
        <w:ind w:firstLineChars="200" w:firstLine="553"/>
        <w:rPr>
          <w:rFonts w:ascii="黑体" w:hAnsi="黑体"/>
          <w:b w:val="0"/>
          <w:sz w:val="28"/>
          <w:szCs w:val="28"/>
        </w:rPr>
      </w:pPr>
      <w:bookmarkStart w:id="16" w:name="_Toc262337253"/>
      <w:bookmarkStart w:id="17" w:name="_Toc262337845"/>
      <w:bookmarkStart w:id="18" w:name="_Toc262339071"/>
      <w:bookmarkStart w:id="19" w:name="_Toc262569158"/>
      <w:r w:rsidRPr="00A23D6A">
        <w:rPr>
          <w:rFonts w:ascii="黑体" w:hAnsi="黑体" w:hint="eastAsia"/>
          <w:b w:val="0"/>
          <w:sz w:val="28"/>
          <w:szCs w:val="28"/>
        </w:rPr>
        <w:t>第二章  教学科研仪器设备的范围</w:t>
      </w:r>
      <w:bookmarkEnd w:id="16"/>
      <w:bookmarkEnd w:id="17"/>
      <w:bookmarkEnd w:id="18"/>
      <w:bookmarkEnd w:id="19"/>
    </w:p>
    <w:p w:rsidR="00DB5066" w:rsidRPr="00DB5066" w:rsidRDefault="00DB5066" w:rsidP="00A23D6A">
      <w:pPr>
        <w:spacing w:line="520" w:lineRule="exact"/>
        <w:ind w:firstLineChars="200" w:firstLine="555"/>
        <w:rPr>
          <w:rFonts w:asciiTheme="minorEastAsia" w:eastAsiaTheme="minorEastAsia" w:hAnsiTheme="minorEastAsia"/>
          <w:szCs w:val="28"/>
        </w:rPr>
      </w:pPr>
      <w:r w:rsidRPr="00A23D6A">
        <w:rPr>
          <w:rFonts w:ascii="仿宋_GB2312" w:hint="eastAsia"/>
          <w:b/>
          <w:szCs w:val="28"/>
        </w:rPr>
        <w:t>第四条</w:t>
      </w:r>
      <w:r w:rsidRPr="00DB5066">
        <w:rPr>
          <w:rFonts w:asciiTheme="minorEastAsia" w:eastAsiaTheme="minorEastAsia" w:hAnsiTheme="minorEastAsia" w:hint="eastAsia"/>
          <w:szCs w:val="28"/>
        </w:rPr>
        <w:t xml:space="preserve">  教学科研仪器设备不论来自何种渠道，均列入本办法管理范围。</w:t>
      </w:r>
    </w:p>
    <w:p w:rsidR="00DB5066" w:rsidRPr="00DB5066" w:rsidRDefault="00DB5066" w:rsidP="00A23D6A">
      <w:pPr>
        <w:spacing w:line="520" w:lineRule="exact"/>
        <w:ind w:firstLineChars="200" w:firstLine="555"/>
        <w:rPr>
          <w:rFonts w:asciiTheme="minorEastAsia" w:eastAsiaTheme="minorEastAsia" w:hAnsiTheme="minorEastAsia"/>
          <w:szCs w:val="28"/>
        </w:rPr>
      </w:pPr>
      <w:r w:rsidRPr="00A23D6A">
        <w:rPr>
          <w:rFonts w:ascii="仿宋_GB2312" w:hint="eastAsia"/>
          <w:b/>
          <w:szCs w:val="28"/>
        </w:rPr>
        <w:t>第五条</w:t>
      </w:r>
      <w:r w:rsidRPr="00DB5066">
        <w:rPr>
          <w:rFonts w:asciiTheme="minorEastAsia" w:eastAsiaTheme="minorEastAsia" w:hAnsiTheme="minorEastAsia" w:hint="eastAsia"/>
          <w:szCs w:val="28"/>
        </w:rPr>
        <w:t xml:space="preserve"> </w:t>
      </w:r>
      <w:r w:rsidR="00A23D6A">
        <w:rPr>
          <w:rFonts w:asciiTheme="minorEastAsia" w:eastAsiaTheme="minorEastAsia" w:hAnsiTheme="minorEastAsia" w:hint="eastAsia"/>
          <w:szCs w:val="28"/>
        </w:rPr>
        <w:t xml:space="preserve"> </w:t>
      </w:r>
      <w:r w:rsidRPr="00DB5066">
        <w:rPr>
          <w:rFonts w:asciiTheme="minorEastAsia" w:eastAsiaTheme="minorEastAsia" w:hAnsiTheme="minorEastAsia" w:hint="eastAsia"/>
          <w:szCs w:val="28"/>
        </w:rPr>
        <w:t>凡属于下列的教学科研仪器设备列为学校的固定资产：</w:t>
      </w:r>
    </w:p>
    <w:p w:rsidR="00DB5066" w:rsidRPr="00DB5066" w:rsidRDefault="00DB5066" w:rsidP="00DB5066">
      <w:pPr>
        <w:spacing w:line="520" w:lineRule="exact"/>
        <w:ind w:firstLineChars="200" w:firstLine="553"/>
        <w:rPr>
          <w:rFonts w:asciiTheme="minorEastAsia" w:eastAsiaTheme="minorEastAsia" w:hAnsiTheme="minorEastAsia"/>
          <w:szCs w:val="28"/>
        </w:rPr>
      </w:pPr>
      <w:r w:rsidRPr="00DB5066">
        <w:rPr>
          <w:rFonts w:asciiTheme="minorEastAsia" w:eastAsiaTheme="minorEastAsia" w:hAnsiTheme="minorEastAsia" w:hint="eastAsia"/>
          <w:szCs w:val="28"/>
        </w:rPr>
        <w:t xml:space="preserve">（一）耐用期在一年以上，能独立使用的教学科研仪器设备，单价在800元以上（含800元）的专用设备和500元以上（含500元）的一般设备。   </w:t>
      </w:r>
    </w:p>
    <w:p w:rsidR="00DB5066" w:rsidRPr="00DB5066" w:rsidRDefault="00DB5066" w:rsidP="00DB5066">
      <w:pPr>
        <w:spacing w:line="520" w:lineRule="exact"/>
        <w:ind w:firstLineChars="200" w:firstLine="553"/>
        <w:rPr>
          <w:rFonts w:asciiTheme="minorEastAsia" w:eastAsiaTheme="minorEastAsia" w:hAnsiTheme="minorEastAsia"/>
          <w:szCs w:val="28"/>
        </w:rPr>
      </w:pPr>
      <w:r w:rsidRPr="00DB5066">
        <w:rPr>
          <w:rFonts w:asciiTheme="minorEastAsia" w:eastAsiaTheme="minorEastAsia" w:hAnsiTheme="minorEastAsia" w:hint="eastAsia"/>
          <w:szCs w:val="28"/>
        </w:rPr>
        <w:t>（二）单位价值虽未达到规定标准，但耐用期在一年以上，数量较多，属于“大批同类”的仪器设备。</w:t>
      </w:r>
    </w:p>
    <w:p w:rsidR="00DB5066" w:rsidRPr="00DB5066" w:rsidRDefault="00DB5066" w:rsidP="00DB5066">
      <w:pPr>
        <w:spacing w:line="520" w:lineRule="exact"/>
        <w:ind w:firstLineChars="200" w:firstLine="553"/>
        <w:rPr>
          <w:rFonts w:asciiTheme="minorEastAsia" w:eastAsiaTheme="minorEastAsia" w:hAnsiTheme="minorEastAsia"/>
          <w:szCs w:val="28"/>
        </w:rPr>
      </w:pPr>
      <w:r w:rsidRPr="00DB5066">
        <w:rPr>
          <w:rFonts w:asciiTheme="minorEastAsia" w:eastAsiaTheme="minorEastAsia" w:hAnsiTheme="minorEastAsia" w:hint="eastAsia"/>
          <w:szCs w:val="28"/>
        </w:rPr>
        <w:t>（三）单位价值虽未达到规定标准，但属于附件，其价值列入成套设备总价值中，跟随主件进行管理。</w:t>
      </w:r>
    </w:p>
    <w:p w:rsidR="00DB5066" w:rsidRPr="00DB5066" w:rsidRDefault="00DB5066" w:rsidP="00DB5066">
      <w:pPr>
        <w:spacing w:line="520" w:lineRule="exact"/>
        <w:ind w:firstLineChars="200" w:firstLine="553"/>
        <w:rPr>
          <w:rFonts w:asciiTheme="minorEastAsia" w:eastAsiaTheme="minorEastAsia" w:hAnsiTheme="minorEastAsia"/>
          <w:szCs w:val="28"/>
        </w:rPr>
      </w:pPr>
      <w:r w:rsidRPr="00DB5066">
        <w:rPr>
          <w:rFonts w:asciiTheme="minorEastAsia" w:eastAsiaTheme="minorEastAsia" w:hAnsiTheme="minorEastAsia" w:hint="eastAsia"/>
          <w:szCs w:val="28"/>
        </w:rPr>
        <w:t>（四）学院认定应该列入固定资产的比较稀缺的设备。</w:t>
      </w:r>
    </w:p>
    <w:p w:rsidR="00DB5066" w:rsidRPr="00DB5066" w:rsidRDefault="00DB5066" w:rsidP="00A23D6A">
      <w:pPr>
        <w:spacing w:line="520" w:lineRule="exact"/>
        <w:ind w:firstLineChars="200" w:firstLine="555"/>
        <w:rPr>
          <w:rFonts w:asciiTheme="minorEastAsia" w:eastAsiaTheme="minorEastAsia" w:hAnsiTheme="minorEastAsia"/>
          <w:szCs w:val="28"/>
        </w:rPr>
      </w:pPr>
      <w:r w:rsidRPr="00A23D6A">
        <w:rPr>
          <w:rFonts w:ascii="仿宋_GB2312" w:hint="eastAsia"/>
          <w:b/>
          <w:szCs w:val="28"/>
        </w:rPr>
        <w:lastRenderedPageBreak/>
        <w:t>第六条</w:t>
      </w:r>
      <w:r w:rsidRPr="00DB5066">
        <w:rPr>
          <w:rFonts w:asciiTheme="minorEastAsia" w:eastAsiaTheme="minorEastAsia" w:hAnsiTheme="minorEastAsia" w:hint="eastAsia"/>
          <w:szCs w:val="28"/>
        </w:rPr>
        <w:t xml:space="preserve"> </w:t>
      </w:r>
      <w:r w:rsidR="00A23D6A">
        <w:rPr>
          <w:rFonts w:asciiTheme="minorEastAsia" w:eastAsiaTheme="minorEastAsia" w:hAnsiTheme="minorEastAsia" w:hint="eastAsia"/>
          <w:szCs w:val="28"/>
        </w:rPr>
        <w:t xml:space="preserve"> </w:t>
      </w:r>
      <w:r w:rsidRPr="00DB5066">
        <w:rPr>
          <w:rFonts w:asciiTheme="minorEastAsia" w:eastAsiaTheme="minorEastAsia" w:hAnsiTheme="minorEastAsia" w:hint="eastAsia"/>
          <w:szCs w:val="28"/>
        </w:rPr>
        <w:t>凡每件（套）单价（总价）在5万元以上（含5万元）的大型精密贵重仪器设备，除按本办法管理外，还应依据《</w:t>
      </w:r>
      <w:r w:rsidR="000476E7" w:rsidRPr="00DB5066">
        <w:rPr>
          <w:rFonts w:asciiTheme="minorEastAsia" w:eastAsiaTheme="minorEastAsia" w:hAnsiTheme="minorEastAsia" w:hint="eastAsia"/>
          <w:szCs w:val="28"/>
        </w:rPr>
        <w:t>东莞理工学院城市学院</w:t>
      </w:r>
      <w:r w:rsidRPr="00DB5066">
        <w:rPr>
          <w:rFonts w:asciiTheme="minorEastAsia" w:eastAsiaTheme="minorEastAsia" w:hAnsiTheme="minorEastAsia" w:hint="eastAsia"/>
          <w:szCs w:val="28"/>
        </w:rPr>
        <w:t>大型精密贵重仪器设备管理办法》进行管理。</w:t>
      </w:r>
    </w:p>
    <w:p w:rsidR="00DB5066" w:rsidRPr="00A23D6A" w:rsidRDefault="00DB5066" w:rsidP="002A6963">
      <w:pPr>
        <w:pStyle w:val="lww"/>
        <w:spacing w:line="400" w:lineRule="exact"/>
        <w:ind w:firstLineChars="200" w:firstLine="553"/>
        <w:rPr>
          <w:rFonts w:ascii="黑体" w:hAnsi="黑体"/>
          <w:b w:val="0"/>
          <w:sz w:val="28"/>
          <w:szCs w:val="28"/>
        </w:rPr>
      </w:pPr>
      <w:bookmarkStart w:id="20" w:name="_Toc262337254"/>
      <w:bookmarkStart w:id="21" w:name="_Toc262337846"/>
      <w:bookmarkStart w:id="22" w:name="_Toc262339072"/>
      <w:bookmarkStart w:id="23" w:name="_Toc262569159"/>
      <w:r w:rsidRPr="00A23D6A">
        <w:rPr>
          <w:rFonts w:ascii="黑体" w:hAnsi="黑体" w:hint="eastAsia"/>
          <w:b w:val="0"/>
          <w:sz w:val="28"/>
          <w:szCs w:val="28"/>
        </w:rPr>
        <w:t>第三章   教学科研仪器设备的计划、购置、验收</w:t>
      </w:r>
      <w:bookmarkEnd w:id="20"/>
      <w:bookmarkEnd w:id="21"/>
      <w:bookmarkEnd w:id="22"/>
      <w:bookmarkEnd w:id="23"/>
    </w:p>
    <w:p w:rsidR="00DB5066" w:rsidRPr="00DB5066" w:rsidRDefault="00DB5066" w:rsidP="00A23D6A">
      <w:pPr>
        <w:spacing w:line="520" w:lineRule="exact"/>
        <w:ind w:firstLineChars="200" w:firstLine="555"/>
        <w:rPr>
          <w:rFonts w:asciiTheme="minorEastAsia" w:eastAsiaTheme="minorEastAsia" w:hAnsiTheme="minorEastAsia"/>
          <w:szCs w:val="28"/>
        </w:rPr>
      </w:pPr>
      <w:r w:rsidRPr="00A23D6A">
        <w:rPr>
          <w:rFonts w:ascii="仿宋_GB2312" w:hint="eastAsia"/>
          <w:b/>
          <w:szCs w:val="28"/>
        </w:rPr>
        <w:t>第七条</w:t>
      </w:r>
      <w:r w:rsidRPr="00DB5066">
        <w:rPr>
          <w:rFonts w:asciiTheme="minorEastAsia" w:eastAsiaTheme="minorEastAsia" w:hAnsiTheme="minorEastAsia" w:hint="eastAsia"/>
          <w:szCs w:val="28"/>
        </w:rPr>
        <w:t xml:space="preserve">  根据学院发展规划和专业设置、学科建设、教学、科研等方面的需求制定教学科研仪器设备年度购置计划。</w:t>
      </w:r>
    </w:p>
    <w:p w:rsidR="00DB5066" w:rsidRPr="00DB5066" w:rsidRDefault="00DB5066" w:rsidP="00DB5066">
      <w:pPr>
        <w:spacing w:line="520" w:lineRule="exact"/>
        <w:ind w:firstLineChars="200" w:firstLine="553"/>
        <w:rPr>
          <w:rFonts w:asciiTheme="minorEastAsia" w:eastAsiaTheme="minorEastAsia" w:hAnsiTheme="minorEastAsia"/>
          <w:b/>
          <w:szCs w:val="28"/>
        </w:rPr>
      </w:pPr>
      <w:r w:rsidRPr="00DB5066">
        <w:rPr>
          <w:rFonts w:asciiTheme="minorEastAsia" w:eastAsiaTheme="minorEastAsia" w:hAnsiTheme="minorEastAsia" w:hint="eastAsia"/>
          <w:szCs w:val="28"/>
        </w:rPr>
        <w:t>（一）各部门按照《东莞理工学院城市学院仪器设备管理办法》，根据教学科研工作的需要拟定年度仪器设备的购置计划和可行性论证报告。</w:t>
      </w:r>
      <w:r w:rsidRPr="00DB5066">
        <w:rPr>
          <w:rFonts w:asciiTheme="minorEastAsia" w:eastAsiaTheme="minorEastAsia" w:hAnsiTheme="minorEastAsia" w:hint="eastAsia"/>
          <w:b/>
          <w:szCs w:val="28"/>
        </w:rPr>
        <w:t xml:space="preserve"> </w:t>
      </w:r>
    </w:p>
    <w:p w:rsidR="00DB5066" w:rsidRPr="00DB5066" w:rsidRDefault="00DB5066" w:rsidP="00DB5066">
      <w:pPr>
        <w:spacing w:line="520" w:lineRule="exact"/>
        <w:ind w:firstLineChars="200" w:firstLine="553"/>
        <w:rPr>
          <w:rFonts w:asciiTheme="minorEastAsia" w:eastAsiaTheme="minorEastAsia" w:hAnsiTheme="minorEastAsia"/>
          <w:szCs w:val="28"/>
        </w:rPr>
      </w:pPr>
      <w:r w:rsidRPr="00DB5066">
        <w:rPr>
          <w:rFonts w:asciiTheme="minorEastAsia" w:eastAsiaTheme="minorEastAsia" w:hAnsiTheme="minorEastAsia" w:hint="eastAsia"/>
          <w:szCs w:val="28"/>
        </w:rPr>
        <w:t>（二）实验室建设由学院实验室建设领导小组组织论证后确定年度建设项目，由资产管理部门进行统计汇总，报财务处审核，经院长、书记办公会议批准后列入学院年度财务预算、制定年度采购计划。</w:t>
      </w:r>
    </w:p>
    <w:p w:rsidR="00DB5066" w:rsidRPr="00DB5066" w:rsidRDefault="00DB5066" w:rsidP="00A23D6A">
      <w:pPr>
        <w:spacing w:line="520" w:lineRule="exact"/>
        <w:ind w:firstLineChars="200" w:firstLine="555"/>
        <w:rPr>
          <w:rFonts w:asciiTheme="minorEastAsia" w:eastAsiaTheme="minorEastAsia" w:hAnsiTheme="minorEastAsia"/>
          <w:szCs w:val="28"/>
        </w:rPr>
      </w:pPr>
      <w:r w:rsidRPr="00A23D6A">
        <w:rPr>
          <w:rFonts w:ascii="仿宋_GB2312" w:hint="eastAsia"/>
          <w:b/>
          <w:szCs w:val="28"/>
        </w:rPr>
        <w:t>第八条</w:t>
      </w:r>
      <w:r w:rsidRPr="00DB5066">
        <w:rPr>
          <w:rFonts w:asciiTheme="minorEastAsia" w:eastAsiaTheme="minorEastAsia" w:hAnsiTheme="minorEastAsia" w:hint="eastAsia"/>
          <w:szCs w:val="28"/>
        </w:rPr>
        <w:t xml:space="preserve">  需添置的教学科研仪器设备经审核纳入学院财务预算后，实行学院教学设备及家具费年度购置计划管理。</w:t>
      </w:r>
      <w:r w:rsidRPr="00DB5066">
        <w:rPr>
          <w:rFonts w:asciiTheme="minorEastAsia" w:eastAsiaTheme="minorEastAsia" w:hAnsiTheme="minorEastAsia" w:hint="eastAsia"/>
          <w:color w:val="000000"/>
          <w:szCs w:val="28"/>
        </w:rPr>
        <w:t>按照《东莞理工学院城市学院采购管理办法》执行相关采购程序</w:t>
      </w:r>
      <w:r w:rsidRPr="00DB5066">
        <w:rPr>
          <w:rFonts w:asciiTheme="minorEastAsia" w:eastAsiaTheme="minorEastAsia" w:hAnsiTheme="minorEastAsia" w:hint="eastAsia"/>
          <w:szCs w:val="28"/>
        </w:rPr>
        <w:t>。</w:t>
      </w:r>
    </w:p>
    <w:p w:rsidR="00DB5066" w:rsidRPr="00DB5066" w:rsidRDefault="00DB5066" w:rsidP="00A23D6A">
      <w:pPr>
        <w:spacing w:line="520" w:lineRule="exact"/>
        <w:ind w:firstLineChars="200" w:firstLine="555"/>
        <w:rPr>
          <w:rFonts w:asciiTheme="minorEastAsia" w:eastAsiaTheme="minorEastAsia" w:hAnsiTheme="minorEastAsia"/>
          <w:szCs w:val="28"/>
        </w:rPr>
      </w:pPr>
      <w:r w:rsidRPr="00A23D6A">
        <w:rPr>
          <w:rFonts w:ascii="仿宋_GB2312" w:hint="eastAsia"/>
          <w:b/>
          <w:szCs w:val="28"/>
        </w:rPr>
        <w:t>第九条</w:t>
      </w:r>
      <w:r w:rsidRPr="00A23D6A">
        <w:rPr>
          <w:rFonts w:ascii="仿宋_GB2312" w:hint="eastAsia"/>
          <w:b/>
          <w:szCs w:val="28"/>
        </w:rPr>
        <w:t xml:space="preserve"> </w:t>
      </w:r>
      <w:r w:rsidRPr="00DB5066">
        <w:rPr>
          <w:rFonts w:asciiTheme="minorEastAsia" w:eastAsiaTheme="minorEastAsia" w:hAnsiTheme="minorEastAsia" w:hint="eastAsia"/>
          <w:szCs w:val="28"/>
        </w:rPr>
        <w:t xml:space="preserve"> 教学科研仪器设备的验收</w:t>
      </w:r>
    </w:p>
    <w:p w:rsidR="00DB5066" w:rsidRPr="00DB5066" w:rsidRDefault="00DB5066" w:rsidP="00DB5066">
      <w:pPr>
        <w:spacing w:line="520" w:lineRule="exact"/>
        <w:ind w:firstLineChars="200" w:firstLine="553"/>
        <w:rPr>
          <w:rFonts w:asciiTheme="minorEastAsia" w:eastAsiaTheme="minorEastAsia" w:hAnsiTheme="minorEastAsia"/>
          <w:szCs w:val="28"/>
        </w:rPr>
      </w:pPr>
      <w:r w:rsidRPr="00DB5066">
        <w:rPr>
          <w:rFonts w:asciiTheme="minorEastAsia" w:eastAsiaTheme="minorEastAsia" w:hAnsiTheme="minorEastAsia" w:hint="eastAsia"/>
          <w:szCs w:val="28"/>
        </w:rPr>
        <w:t>（一）教学科研仪器设备到达学院后，使用部门应做好记录，如发现问题，应及时</w:t>
      </w:r>
      <w:r w:rsidR="001A6ECD">
        <w:rPr>
          <w:rFonts w:asciiTheme="minorEastAsia" w:eastAsiaTheme="minorEastAsia" w:hAnsiTheme="minorEastAsia" w:hint="eastAsia"/>
          <w:szCs w:val="28"/>
        </w:rPr>
        <w:t>与</w:t>
      </w:r>
      <w:r w:rsidRPr="00DB5066">
        <w:rPr>
          <w:rFonts w:asciiTheme="minorEastAsia" w:eastAsiaTheme="minorEastAsia" w:hAnsiTheme="minorEastAsia" w:hint="eastAsia"/>
          <w:szCs w:val="28"/>
        </w:rPr>
        <w:t>采购部门、资产管理部门联系，办理修理、退换、赔偿等手续。</w:t>
      </w:r>
    </w:p>
    <w:p w:rsidR="00DB5066" w:rsidRPr="00DB5066" w:rsidRDefault="00DB5066" w:rsidP="00DB5066">
      <w:pPr>
        <w:spacing w:line="520" w:lineRule="exact"/>
        <w:ind w:firstLineChars="200" w:firstLine="553"/>
        <w:rPr>
          <w:rFonts w:asciiTheme="minorEastAsia" w:eastAsiaTheme="minorEastAsia" w:hAnsiTheme="minorEastAsia"/>
          <w:szCs w:val="28"/>
        </w:rPr>
      </w:pPr>
      <w:r w:rsidRPr="00DB5066">
        <w:rPr>
          <w:rFonts w:asciiTheme="minorEastAsia" w:eastAsiaTheme="minorEastAsia" w:hAnsiTheme="minorEastAsia" w:hint="eastAsia"/>
          <w:szCs w:val="28"/>
        </w:rPr>
        <w:t>（二）教学科研仪器设备的验收工作按《东莞理工学院城市学院仪器设备管理办法》中的“设备采购验收工作流程”执行。大型精密贵重仪器设备的验收，还需填写《</w:t>
      </w:r>
      <w:r w:rsidR="000476E7" w:rsidRPr="00DB5066">
        <w:rPr>
          <w:rFonts w:asciiTheme="minorEastAsia" w:eastAsiaTheme="minorEastAsia" w:hAnsiTheme="minorEastAsia" w:hint="eastAsia"/>
          <w:szCs w:val="28"/>
        </w:rPr>
        <w:t>东莞理工学院城市学院</w:t>
      </w:r>
      <w:r w:rsidRPr="00DB5066">
        <w:rPr>
          <w:rFonts w:asciiTheme="minorEastAsia" w:eastAsiaTheme="minorEastAsia" w:hAnsiTheme="minorEastAsia" w:hint="eastAsia"/>
          <w:szCs w:val="28"/>
        </w:rPr>
        <w:t>大型精密贵重仪器设备验收报告》。</w:t>
      </w:r>
    </w:p>
    <w:p w:rsidR="00DB5066" w:rsidRPr="00DB5066" w:rsidRDefault="00DB5066" w:rsidP="00DB5066">
      <w:pPr>
        <w:spacing w:line="520" w:lineRule="exact"/>
        <w:ind w:firstLineChars="200" w:firstLine="553"/>
        <w:rPr>
          <w:rFonts w:asciiTheme="minorEastAsia" w:eastAsiaTheme="minorEastAsia" w:hAnsiTheme="minorEastAsia"/>
          <w:szCs w:val="28"/>
        </w:rPr>
      </w:pPr>
      <w:r w:rsidRPr="00DB5066">
        <w:rPr>
          <w:rFonts w:asciiTheme="minorEastAsia" w:eastAsiaTheme="minorEastAsia" w:hAnsiTheme="minorEastAsia" w:hint="eastAsia"/>
          <w:szCs w:val="28"/>
        </w:rPr>
        <w:t>（三）经学院特批由使用部门自行负责购置的教学科研仪器设备，凭《</w:t>
      </w:r>
      <w:r w:rsidR="000476E7" w:rsidRPr="00DB5066">
        <w:rPr>
          <w:rFonts w:asciiTheme="minorEastAsia" w:eastAsiaTheme="minorEastAsia" w:hAnsiTheme="minorEastAsia" w:hint="eastAsia"/>
          <w:szCs w:val="28"/>
        </w:rPr>
        <w:t>东莞理工学院城市学院</w:t>
      </w:r>
      <w:r w:rsidRPr="00DB5066">
        <w:rPr>
          <w:rFonts w:asciiTheme="minorEastAsia" w:eastAsiaTheme="minorEastAsia" w:hAnsiTheme="minorEastAsia" w:hint="eastAsia"/>
          <w:szCs w:val="28"/>
        </w:rPr>
        <w:t>教学科研仪器设备年度购置计划申请表》、</w:t>
      </w:r>
      <w:r w:rsidRPr="00DB5066">
        <w:rPr>
          <w:rFonts w:asciiTheme="minorEastAsia" w:eastAsiaTheme="minorEastAsia" w:hAnsiTheme="minorEastAsia" w:hint="eastAsia"/>
          <w:szCs w:val="28"/>
        </w:rPr>
        <w:lastRenderedPageBreak/>
        <w:t>请示的批复、验收报告到资产管理部门办理报增后，方可办理报销手续。</w:t>
      </w:r>
    </w:p>
    <w:p w:rsidR="00DB5066" w:rsidRPr="00DB5066" w:rsidRDefault="00DB5066" w:rsidP="00DB5066">
      <w:pPr>
        <w:spacing w:line="520" w:lineRule="exact"/>
        <w:ind w:firstLineChars="200" w:firstLine="553"/>
        <w:rPr>
          <w:rFonts w:asciiTheme="minorEastAsia" w:eastAsiaTheme="minorEastAsia" w:hAnsiTheme="minorEastAsia"/>
          <w:szCs w:val="28"/>
        </w:rPr>
      </w:pPr>
      <w:r w:rsidRPr="00DB5066">
        <w:rPr>
          <w:rFonts w:asciiTheme="minorEastAsia" w:eastAsiaTheme="minorEastAsia" w:hAnsiTheme="minorEastAsia" w:hint="eastAsia"/>
          <w:szCs w:val="28"/>
        </w:rPr>
        <w:t>（四）学院接受社会捐赠的教学科研仪器设备，必须尊重捐赠人的意愿，由资产管理部门会同使用部门办理接收、入库和入账等相关手续，并将捐赠设备全部移交给相关的使用部门办理验收与资产登记等手续。</w:t>
      </w:r>
    </w:p>
    <w:p w:rsidR="00DB5066" w:rsidRPr="00A23D6A" w:rsidRDefault="00DB5066" w:rsidP="002A6963">
      <w:pPr>
        <w:pStyle w:val="lww"/>
        <w:spacing w:line="400" w:lineRule="exact"/>
        <w:ind w:firstLineChars="200" w:firstLine="553"/>
        <w:rPr>
          <w:rFonts w:ascii="黑体" w:hAnsi="黑体"/>
          <w:b w:val="0"/>
          <w:sz w:val="28"/>
          <w:szCs w:val="28"/>
        </w:rPr>
      </w:pPr>
      <w:r w:rsidRPr="00A23D6A">
        <w:rPr>
          <w:rFonts w:ascii="黑体" w:hAnsi="黑体" w:hint="eastAsia"/>
          <w:b w:val="0"/>
          <w:sz w:val="28"/>
          <w:szCs w:val="28"/>
        </w:rPr>
        <w:t xml:space="preserve"> </w:t>
      </w:r>
      <w:bookmarkStart w:id="24" w:name="_Toc262337255"/>
      <w:bookmarkStart w:id="25" w:name="_Toc262337847"/>
      <w:bookmarkStart w:id="26" w:name="_Toc262339073"/>
      <w:bookmarkStart w:id="27" w:name="_Toc262569160"/>
      <w:r w:rsidRPr="00A23D6A">
        <w:rPr>
          <w:rFonts w:ascii="黑体" w:hAnsi="黑体" w:hint="eastAsia"/>
          <w:b w:val="0"/>
          <w:sz w:val="28"/>
          <w:szCs w:val="28"/>
        </w:rPr>
        <w:t>第四章  教学科研仪器设备的使用、共享、维护</w:t>
      </w:r>
      <w:bookmarkEnd w:id="24"/>
      <w:bookmarkEnd w:id="25"/>
      <w:bookmarkEnd w:id="26"/>
      <w:bookmarkEnd w:id="27"/>
    </w:p>
    <w:p w:rsidR="00DB5066" w:rsidRPr="00DB5066" w:rsidRDefault="00DB5066" w:rsidP="00A23D6A">
      <w:pPr>
        <w:spacing w:line="520" w:lineRule="exact"/>
        <w:ind w:firstLineChars="200" w:firstLine="555"/>
        <w:rPr>
          <w:rFonts w:asciiTheme="minorEastAsia" w:eastAsiaTheme="minorEastAsia" w:hAnsiTheme="minorEastAsia"/>
          <w:szCs w:val="28"/>
        </w:rPr>
      </w:pPr>
      <w:r w:rsidRPr="00A23D6A">
        <w:rPr>
          <w:rFonts w:ascii="仿宋_GB2312" w:hint="eastAsia"/>
          <w:b/>
          <w:szCs w:val="28"/>
        </w:rPr>
        <w:t>第十条</w:t>
      </w:r>
      <w:r w:rsidRPr="00A23D6A">
        <w:rPr>
          <w:rFonts w:ascii="仿宋_GB2312" w:hint="eastAsia"/>
          <w:b/>
          <w:szCs w:val="28"/>
        </w:rPr>
        <w:t xml:space="preserve"> </w:t>
      </w:r>
      <w:r w:rsidRPr="00DB5066">
        <w:rPr>
          <w:rFonts w:asciiTheme="minorEastAsia" w:eastAsiaTheme="minorEastAsia" w:hAnsiTheme="minorEastAsia" w:hint="eastAsia"/>
          <w:szCs w:val="28"/>
        </w:rPr>
        <w:t xml:space="preserve">各教学部门行政负责人是本部门教学科研仪器设备管理第一责任人，负责本单位教学科研仪器设备的计划论证、申报、验收、管理等工作；教学科研仪器设备管理人员对所管仪器设备负有全部责任，应遵守各项规章制度，做到账、物、卡相符。           </w:t>
      </w:r>
    </w:p>
    <w:p w:rsidR="00DB5066" w:rsidRPr="00DB5066" w:rsidRDefault="00DB5066" w:rsidP="00A23D6A">
      <w:pPr>
        <w:spacing w:line="520" w:lineRule="exact"/>
        <w:ind w:firstLineChars="200" w:firstLine="555"/>
        <w:rPr>
          <w:rFonts w:asciiTheme="minorEastAsia" w:eastAsiaTheme="minorEastAsia" w:hAnsiTheme="minorEastAsia"/>
          <w:szCs w:val="28"/>
        </w:rPr>
      </w:pPr>
      <w:r w:rsidRPr="00A23D6A">
        <w:rPr>
          <w:rFonts w:ascii="仿宋_GB2312" w:hint="eastAsia"/>
          <w:b/>
          <w:szCs w:val="28"/>
        </w:rPr>
        <w:t>第十一条</w:t>
      </w:r>
      <w:r w:rsidRPr="00DB5066">
        <w:rPr>
          <w:rFonts w:asciiTheme="minorEastAsia" w:eastAsiaTheme="minorEastAsia" w:hAnsiTheme="minorEastAsia" w:hint="eastAsia"/>
          <w:szCs w:val="28"/>
        </w:rPr>
        <w:t xml:space="preserve">  各教学科研仪器设备的使用部门，必须建立严格的安全制度，做好仪器设备的防火、防盗、防爆、防潮、防水、防尘、防腐、防震等工作，特别要做好化学危险物品的使用与保管。</w:t>
      </w:r>
    </w:p>
    <w:p w:rsidR="00DB5066" w:rsidRPr="00DB5066" w:rsidRDefault="00DB5066" w:rsidP="00A23D6A">
      <w:pPr>
        <w:spacing w:line="520" w:lineRule="exact"/>
        <w:ind w:firstLineChars="200" w:firstLine="555"/>
        <w:rPr>
          <w:rFonts w:asciiTheme="minorEastAsia" w:eastAsiaTheme="minorEastAsia" w:hAnsiTheme="minorEastAsia"/>
          <w:szCs w:val="28"/>
        </w:rPr>
      </w:pPr>
      <w:r w:rsidRPr="00A23D6A">
        <w:rPr>
          <w:rFonts w:ascii="仿宋_GB2312" w:hint="eastAsia"/>
          <w:b/>
          <w:szCs w:val="28"/>
        </w:rPr>
        <w:t>第十二条</w:t>
      </w:r>
      <w:r w:rsidRPr="00A23D6A">
        <w:rPr>
          <w:rFonts w:ascii="仿宋_GB2312" w:hint="eastAsia"/>
          <w:b/>
          <w:szCs w:val="28"/>
        </w:rPr>
        <w:t xml:space="preserve">  </w:t>
      </w:r>
      <w:r w:rsidRPr="00DB5066">
        <w:rPr>
          <w:rFonts w:asciiTheme="minorEastAsia" w:eastAsiaTheme="minorEastAsia" w:hAnsiTheme="minorEastAsia" w:hint="eastAsia"/>
          <w:szCs w:val="28"/>
        </w:rPr>
        <w:t>教学科研仪器设备出现故障、损坏等情况时，使用部门应及时进行修复。使用部门不能修复且超过保修范围的，由使用部门填写“报修申请表”，按流程办理审批手续，经审批同意，由申请部门负责维修，经费从实验中心教育设备维持费支出。</w:t>
      </w:r>
    </w:p>
    <w:p w:rsidR="00DB5066" w:rsidRPr="00DB5066" w:rsidRDefault="00DB5066" w:rsidP="00DB5066">
      <w:pPr>
        <w:spacing w:line="520" w:lineRule="exact"/>
        <w:ind w:firstLineChars="200" w:firstLine="553"/>
        <w:rPr>
          <w:rFonts w:asciiTheme="minorEastAsia" w:eastAsiaTheme="minorEastAsia" w:hAnsiTheme="minorEastAsia"/>
          <w:szCs w:val="28"/>
        </w:rPr>
      </w:pPr>
      <w:r w:rsidRPr="00DB5066">
        <w:rPr>
          <w:rFonts w:asciiTheme="minorEastAsia" w:eastAsiaTheme="minorEastAsia" w:hAnsiTheme="minorEastAsia" w:hint="eastAsia"/>
          <w:szCs w:val="28"/>
        </w:rPr>
        <w:t>教学场地空调的维修，在保修范围内的由供应商保修。超过保修范围的，由总务处负责维修，经费从校园维持费支出。</w:t>
      </w:r>
    </w:p>
    <w:p w:rsidR="00DB5066" w:rsidRPr="00DB5066" w:rsidRDefault="00DB5066" w:rsidP="00A23D6A">
      <w:pPr>
        <w:spacing w:line="520" w:lineRule="exact"/>
        <w:ind w:firstLineChars="200" w:firstLine="555"/>
        <w:rPr>
          <w:rFonts w:asciiTheme="minorEastAsia" w:eastAsiaTheme="minorEastAsia" w:hAnsiTheme="minorEastAsia"/>
          <w:szCs w:val="28"/>
        </w:rPr>
      </w:pPr>
      <w:r w:rsidRPr="00A23D6A">
        <w:rPr>
          <w:rFonts w:ascii="仿宋_GB2312" w:hint="eastAsia"/>
          <w:b/>
          <w:szCs w:val="28"/>
        </w:rPr>
        <w:t>第十三条</w:t>
      </w:r>
      <w:r w:rsidRPr="00DB5066">
        <w:rPr>
          <w:rFonts w:asciiTheme="minorEastAsia" w:eastAsiaTheme="minorEastAsia" w:hAnsiTheme="minorEastAsia" w:hint="eastAsia"/>
          <w:szCs w:val="28"/>
        </w:rPr>
        <w:t xml:space="preserve"> </w:t>
      </w:r>
      <w:r w:rsidR="000476E7">
        <w:rPr>
          <w:rFonts w:asciiTheme="minorEastAsia" w:eastAsiaTheme="minorEastAsia" w:hAnsiTheme="minorEastAsia" w:hint="eastAsia"/>
          <w:szCs w:val="28"/>
        </w:rPr>
        <w:t xml:space="preserve"> </w:t>
      </w:r>
      <w:r w:rsidRPr="00DB5066">
        <w:rPr>
          <w:rFonts w:asciiTheme="minorEastAsia" w:eastAsiaTheme="minorEastAsia" w:hAnsiTheme="minorEastAsia" w:hint="eastAsia"/>
          <w:szCs w:val="28"/>
        </w:rPr>
        <w:t>为充分发挥教学仪器设备的使用效率，实现资源共享，促进学院内跨系、跨学科的教学科研协作，学院将加强对教学科研仪器设备的共享管理。</w:t>
      </w:r>
    </w:p>
    <w:p w:rsidR="00DB5066" w:rsidRPr="00DB5066" w:rsidRDefault="00DB5066" w:rsidP="002A6963">
      <w:pPr>
        <w:spacing w:line="400" w:lineRule="exact"/>
        <w:ind w:firstLineChars="200" w:firstLine="555"/>
        <w:rPr>
          <w:rFonts w:asciiTheme="minorEastAsia" w:eastAsiaTheme="minorEastAsia" w:hAnsiTheme="minorEastAsia"/>
          <w:szCs w:val="28"/>
        </w:rPr>
      </w:pPr>
      <w:r w:rsidRPr="00A23D6A">
        <w:rPr>
          <w:rFonts w:ascii="仿宋_GB2312" w:hint="eastAsia"/>
          <w:b/>
          <w:szCs w:val="28"/>
        </w:rPr>
        <w:t>第十四条</w:t>
      </w:r>
      <w:r w:rsidRPr="00DB5066">
        <w:rPr>
          <w:rFonts w:asciiTheme="minorEastAsia" w:eastAsiaTheme="minorEastAsia" w:hAnsiTheme="minorEastAsia" w:hint="eastAsia"/>
          <w:szCs w:val="28"/>
        </w:rPr>
        <w:t xml:space="preserve">  教学科研仪器设备的改装，由使用部门提出改装的具体理由、论证报告及经费预算等，由资产管理部门、财务处签署意见，经主管院领导审核同意，方能改装。改装后由使用部门组织验收小组</w:t>
      </w:r>
      <w:r w:rsidR="000476E7">
        <w:rPr>
          <w:rFonts w:asciiTheme="minorEastAsia" w:eastAsiaTheme="minorEastAsia" w:hAnsiTheme="minorEastAsia" w:hint="eastAsia"/>
          <w:szCs w:val="28"/>
        </w:rPr>
        <w:lastRenderedPageBreak/>
        <w:t>进行鉴定，将鉴定结果报资产管理部门备案，按照规定对改装设备进行账</w:t>
      </w:r>
      <w:r w:rsidRPr="00DB5066">
        <w:rPr>
          <w:rFonts w:asciiTheme="minorEastAsia" w:eastAsiaTheme="minorEastAsia" w:hAnsiTheme="minorEastAsia" w:hint="eastAsia"/>
          <w:szCs w:val="28"/>
        </w:rPr>
        <w:t>务调整。</w:t>
      </w:r>
    </w:p>
    <w:p w:rsidR="00DB5066" w:rsidRPr="00A23D6A" w:rsidRDefault="00DB5066" w:rsidP="002A6963">
      <w:pPr>
        <w:pStyle w:val="lww"/>
        <w:spacing w:line="400" w:lineRule="exact"/>
        <w:ind w:firstLineChars="200" w:firstLine="553"/>
        <w:rPr>
          <w:rFonts w:ascii="黑体" w:hAnsi="黑体"/>
          <w:b w:val="0"/>
          <w:sz w:val="28"/>
          <w:szCs w:val="28"/>
        </w:rPr>
      </w:pPr>
      <w:bookmarkStart w:id="28" w:name="_Toc262337256"/>
      <w:bookmarkStart w:id="29" w:name="_Toc262337848"/>
      <w:bookmarkStart w:id="30" w:name="_Toc262339074"/>
      <w:bookmarkStart w:id="31" w:name="_Toc262569161"/>
      <w:r w:rsidRPr="002A6963">
        <w:rPr>
          <w:rFonts w:ascii="黑体" w:hAnsi="黑体" w:hint="eastAsia"/>
          <w:b w:val="0"/>
          <w:sz w:val="28"/>
          <w:szCs w:val="28"/>
        </w:rPr>
        <w:t>第五</w:t>
      </w:r>
      <w:r w:rsidR="00DE47B8" w:rsidRPr="002A6963">
        <w:rPr>
          <w:rFonts w:ascii="黑体" w:hAnsi="黑体" w:hint="eastAsia"/>
          <w:b w:val="0"/>
          <w:sz w:val="28"/>
          <w:szCs w:val="28"/>
        </w:rPr>
        <w:t>章</w:t>
      </w:r>
      <w:r w:rsidRPr="002A6963">
        <w:rPr>
          <w:rFonts w:ascii="黑体" w:hAnsi="黑体" w:hint="eastAsia"/>
          <w:b w:val="0"/>
          <w:sz w:val="28"/>
          <w:szCs w:val="28"/>
        </w:rPr>
        <w:t xml:space="preserve">  </w:t>
      </w:r>
      <w:r w:rsidRPr="00A23D6A">
        <w:rPr>
          <w:rFonts w:ascii="黑体" w:hAnsi="黑体" w:hint="eastAsia"/>
          <w:b w:val="0"/>
          <w:sz w:val="28"/>
          <w:szCs w:val="28"/>
        </w:rPr>
        <w:t>教学科研仪器设备的借用、调拨、报废、报失</w:t>
      </w:r>
      <w:bookmarkEnd w:id="28"/>
      <w:bookmarkEnd w:id="29"/>
      <w:bookmarkEnd w:id="30"/>
      <w:bookmarkEnd w:id="31"/>
    </w:p>
    <w:p w:rsidR="00DB5066" w:rsidRPr="00DB5066" w:rsidRDefault="00DB5066" w:rsidP="00A23D6A">
      <w:pPr>
        <w:spacing w:line="520" w:lineRule="exact"/>
        <w:ind w:firstLineChars="200" w:firstLine="555"/>
        <w:rPr>
          <w:rFonts w:asciiTheme="minorEastAsia" w:eastAsiaTheme="minorEastAsia" w:hAnsiTheme="minorEastAsia"/>
          <w:szCs w:val="28"/>
        </w:rPr>
      </w:pPr>
      <w:r w:rsidRPr="00A23D6A">
        <w:rPr>
          <w:rFonts w:ascii="仿宋_GB2312" w:hint="eastAsia"/>
          <w:b/>
          <w:szCs w:val="28"/>
        </w:rPr>
        <w:t>第十五条</w:t>
      </w:r>
      <w:r w:rsidRPr="00A23D6A">
        <w:rPr>
          <w:rFonts w:ascii="仿宋_GB2312" w:hint="eastAsia"/>
          <w:b/>
          <w:szCs w:val="28"/>
        </w:rPr>
        <w:t xml:space="preserve"> </w:t>
      </w:r>
      <w:r w:rsidRPr="00DB5066">
        <w:rPr>
          <w:rFonts w:asciiTheme="minorEastAsia" w:eastAsiaTheme="minorEastAsia" w:hAnsiTheme="minorEastAsia" w:hint="eastAsia"/>
          <w:szCs w:val="28"/>
        </w:rPr>
        <w:t xml:space="preserve"> 教学科研仪器设备一般不能外借和挪作私用，如确有特殊情况，须经主管院领导批准，资产管理部门方可办理借用手续。</w:t>
      </w:r>
    </w:p>
    <w:p w:rsidR="00DB5066" w:rsidRPr="00DB5066" w:rsidRDefault="00DB5066" w:rsidP="00A23D6A">
      <w:pPr>
        <w:spacing w:line="520" w:lineRule="exact"/>
        <w:ind w:firstLineChars="200" w:firstLine="555"/>
        <w:rPr>
          <w:rFonts w:asciiTheme="minorEastAsia" w:eastAsiaTheme="minorEastAsia" w:hAnsiTheme="minorEastAsia"/>
          <w:szCs w:val="28"/>
        </w:rPr>
      </w:pPr>
      <w:r w:rsidRPr="00A23D6A">
        <w:rPr>
          <w:rFonts w:ascii="仿宋_GB2312" w:hint="eastAsia"/>
          <w:b/>
          <w:szCs w:val="28"/>
        </w:rPr>
        <w:t>第十六条</w:t>
      </w:r>
      <w:r w:rsidRPr="00DB5066">
        <w:rPr>
          <w:rFonts w:asciiTheme="minorEastAsia" w:eastAsiaTheme="minorEastAsia" w:hAnsiTheme="minorEastAsia" w:hint="eastAsia"/>
          <w:szCs w:val="28"/>
        </w:rPr>
        <w:t xml:space="preserve">  教学科研仪器设备在学院内部借用，由使用部门根据教学科研情况确定，学院鼓励使用部门进行正常的调整。借用仪器设备，借用部门必须出具借条，所借仪器设备应爱惜使用，及时归还，若有损坏应负责修复或赔偿。</w:t>
      </w:r>
    </w:p>
    <w:p w:rsidR="00DB5066" w:rsidRPr="00DB5066" w:rsidRDefault="00DB5066" w:rsidP="00A23D6A">
      <w:pPr>
        <w:spacing w:line="520" w:lineRule="exact"/>
        <w:ind w:firstLineChars="200" w:firstLine="555"/>
        <w:rPr>
          <w:rFonts w:asciiTheme="minorEastAsia" w:eastAsiaTheme="minorEastAsia" w:hAnsiTheme="minorEastAsia"/>
          <w:szCs w:val="28"/>
        </w:rPr>
      </w:pPr>
      <w:r w:rsidRPr="00A23D6A">
        <w:rPr>
          <w:rFonts w:ascii="仿宋_GB2312" w:hint="eastAsia"/>
          <w:b/>
          <w:szCs w:val="28"/>
        </w:rPr>
        <w:t>第十七条</w:t>
      </w:r>
      <w:r w:rsidRPr="00DB5066">
        <w:rPr>
          <w:rFonts w:asciiTheme="minorEastAsia" w:eastAsiaTheme="minorEastAsia" w:hAnsiTheme="minorEastAsia" w:hint="eastAsia"/>
          <w:szCs w:val="28"/>
        </w:rPr>
        <w:t xml:space="preserve">  资产管理部门是学院仪器设备管理的职能部门，根据各使用部门的实际需要可进行合理的调拨。</w:t>
      </w:r>
      <w:r w:rsidR="001A6ECD">
        <w:rPr>
          <w:rFonts w:asciiTheme="minorEastAsia" w:eastAsiaTheme="minorEastAsia" w:hAnsiTheme="minorEastAsia" w:hint="eastAsia"/>
          <w:szCs w:val="28"/>
        </w:rPr>
        <w:t>使用部门</w:t>
      </w:r>
      <w:r w:rsidRPr="00DB5066">
        <w:rPr>
          <w:rFonts w:asciiTheme="minorEastAsia" w:eastAsiaTheme="minorEastAsia" w:hAnsiTheme="minorEastAsia" w:hint="eastAsia"/>
          <w:szCs w:val="28"/>
        </w:rPr>
        <w:t>内部的调拨由该</w:t>
      </w:r>
      <w:r w:rsidR="001A6ECD">
        <w:rPr>
          <w:rFonts w:asciiTheme="minorEastAsia" w:eastAsiaTheme="minorEastAsia" w:hAnsiTheme="minorEastAsia" w:hint="eastAsia"/>
          <w:szCs w:val="28"/>
        </w:rPr>
        <w:t>使用部门</w:t>
      </w:r>
      <w:r w:rsidRPr="00DB5066">
        <w:rPr>
          <w:rFonts w:asciiTheme="minorEastAsia" w:eastAsiaTheme="minorEastAsia" w:hAnsiTheme="minorEastAsia" w:hint="eastAsia"/>
          <w:szCs w:val="28"/>
        </w:rPr>
        <w:t>决定；</w:t>
      </w:r>
      <w:r w:rsidR="001A6ECD">
        <w:rPr>
          <w:rFonts w:asciiTheme="minorEastAsia" w:eastAsiaTheme="minorEastAsia" w:hAnsiTheme="minorEastAsia" w:hint="eastAsia"/>
          <w:szCs w:val="28"/>
        </w:rPr>
        <w:t>使用部门</w:t>
      </w:r>
      <w:r w:rsidRPr="00DB5066">
        <w:rPr>
          <w:rFonts w:asciiTheme="minorEastAsia" w:eastAsiaTheme="minorEastAsia" w:hAnsiTheme="minorEastAsia" w:hint="eastAsia"/>
          <w:szCs w:val="28"/>
        </w:rPr>
        <w:t>之间的调动需按照程序，经相关部门领导审核同意。以上调动均须办理调拨手续，并要将相关资料交资产管理部门备案，以便及时调</w:t>
      </w:r>
      <w:r w:rsidR="00DE47B8">
        <w:rPr>
          <w:rFonts w:asciiTheme="minorEastAsia" w:eastAsiaTheme="minorEastAsia" w:hAnsiTheme="minorEastAsia" w:hint="eastAsia"/>
          <w:szCs w:val="28"/>
        </w:rPr>
        <w:t>账</w:t>
      </w:r>
      <w:r w:rsidRPr="00DB5066">
        <w:rPr>
          <w:rFonts w:asciiTheme="minorEastAsia" w:eastAsiaTheme="minorEastAsia" w:hAnsiTheme="minorEastAsia" w:hint="eastAsia"/>
          <w:szCs w:val="28"/>
        </w:rPr>
        <w:t>。</w:t>
      </w:r>
    </w:p>
    <w:p w:rsidR="00DB5066" w:rsidRPr="00DB5066" w:rsidRDefault="00DB5066" w:rsidP="00A23D6A">
      <w:pPr>
        <w:spacing w:line="520" w:lineRule="exact"/>
        <w:ind w:firstLineChars="200" w:firstLine="555"/>
        <w:rPr>
          <w:rFonts w:asciiTheme="minorEastAsia" w:eastAsiaTheme="minorEastAsia" w:hAnsiTheme="minorEastAsia"/>
          <w:szCs w:val="28"/>
        </w:rPr>
      </w:pPr>
      <w:r w:rsidRPr="00A23D6A">
        <w:rPr>
          <w:rFonts w:ascii="仿宋_GB2312" w:hint="eastAsia"/>
          <w:b/>
          <w:szCs w:val="28"/>
        </w:rPr>
        <w:t>第十八条</w:t>
      </w:r>
      <w:r w:rsidRPr="00A23D6A">
        <w:rPr>
          <w:rFonts w:ascii="仿宋_GB2312" w:hint="eastAsia"/>
          <w:b/>
          <w:szCs w:val="28"/>
        </w:rPr>
        <w:t xml:space="preserve"> </w:t>
      </w:r>
      <w:r w:rsidRPr="00DB5066">
        <w:rPr>
          <w:rFonts w:asciiTheme="minorEastAsia" w:eastAsiaTheme="minorEastAsia" w:hAnsiTheme="minorEastAsia" w:hint="eastAsia"/>
          <w:szCs w:val="28"/>
        </w:rPr>
        <w:t xml:space="preserve"> 闲置多余的教学科研仪器设备应积极调整处理。由各使用部门提出书面申请报资产管理部门，根据各使用部门的实际需要由资产管理部门按程序进行调剂。</w:t>
      </w:r>
    </w:p>
    <w:p w:rsidR="00DB5066" w:rsidRPr="00DB5066" w:rsidRDefault="00DB5066" w:rsidP="00A23D6A">
      <w:pPr>
        <w:spacing w:line="520" w:lineRule="exact"/>
        <w:ind w:firstLineChars="200" w:firstLine="555"/>
        <w:rPr>
          <w:rFonts w:asciiTheme="minorEastAsia" w:eastAsiaTheme="minorEastAsia" w:hAnsiTheme="minorEastAsia"/>
          <w:szCs w:val="28"/>
        </w:rPr>
      </w:pPr>
      <w:r w:rsidRPr="00A23D6A">
        <w:rPr>
          <w:rFonts w:ascii="仿宋_GB2312" w:hint="eastAsia"/>
          <w:b/>
          <w:szCs w:val="28"/>
        </w:rPr>
        <w:t>第十九条</w:t>
      </w:r>
      <w:r w:rsidRPr="00DB5066">
        <w:rPr>
          <w:rFonts w:asciiTheme="minorEastAsia" w:eastAsiaTheme="minorEastAsia" w:hAnsiTheme="minorEastAsia" w:hint="eastAsia"/>
          <w:szCs w:val="28"/>
        </w:rPr>
        <w:t xml:space="preserve">  对使用期限已超过耐用期或确已丧失效能、经鉴定损坏严重确实无法修复的教学科研仪器设备，应申请报废，按学院有关规定处理。</w:t>
      </w:r>
    </w:p>
    <w:p w:rsidR="00DB5066" w:rsidRPr="00DB5066" w:rsidRDefault="00DB5066" w:rsidP="002A6963">
      <w:pPr>
        <w:spacing w:line="400" w:lineRule="exact"/>
        <w:ind w:firstLineChars="200" w:firstLine="555"/>
        <w:rPr>
          <w:rFonts w:asciiTheme="minorEastAsia" w:eastAsiaTheme="minorEastAsia" w:hAnsiTheme="minorEastAsia"/>
          <w:szCs w:val="28"/>
        </w:rPr>
      </w:pPr>
      <w:r w:rsidRPr="00A23D6A">
        <w:rPr>
          <w:rFonts w:ascii="仿宋_GB2312" w:hint="eastAsia"/>
          <w:b/>
          <w:szCs w:val="28"/>
        </w:rPr>
        <w:t>第二十条</w:t>
      </w:r>
      <w:r w:rsidRPr="00A23D6A">
        <w:rPr>
          <w:rFonts w:ascii="仿宋_GB2312" w:hint="eastAsia"/>
          <w:b/>
          <w:szCs w:val="28"/>
        </w:rPr>
        <w:t xml:space="preserve"> </w:t>
      </w:r>
      <w:r w:rsidRPr="00DB5066">
        <w:rPr>
          <w:rFonts w:asciiTheme="minorEastAsia" w:eastAsiaTheme="minorEastAsia" w:hAnsiTheme="minorEastAsia" w:hint="eastAsia"/>
          <w:szCs w:val="28"/>
        </w:rPr>
        <w:t xml:space="preserve"> 教学科研仪器设备发生损坏、丢失等事故，使用部门应立即报资产管理部门，按学院有关规定办理。</w:t>
      </w:r>
    </w:p>
    <w:p w:rsidR="00DB5066" w:rsidRPr="00A23D6A" w:rsidRDefault="00DB5066" w:rsidP="002A6963">
      <w:pPr>
        <w:pStyle w:val="lww"/>
        <w:spacing w:line="400" w:lineRule="exact"/>
        <w:ind w:firstLineChars="200" w:firstLine="553"/>
        <w:rPr>
          <w:rFonts w:ascii="黑体" w:hAnsi="黑体"/>
          <w:b w:val="0"/>
          <w:sz w:val="28"/>
          <w:szCs w:val="28"/>
        </w:rPr>
      </w:pPr>
      <w:bookmarkStart w:id="32" w:name="_Toc262337257"/>
      <w:bookmarkStart w:id="33" w:name="_Toc262337849"/>
      <w:bookmarkStart w:id="34" w:name="_Toc262339075"/>
      <w:bookmarkStart w:id="35" w:name="_Toc262569162"/>
      <w:r w:rsidRPr="00A23D6A">
        <w:rPr>
          <w:rFonts w:ascii="黑体" w:hAnsi="黑体" w:hint="eastAsia"/>
          <w:b w:val="0"/>
          <w:sz w:val="28"/>
          <w:szCs w:val="28"/>
        </w:rPr>
        <w:t>第六章 附则</w:t>
      </w:r>
      <w:bookmarkEnd w:id="32"/>
      <w:bookmarkEnd w:id="33"/>
      <w:bookmarkEnd w:id="34"/>
      <w:bookmarkEnd w:id="35"/>
    </w:p>
    <w:p w:rsidR="00DB5066" w:rsidRPr="00DB5066" w:rsidRDefault="00DB5066" w:rsidP="00A23D6A">
      <w:pPr>
        <w:spacing w:line="520" w:lineRule="exact"/>
        <w:ind w:firstLineChars="200" w:firstLine="555"/>
        <w:rPr>
          <w:rFonts w:asciiTheme="minorEastAsia" w:eastAsiaTheme="minorEastAsia" w:hAnsiTheme="minorEastAsia"/>
          <w:szCs w:val="28"/>
        </w:rPr>
      </w:pPr>
      <w:r w:rsidRPr="00A23D6A">
        <w:rPr>
          <w:rFonts w:ascii="仿宋_GB2312" w:hint="eastAsia"/>
          <w:b/>
          <w:szCs w:val="28"/>
        </w:rPr>
        <w:t>第二十一条</w:t>
      </w:r>
      <w:r w:rsidRPr="00A23D6A">
        <w:rPr>
          <w:rFonts w:ascii="仿宋_GB2312" w:hint="eastAsia"/>
          <w:b/>
          <w:szCs w:val="28"/>
        </w:rPr>
        <w:t xml:space="preserve"> </w:t>
      </w:r>
      <w:r w:rsidRPr="00DB5066">
        <w:rPr>
          <w:rFonts w:asciiTheme="minorEastAsia" w:eastAsiaTheme="minorEastAsia" w:hAnsiTheme="minorEastAsia" w:hint="eastAsia"/>
          <w:szCs w:val="28"/>
        </w:rPr>
        <w:t>本办法由实验中心资产管理办公室负责解释。</w:t>
      </w:r>
    </w:p>
    <w:p w:rsidR="00DB5066" w:rsidRPr="001A7762" w:rsidRDefault="00DB5066" w:rsidP="002A6963">
      <w:pPr>
        <w:spacing w:line="420" w:lineRule="atLeast"/>
        <w:ind w:firstLineChars="200" w:firstLine="555"/>
      </w:pPr>
      <w:r w:rsidRPr="00A23D6A">
        <w:rPr>
          <w:rFonts w:ascii="仿宋_GB2312" w:hint="eastAsia"/>
          <w:b/>
          <w:szCs w:val="28"/>
        </w:rPr>
        <w:t>第二十二条</w:t>
      </w:r>
      <w:r w:rsidRPr="00DB5066">
        <w:rPr>
          <w:rFonts w:asciiTheme="minorEastAsia" w:eastAsiaTheme="minorEastAsia" w:hAnsiTheme="minorEastAsia" w:hint="eastAsia"/>
          <w:szCs w:val="28"/>
        </w:rPr>
        <w:t xml:space="preserve"> 本办法自公布之日执行。</w:t>
      </w:r>
      <w:r w:rsidR="001A7762">
        <w:rPr>
          <w:rFonts w:asciiTheme="minorEastAsia" w:eastAsiaTheme="minorEastAsia" w:hAnsiTheme="minorEastAsia" w:hint="eastAsia"/>
          <w:szCs w:val="28"/>
        </w:rPr>
        <w:t>学院原有规定与本办法不一致的自行废止。</w:t>
      </w:r>
    </w:p>
    <w:sectPr w:rsidR="00DB5066" w:rsidRPr="001A7762" w:rsidSect="00CC68AC">
      <w:pgSz w:w="11906" w:h="16838" w:code="9"/>
      <w:pgMar w:top="1440" w:right="1800" w:bottom="1440" w:left="1800" w:header="851" w:footer="1418" w:gutter="0"/>
      <w:pgNumType w:fmt="numberInDash"/>
      <w:cols w:space="425"/>
      <w:docGrid w:type="linesAndChars" w:linePitch="548" w:charSpace="-74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BB5" w:rsidRDefault="009C7BB5" w:rsidP="000F379F">
      <w:r>
        <w:separator/>
      </w:r>
    </w:p>
  </w:endnote>
  <w:endnote w:type="continuationSeparator" w:id="1">
    <w:p w:rsidR="009C7BB5" w:rsidRDefault="009C7BB5" w:rsidP="000F379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小标宋">
    <w:altName w:val="Arial Unicode MS"/>
    <w:charset w:val="86"/>
    <w:family w:val="script"/>
    <w:pitch w:val="fixed"/>
    <w:sig w:usb0="00000000"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pacing w:val="316"/>
      </w:rPr>
      <w:id w:val="4937541"/>
      <w:docPartObj>
        <w:docPartGallery w:val="Page Numbers (Bottom of Page)"/>
        <w:docPartUnique/>
      </w:docPartObj>
    </w:sdtPr>
    <w:sdtEndPr>
      <w:rPr>
        <w:spacing w:val="0"/>
        <w:sz w:val="28"/>
        <w:szCs w:val="28"/>
      </w:rPr>
    </w:sdtEndPr>
    <w:sdtContent>
      <w:p w:rsidR="008817F6" w:rsidRPr="000F379F" w:rsidRDefault="005B094D" w:rsidP="0023400C">
        <w:pPr>
          <w:pStyle w:val="af3"/>
          <w:ind w:leftChars="100" w:left="280"/>
          <w:rPr>
            <w:sz w:val="28"/>
            <w:szCs w:val="28"/>
          </w:rPr>
        </w:pPr>
        <w:r w:rsidRPr="000F379F">
          <w:rPr>
            <w:sz w:val="28"/>
            <w:szCs w:val="28"/>
          </w:rPr>
          <w:fldChar w:fldCharType="begin"/>
        </w:r>
        <w:r w:rsidR="008817F6" w:rsidRPr="000F379F">
          <w:rPr>
            <w:sz w:val="28"/>
            <w:szCs w:val="28"/>
          </w:rPr>
          <w:instrText>PAGE   \* MERGEFORMAT</w:instrText>
        </w:r>
        <w:r w:rsidRPr="000F379F">
          <w:rPr>
            <w:sz w:val="28"/>
            <w:szCs w:val="28"/>
          </w:rPr>
          <w:fldChar w:fldCharType="separate"/>
        </w:r>
        <w:r w:rsidR="007407F5" w:rsidRPr="007407F5">
          <w:rPr>
            <w:noProof/>
            <w:sz w:val="28"/>
            <w:szCs w:val="28"/>
            <w:lang w:val="zh-CN"/>
          </w:rPr>
          <w:t>-</w:t>
        </w:r>
        <w:r w:rsidR="007407F5">
          <w:rPr>
            <w:noProof/>
            <w:sz w:val="28"/>
            <w:szCs w:val="28"/>
          </w:rPr>
          <w:t xml:space="preserve"> 34 -</w:t>
        </w:r>
        <w:r w:rsidRPr="000F379F">
          <w:rPr>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7542"/>
      <w:docPartObj>
        <w:docPartGallery w:val="Page Numbers (Bottom of Page)"/>
        <w:docPartUnique/>
      </w:docPartObj>
    </w:sdtPr>
    <w:sdtEndPr>
      <w:rPr>
        <w:sz w:val="28"/>
        <w:szCs w:val="28"/>
      </w:rPr>
    </w:sdtEndPr>
    <w:sdtContent>
      <w:p w:rsidR="008817F6" w:rsidRPr="000F379F" w:rsidRDefault="005B094D" w:rsidP="009809D2">
        <w:pPr>
          <w:pStyle w:val="af3"/>
          <w:ind w:leftChars="100" w:left="280" w:rightChars="100" w:right="280"/>
          <w:jc w:val="right"/>
          <w:rPr>
            <w:sz w:val="28"/>
            <w:szCs w:val="28"/>
          </w:rPr>
        </w:pPr>
        <w:r w:rsidRPr="009809D2">
          <w:rPr>
            <w:sz w:val="28"/>
            <w:szCs w:val="28"/>
          </w:rPr>
          <w:fldChar w:fldCharType="begin"/>
        </w:r>
        <w:r w:rsidR="008817F6" w:rsidRPr="009809D2">
          <w:rPr>
            <w:sz w:val="28"/>
            <w:szCs w:val="28"/>
          </w:rPr>
          <w:instrText>PAGE   \* MERGEFORMAT</w:instrText>
        </w:r>
        <w:r w:rsidRPr="009809D2">
          <w:rPr>
            <w:sz w:val="28"/>
            <w:szCs w:val="28"/>
          </w:rPr>
          <w:fldChar w:fldCharType="separate"/>
        </w:r>
        <w:r w:rsidR="007407F5" w:rsidRPr="007407F5">
          <w:rPr>
            <w:noProof/>
            <w:sz w:val="28"/>
            <w:szCs w:val="28"/>
            <w:lang w:val="zh-CN"/>
          </w:rPr>
          <w:t>-</w:t>
        </w:r>
        <w:r w:rsidR="007407F5">
          <w:rPr>
            <w:noProof/>
            <w:sz w:val="28"/>
            <w:szCs w:val="28"/>
          </w:rPr>
          <w:t xml:space="preserve"> 25 -</w:t>
        </w:r>
        <w:r w:rsidRPr="009809D2">
          <w:rPr>
            <w:sz w:val="28"/>
            <w:szCs w:val="28"/>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7F5" w:rsidRDefault="007407F5">
    <w:pPr>
      <w:pStyle w:val="af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7049"/>
      <w:docPartObj>
        <w:docPartGallery w:val="Page Numbers (Bottom of Page)"/>
        <w:docPartUnique/>
      </w:docPartObj>
    </w:sdtPr>
    <w:sdtEndPr>
      <w:rPr>
        <w:sz w:val="28"/>
        <w:szCs w:val="28"/>
      </w:rPr>
    </w:sdtEndPr>
    <w:sdtContent>
      <w:p w:rsidR="008817F6" w:rsidRPr="000F379F" w:rsidRDefault="005B094D" w:rsidP="009511B4">
        <w:pPr>
          <w:pStyle w:val="af3"/>
          <w:ind w:leftChars="100" w:left="280" w:rightChars="100" w:right="280"/>
          <w:jc w:val="right"/>
          <w:rPr>
            <w:sz w:val="28"/>
            <w:szCs w:val="28"/>
          </w:rPr>
        </w:pPr>
        <w:r w:rsidRPr="009809D2">
          <w:rPr>
            <w:sz w:val="28"/>
            <w:szCs w:val="28"/>
          </w:rPr>
          <w:fldChar w:fldCharType="begin"/>
        </w:r>
        <w:r w:rsidR="008817F6" w:rsidRPr="009809D2">
          <w:rPr>
            <w:sz w:val="28"/>
            <w:szCs w:val="28"/>
          </w:rPr>
          <w:instrText>PAGE   \* MERGEFORMAT</w:instrText>
        </w:r>
        <w:r w:rsidRPr="009809D2">
          <w:rPr>
            <w:sz w:val="28"/>
            <w:szCs w:val="28"/>
          </w:rPr>
          <w:fldChar w:fldCharType="separate"/>
        </w:r>
        <w:r w:rsidR="007407F5" w:rsidRPr="007407F5">
          <w:rPr>
            <w:noProof/>
            <w:sz w:val="28"/>
            <w:szCs w:val="28"/>
            <w:lang w:val="zh-CN"/>
          </w:rPr>
          <w:t>-</w:t>
        </w:r>
        <w:r w:rsidR="007407F5">
          <w:rPr>
            <w:noProof/>
            <w:sz w:val="28"/>
            <w:szCs w:val="28"/>
          </w:rPr>
          <w:t xml:space="preserve"> 31 -</w:t>
        </w:r>
        <w:r w:rsidRPr="009809D2">
          <w:rPr>
            <w:sz w:val="28"/>
            <w:szCs w:val="28"/>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7F6" w:rsidRDefault="008817F6">
    <w:pPr>
      <w:pStyle w:val="af3"/>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7046"/>
      <w:docPartObj>
        <w:docPartGallery w:val="Page Numbers (Bottom of Page)"/>
        <w:docPartUnique/>
      </w:docPartObj>
    </w:sdtPr>
    <w:sdtEndPr>
      <w:rPr>
        <w:sz w:val="28"/>
        <w:szCs w:val="28"/>
      </w:rPr>
    </w:sdtEndPr>
    <w:sdtContent>
      <w:p w:rsidR="008817F6" w:rsidRPr="000F379F" w:rsidRDefault="005B094D" w:rsidP="009809D2">
        <w:pPr>
          <w:pStyle w:val="af3"/>
          <w:ind w:leftChars="100" w:left="280" w:rightChars="100" w:right="280"/>
          <w:jc w:val="right"/>
          <w:rPr>
            <w:sz w:val="28"/>
            <w:szCs w:val="28"/>
          </w:rPr>
        </w:pPr>
        <w:r w:rsidRPr="009809D2">
          <w:rPr>
            <w:sz w:val="28"/>
            <w:szCs w:val="28"/>
          </w:rPr>
          <w:fldChar w:fldCharType="begin"/>
        </w:r>
        <w:r w:rsidR="008817F6" w:rsidRPr="009809D2">
          <w:rPr>
            <w:sz w:val="28"/>
            <w:szCs w:val="28"/>
          </w:rPr>
          <w:instrText>PAGE   \* MERGEFORMAT</w:instrText>
        </w:r>
        <w:r w:rsidRPr="009809D2">
          <w:rPr>
            <w:sz w:val="28"/>
            <w:szCs w:val="28"/>
          </w:rPr>
          <w:fldChar w:fldCharType="separate"/>
        </w:r>
        <w:r w:rsidR="007407F5" w:rsidRPr="007407F5">
          <w:rPr>
            <w:noProof/>
            <w:sz w:val="28"/>
            <w:szCs w:val="28"/>
            <w:lang w:val="zh-CN"/>
          </w:rPr>
          <w:t>-</w:t>
        </w:r>
        <w:r w:rsidR="007407F5">
          <w:rPr>
            <w:noProof/>
            <w:sz w:val="28"/>
            <w:szCs w:val="28"/>
          </w:rPr>
          <w:t xml:space="preserve"> 33 -</w:t>
        </w:r>
        <w:r w:rsidRPr="009809D2">
          <w:rPr>
            <w:sz w:val="28"/>
            <w:szCs w:val="28"/>
          </w:rPr>
          <w:fldChar w:fldCharType="end"/>
        </w:r>
      </w:p>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17052"/>
      <w:docPartObj>
        <w:docPartGallery w:val="Page Numbers (Bottom of Page)"/>
        <w:docPartUnique/>
      </w:docPartObj>
    </w:sdtPr>
    <w:sdtEndPr>
      <w:rPr>
        <w:sz w:val="28"/>
        <w:szCs w:val="28"/>
      </w:rPr>
    </w:sdtEndPr>
    <w:sdtContent>
      <w:p w:rsidR="008817F6" w:rsidRDefault="005B094D" w:rsidP="00CC68AC">
        <w:pPr>
          <w:pStyle w:val="af3"/>
          <w:ind w:leftChars="100" w:left="280" w:rightChars="100" w:right="280"/>
          <w:jc w:val="right"/>
          <w:rPr>
            <w:sz w:val="28"/>
            <w:szCs w:val="28"/>
          </w:rPr>
        </w:pPr>
        <w:r w:rsidRPr="009809D2">
          <w:rPr>
            <w:sz w:val="28"/>
            <w:szCs w:val="28"/>
          </w:rPr>
          <w:fldChar w:fldCharType="begin"/>
        </w:r>
        <w:r w:rsidR="008817F6" w:rsidRPr="009809D2">
          <w:rPr>
            <w:sz w:val="28"/>
            <w:szCs w:val="28"/>
          </w:rPr>
          <w:instrText>PAGE   \* MERGEFORMAT</w:instrText>
        </w:r>
        <w:r w:rsidRPr="009809D2">
          <w:rPr>
            <w:sz w:val="28"/>
            <w:szCs w:val="28"/>
          </w:rPr>
          <w:fldChar w:fldCharType="separate"/>
        </w:r>
        <w:r w:rsidR="007407F5" w:rsidRPr="007407F5">
          <w:rPr>
            <w:noProof/>
            <w:sz w:val="28"/>
            <w:szCs w:val="28"/>
            <w:lang w:val="zh-CN"/>
          </w:rPr>
          <w:t>-</w:t>
        </w:r>
        <w:r w:rsidR="007407F5">
          <w:rPr>
            <w:noProof/>
            <w:sz w:val="28"/>
            <w:szCs w:val="28"/>
          </w:rPr>
          <w:t xml:space="preserve"> 29 -</w:t>
        </w:r>
        <w:r w:rsidRPr="009809D2">
          <w:rPr>
            <w:sz w:val="28"/>
            <w:szCs w:val="28"/>
          </w:rPr>
          <w:fldChar w:fldCharType="end"/>
        </w:r>
      </w:p>
    </w:sdtContent>
  </w:sdt>
  <w:p w:rsidR="008817F6" w:rsidRPr="00CC68AC" w:rsidRDefault="008817F6" w:rsidP="00CC68AC">
    <w:pPr>
      <w:pStyle w:val="af3"/>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BB5" w:rsidRDefault="009C7BB5" w:rsidP="000F379F">
      <w:r>
        <w:separator/>
      </w:r>
    </w:p>
  </w:footnote>
  <w:footnote w:type="continuationSeparator" w:id="1">
    <w:p w:rsidR="009C7BB5" w:rsidRDefault="009C7BB5" w:rsidP="000F37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7F6" w:rsidRPr="00BE27DE" w:rsidRDefault="008817F6" w:rsidP="00BE27DE">
    <w:pPr>
      <w:pStyle w:val="af2"/>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7F6" w:rsidRPr="00BE27DE" w:rsidRDefault="008817F6" w:rsidP="007407F5">
    <w:pPr>
      <w:pStyle w:val="af2"/>
      <w:pBdr>
        <w:bottom w:val="none" w:sz="0" w:space="0" w:color="auto"/>
      </w:pBdr>
      <w:rPr>
        <w:u w:val="singl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7F5" w:rsidRDefault="007407F5">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chineseCounting"/>
      <w:suff w:val="nothing"/>
      <w:lvlText w:val="（%1）"/>
      <w:lvlJc w:val="left"/>
    </w:lvl>
  </w:abstractNum>
  <w:abstractNum w:abstractNumId="1">
    <w:nsid w:val="00000007"/>
    <w:multiLevelType w:val="multilevel"/>
    <w:tmpl w:val="00000007"/>
    <w:lvl w:ilvl="0">
      <w:start w:val="1"/>
      <w:numFmt w:val="bullet"/>
      <w:lvlText w:val=""/>
      <w:lvlJc w:val="left"/>
      <w:pPr>
        <w:tabs>
          <w:tab w:val="num" w:pos="1860"/>
        </w:tabs>
        <w:ind w:left="1860" w:hanging="420"/>
      </w:pPr>
      <w:rPr>
        <w:rFonts w:ascii="Wingdings" w:hAnsi="Wingdings" w:hint="default"/>
      </w:rPr>
    </w:lvl>
    <w:lvl w:ilvl="1">
      <w:start w:val="1"/>
      <w:numFmt w:val="bullet"/>
      <w:lvlText w:val=""/>
      <w:lvlJc w:val="left"/>
      <w:pPr>
        <w:tabs>
          <w:tab w:val="num" w:pos="2280"/>
        </w:tabs>
        <w:ind w:left="2280" w:hanging="420"/>
      </w:pPr>
      <w:rPr>
        <w:rFonts w:ascii="Wingdings" w:hAnsi="Wingdings" w:hint="default"/>
      </w:rPr>
    </w:lvl>
    <w:lvl w:ilvl="2">
      <w:start w:val="1"/>
      <w:numFmt w:val="bullet"/>
      <w:lvlText w:val=""/>
      <w:lvlJc w:val="left"/>
      <w:pPr>
        <w:tabs>
          <w:tab w:val="num" w:pos="2700"/>
        </w:tabs>
        <w:ind w:left="2700" w:hanging="420"/>
      </w:pPr>
      <w:rPr>
        <w:rFonts w:ascii="Wingdings" w:hAnsi="Wingdings" w:hint="default"/>
      </w:rPr>
    </w:lvl>
    <w:lvl w:ilvl="3">
      <w:start w:val="1"/>
      <w:numFmt w:val="bullet"/>
      <w:lvlText w:val=""/>
      <w:lvlJc w:val="left"/>
      <w:pPr>
        <w:tabs>
          <w:tab w:val="num" w:pos="3120"/>
        </w:tabs>
        <w:ind w:left="3120" w:hanging="420"/>
      </w:pPr>
      <w:rPr>
        <w:rFonts w:ascii="Wingdings" w:hAnsi="Wingdings" w:hint="default"/>
      </w:rPr>
    </w:lvl>
    <w:lvl w:ilvl="4">
      <w:start w:val="1"/>
      <w:numFmt w:val="bullet"/>
      <w:lvlText w:val=""/>
      <w:lvlJc w:val="left"/>
      <w:pPr>
        <w:tabs>
          <w:tab w:val="num" w:pos="3540"/>
        </w:tabs>
        <w:ind w:left="3540" w:hanging="420"/>
      </w:pPr>
      <w:rPr>
        <w:rFonts w:ascii="Wingdings" w:hAnsi="Wingdings" w:hint="default"/>
      </w:rPr>
    </w:lvl>
    <w:lvl w:ilvl="5">
      <w:start w:val="1"/>
      <w:numFmt w:val="bullet"/>
      <w:lvlText w:val=""/>
      <w:lvlJc w:val="left"/>
      <w:pPr>
        <w:tabs>
          <w:tab w:val="num" w:pos="3960"/>
        </w:tabs>
        <w:ind w:left="3960" w:hanging="420"/>
      </w:pPr>
      <w:rPr>
        <w:rFonts w:ascii="Wingdings" w:hAnsi="Wingdings" w:hint="default"/>
      </w:rPr>
    </w:lvl>
    <w:lvl w:ilvl="6">
      <w:start w:val="1"/>
      <w:numFmt w:val="bullet"/>
      <w:lvlText w:val=""/>
      <w:lvlJc w:val="left"/>
      <w:pPr>
        <w:tabs>
          <w:tab w:val="num" w:pos="4380"/>
        </w:tabs>
        <w:ind w:left="4380" w:hanging="420"/>
      </w:pPr>
      <w:rPr>
        <w:rFonts w:ascii="Wingdings" w:hAnsi="Wingdings" w:hint="default"/>
      </w:rPr>
    </w:lvl>
    <w:lvl w:ilvl="7">
      <w:start w:val="1"/>
      <w:numFmt w:val="bullet"/>
      <w:lvlText w:val=""/>
      <w:lvlJc w:val="left"/>
      <w:pPr>
        <w:tabs>
          <w:tab w:val="num" w:pos="4800"/>
        </w:tabs>
        <w:ind w:left="4800" w:hanging="420"/>
      </w:pPr>
      <w:rPr>
        <w:rFonts w:ascii="Wingdings" w:hAnsi="Wingdings" w:hint="default"/>
      </w:rPr>
    </w:lvl>
    <w:lvl w:ilvl="8">
      <w:start w:val="1"/>
      <w:numFmt w:val="bullet"/>
      <w:lvlText w:val=""/>
      <w:lvlJc w:val="left"/>
      <w:pPr>
        <w:tabs>
          <w:tab w:val="num" w:pos="5220"/>
        </w:tabs>
        <w:ind w:left="5220" w:hanging="420"/>
      </w:pPr>
      <w:rPr>
        <w:rFonts w:ascii="Wingdings" w:hAnsi="Wingdings" w:hint="default"/>
      </w:rPr>
    </w:lvl>
  </w:abstractNum>
  <w:abstractNum w:abstractNumId="2">
    <w:nsid w:val="014D1244"/>
    <w:multiLevelType w:val="hybridMultilevel"/>
    <w:tmpl w:val="26B6A280"/>
    <w:lvl w:ilvl="0" w:tplc="A6F4846C">
      <w:start w:val="1"/>
      <w:numFmt w:val="japaneseCounting"/>
      <w:lvlText w:val="%1、"/>
      <w:lvlJc w:val="left"/>
      <w:pPr>
        <w:ind w:left="1287" w:hanging="72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
    <w:nsid w:val="01622F95"/>
    <w:multiLevelType w:val="hybridMultilevel"/>
    <w:tmpl w:val="3CF25E52"/>
    <w:lvl w:ilvl="0" w:tplc="FA22A152">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771209B"/>
    <w:multiLevelType w:val="hybridMultilevel"/>
    <w:tmpl w:val="C478AF94"/>
    <w:lvl w:ilvl="0" w:tplc="5E380400">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0E004AB"/>
    <w:multiLevelType w:val="hybridMultilevel"/>
    <w:tmpl w:val="15DE4700"/>
    <w:lvl w:ilvl="0" w:tplc="0FFE001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4AE2443"/>
    <w:multiLevelType w:val="hybridMultilevel"/>
    <w:tmpl w:val="83360E94"/>
    <w:lvl w:ilvl="0" w:tplc="3C363674">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385E2420"/>
    <w:multiLevelType w:val="hybridMultilevel"/>
    <w:tmpl w:val="8C702514"/>
    <w:lvl w:ilvl="0" w:tplc="1E481358">
      <w:start w:val="1"/>
      <w:numFmt w:val="japaneseCounting"/>
      <w:lvlText w:val="%1、"/>
      <w:lvlJc w:val="left"/>
      <w:pPr>
        <w:tabs>
          <w:tab w:val="num" w:pos="1316"/>
        </w:tabs>
        <w:ind w:left="1316" w:hanging="720"/>
      </w:pPr>
      <w:rPr>
        <w:rFonts w:hint="default"/>
      </w:rPr>
    </w:lvl>
    <w:lvl w:ilvl="1" w:tplc="04090019" w:tentative="1">
      <w:start w:val="1"/>
      <w:numFmt w:val="lowerLetter"/>
      <w:lvlText w:val="%2)"/>
      <w:lvlJc w:val="left"/>
      <w:pPr>
        <w:tabs>
          <w:tab w:val="num" w:pos="1436"/>
        </w:tabs>
        <w:ind w:left="1436" w:hanging="420"/>
      </w:pPr>
    </w:lvl>
    <w:lvl w:ilvl="2" w:tplc="0409001B" w:tentative="1">
      <w:start w:val="1"/>
      <w:numFmt w:val="lowerRoman"/>
      <w:lvlText w:val="%3."/>
      <w:lvlJc w:val="right"/>
      <w:pPr>
        <w:tabs>
          <w:tab w:val="num" w:pos="1856"/>
        </w:tabs>
        <w:ind w:left="1856" w:hanging="420"/>
      </w:pPr>
    </w:lvl>
    <w:lvl w:ilvl="3" w:tplc="0409000F" w:tentative="1">
      <w:start w:val="1"/>
      <w:numFmt w:val="decimal"/>
      <w:lvlText w:val="%4."/>
      <w:lvlJc w:val="left"/>
      <w:pPr>
        <w:tabs>
          <w:tab w:val="num" w:pos="2276"/>
        </w:tabs>
        <w:ind w:left="2276" w:hanging="420"/>
      </w:pPr>
    </w:lvl>
    <w:lvl w:ilvl="4" w:tplc="04090019" w:tentative="1">
      <w:start w:val="1"/>
      <w:numFmt w:val="lowerLetter"/>
      <w:lvlText w:val="%5)"/>
      <w:lvlJc w:val="left"/>
      <w:pPr>
        <w:tabs>
          <w:tab w:val="num" w:pos="2696"/>
        </w:tabs>
        <w:ind w:left="2696" w:hanging="420"/>
      </w:pPr>
    </w:lvl>
    <w:lvl w:ilvl="5" w:tplc="0409001B" w:tentative="1">
      <w:start w:val="1"/>
      <w:numFmt w:val="lowerRoman"/>
      <w:lvlText w:val="%6."/>
      <w:lvlJc w:val="right"/>
      <w:pPr>
        <w:tabs>
          <w:tab w:val="num" w:pos="3116"/>
        </w:tabs>
        <w:ind w:left="3116" w:hanging="420"/>
      </w:pPr>
    </w:lvl>
    <w:lvl w:ilvl="6" w:tplc="0409000F" w:tentative="1">
      <w:start w:val="1"/>
      <w:numFmt w:val="decimal"/>
      <w:lvlText w:val="%7."/>
      <w:lvlJc w:val="left"/>
      <w:pPr>
        <w:tabs>
          <w:tab w:val="num" w:pos="3536"/>
        </w:tabs>
        <w:ind w:left="3536" w:hanging="420"/>
      </w:pPr>
    </w:lvl>
    <w:lvl w:ilvl="7" w:tplc="04090019" w:tentative="1">
      <w:start w:val="1"/>
      <w:numFmt w:val="lowerLetter"/>
      <w:lvlText w:val="%8)"/>
      <w:lvlJc w:val="left"/>
      <w:pPr>
        <w:tabs>
          <w:tab w:val="num" w:pos="3956"/>
        </w:tabs>
        <w:ind w:left="3956" w:hanging="420"/>
      </w:pPr>
    </w:lvl>
    <w:lvl w:ilvl="8" w:tplc="0409001B" w:tentative="1">
      <w:start w:val="1"/>
      <w:numFmt w:val="lowerRoman"/>
      <w:lvlText w:val="%9."/>
      <w:lvlJc w:val="right"/>
      <w:pPr>
        <w:tabs>
          <w:tab w:val="num" w:pos="4376"/>
        </w:tabs>
        <w:ind w:left="4376" w:hanging="420"/>
      </w:pPr>
    </w:lvl>
  </w:abstractNum>
  <w:abstractNum w:abstractNumId="8">
    <w:nsid w:val="4D587127"/>
    <w:multiLevelType w:val="hybridMultilevel"/>
    <w:tmpl w:val="D6E0DE9C"/>
    <w:lvl w:ilvl="0" w:tplc="2F320A12">
      <w:start w:val="5"/>
      <w:numFmt w:val="japaneseCounting"/>
      <w:lvlText w:val="（%1）"/>
      <w:lvlJc w:val="left"/>
      <w:pPr>
        <w:ind w:left="1408" w:hanging="855"/>
      </w:pPr>
      <w:rPr>
        <w:rFonts w:hint="default"/>
      </w:rPr>
    </w:lvl>
    <w:lvl w:ilvl="1" w:tplc="04090019" w:tentative="1">
      <w:start w:val="1"/>
      <w:numFmt w:val="lowerLetter"/>
      <w:lvlText w:val="%2)"/>
      <w:lvlJc w:val="left"/>
      <w:pPr>
        <w:ind w:left="1393" w:hanging="420"/>
      </w:pPr>
    </w:lvl>
    <w:lvl w:ilvl="2" w:tplc="0409001B" w:tentative="1">
      <w:start w:val="1"/>
      <w:numFmt w:val="lowerRoman"/>
      <w:lvlText w:val="%3."/>
      <w:lvlJc w:val="right"/>
      <w:pPr>
        <w:ind w:left="1813" w:hanging="420"/>
      </w:pPr>
    </w:lvl>
    <w:lvl w:ilvl="3" w:tplc="0409000F" w:tentative="1">
      <w:start w:val="1"/>
      <w:numFmt w:val="decimal"/>
      <w:lvlText w:val="%4."/>
      <w:lvlJc w:val="left"/>
      <w:pPr>
        <w:ind w:left="2233" w:hanging="420"/>
      </w:pPr>
    </w:lvl>
    <w:lvl w:ilvl="4" w:tplc="04090019" w:tentative="1">
      <w:start w:val="1"/>
      <w:numFmt w:val="lowerLetter"/>
      <w:lvlText w:val="%5)"/>
      <w:lvlJc w:val="left"/>
      <w:pPr>
        <w:ind w:left="2653" w:hanging="420"/>
      </w:pPr>
    </w:lvl>
    <w:lvl w:ilvl="5" w:tplc="0409001B" w:tentative="1">
      <w:start w:val="1"/>
      <w:numFmt w:val="lowerRoman"/>
      <w:lvlText w:val="%6."/>
      <w:lvlJc w:val="right"/>
      <w:pPr>
        <w:ind w:left="3073" w:hanging="420"/>
      </w:pPr>
    </w:lvl>
    <w:lvl w:ilvl="6" w:tplc="0409000F" w:tentative="1">
      <w:start w:val="1"/>
      <w:numFmt w:val="decimal"/>
      <w:lvlText w:val="%7."/>
      <w:lvlJc w:val="left"/>
      <w:pPr>
        <w:ind w:left="3493" w:hanging="420"/>
      </w:pPr>
    </w:lvl>
    <w:lvl w:ilvl="7" w:tplc="04090019" w:tentative="1">
      <w:start w:val="1"/>
      <w:numFmt w:val="lowerLetter"/>
      <w:lvlText w:val="%8)"/>
      <w:lvlJc w:val="left"/>
      <w:pPr>
        <w:ind w:left="3913" w:hanging="420"/>
      </w:pPr>
    </w:lvl>
    <w:lvl w:ilvl="8" w:tplc="0409001B" w:tentative="1">
      <w:start w:val="1"/>
      <w:numFmt w:val="lowerRoman"/>
      <w:lvlText w:val="%9."/>
      <w:lvlJc w:val="right"/>
      <w:pPr>
        <w:ind w:left="4333" w:hanging="420"/>
      </w:pPr>
    </w:lvl>
  </w:abstractNum>
  <w:abstractNum w:abstractNumId="9">
    <w:nsid w:val="5296B17F"/>
    <w:multiLevelType w:val="singleLevel"/>
    <w:tmpl w:val="5296B17F"/>
    <w:lvl w:ilvl="0">
      <w:start w:val="3"/>
      <w:numFmt w:val="decimal"/>
      <w:suff w:val="nothing"/>
      <w:lvlText w:val="%1、"/>
      <w:lvlJc w:val="left"/>
    </w:lvl>
  </w:abstractNum>
  <w:abstractNum w:abstractNumId="10">
    <w:nsid w:val="5328288C"/>
    <w:multiLevelType w:val="singleLevel"/>
    <w:tmpl w:val="5328288C"/>
    <w:lvl w:ilvl="0">
      <w:start w:val="6"/>
      <w:numFmt w:val="decimal"/>
      <w:suff w:val="nothing"/>
      <w:lvlText w:val="（%1）"/>
      <w:lvlJc w:val="left"/>
    </w:lvl>
  </w:abstractNum>
  <w:abstractNum w:abstractNumId="11">
    <w:nsid w:val="53290BA8"/>
    <w:multiLevelType w:val="singleLevel"/>
    <w:tmpl w:val="53290BA8"/>
    <w:lvl w:ilvl="0">
      <w:start w:val="2"/>
      <w:numFmt w:val="decimal"/>
      <w:suff w:val="nothing"/>
      <w:lvlText w:val="（%1）"/>
      <w:lvlJc w:val="left"/>
    </w:lvl>
  </w:abstractNum>
  <w:abstractNum w:abstractNumId="12">
    <w:nsid w:val="553F1FE7"/>
    <w:multiLevelType w:val="hybridMultilevel"/>
    <w:tmpl w:val="74041958"/>
    <w:lvl w:ilvl="0" w:tplc="BCB2B09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55450985"/>
    <w:multiLevelType w:val="multilevel"/>
    <w:tmpl w:val="55450985"/>
    <w:lvl w:ilvl="0">
      <w:start w:val="2"/>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nsid w:val="688F0C4D"/>
    <w:multiLevelType w:val="hybridMultilevel"/>
    <w:tmpl w:val="32EE4528"/>
    <w:lvl w:ilvl="0" w:tplc="768EAD06">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1"/>
  </w:num>
  <w:num w:numId="2">
    <w:abstractNumId w:val="10"/>
  </w:num>
  <w:num w:numId="3">
    <w:abstractNumId w:val="13"/>
  </w:num>
  <w:num w:numId="4">
    <w:abstractNumId w:val="9"/>
  </w:num>
  <w:num w:numId="5">
    <w:abstractNumId w:val="7"/>
  </w:num>
  <w:num w:numId="6">
    <w:abstractNumId w:val="2"/>
  </w:num>
  <w:num w:numId="7">
    <w:abstractNumId w:val="5"/>
  </w:num>
  <w:num w:numId="8">
    <w:abstractNumId w:val="0"/>
  </w:num>
  <w:num w:numId="9">
    <w:abstractNumId w:val="1"/>
  </w:num>
  <w:num w:numId="10">
    <w:abstractNumId w:val="8"/>
  </w:num>
  <w:num w:numId="11">
    <w:abstractNumId w:val="14"/>
  </w:num>
  <w:num w:numId="12">
    <w:abstractNumId w:val="6"/>
  </w:num>
  <w:num w:numId="13">
    <w:abstractNumId w:val="3"/>
  </w:num>
  <w:num w:numId="14">
    <w:abstractNumId w:val="4"/>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lignBordersAndEdges/>
  <w:bordersDoNotSurroundHeader/>
  <w:bordersDoNotSurroundFooter/>
  <w:documentProtection w:formatting="1" w:enforcement="0"/>
  <w:defaultTabStop w:val="420"/>
  <w:evenAndOddHeaders/>
  <w:drawingGridHorizontalSpacing w:val="138"/>
  <w:drawingGridVerticalSpacing w:val="274"/>
  <w:displayHorizontalDrawingGridEvery w:val="0"/>
  <w:displayVerticalDrawingGridEvery w:val="2"/>
  <w:characterSpacingControl w:val="compressPunctuation"/>
  <w:hdrShapeDefaults>
    <o:shapedefaults v:ext="edit" spidmax="389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1569F"/>
    <w:rsid w:val="000000AE"/>
    <w:rsid w:val="000006D1"/>
    <w:rsid w:val="00014D95"/>
    <w:rsid w:val="000167AB"/>
    <w:rsid w:val="00016F34"/>
    <w:rsid w:val="000457B4"/>
    <w:rsid w:val="000476E7"/>
    <w:rsid w:val="000526B4"/>
    <w:rsid w:val="000538A2"/>
    <w:rsid w:val="00056DB3"/>
    <w:rsid w:val="00062465"/>
    <w:rsid w:val="00065482"/>
    <w:rsid w:val="00071AC7"/>
    <w:rsid w:val="0007486A"/>
    <w:rsid w:val="00076D29"/>
    <w:rsid w:val="000872C5"/>
    <w:rsid w:val="000877DC"/>
    <w:rsid w:val="00095E85"/>
    <w:rsid w:val="000C2C34"/>
    <w:rsid w:val="000D7AEF"/>
    <w:rsid w:val="000E4733"/>
    <w:rsid w:val="000E7FB5"/>
    <w:rsid w:val="000F379F"/>
    <w:rsid w:val="000F4F73"/>
    <w:rsid w:val="000F6B34"/>
    <w:rsid w:val="000F6F54"/>
    <w:rsid w:val="0010552F"/>
    <w:rsid w:val="00114416"/>
    <w:rsid w:val="001175C8"/>
    <w:rsid w:val="001278D9"/>
    <w:rsid w:val="0013021B"/>
    <w:rsid w:val="0014197C"/>
    <w:rsid w:val="00153661"/>
    <w:rsid w:val="001615C5"/>
    <w:rsid w:val="00161F8B"/>
    <w:rsid w:val="0016339A"/>
    <w:rsid w:val="00164858"/>
    <w:rsid w:val="00165C2E"/>
    <w:rsid w:val="0016791A"/>
    <w:rsid w:val="00176AA6"/>
    <w:rsid w:val="001920F1"/>
    <w:rsid w:val="001A2FC0"/>
    <w:rsid w:val="001A6201"/>
    <w:rsid w:val="001A6888"/>
    <w:rsid w:val="001A6ECD"/>
    <w:rsid w:val="001A7762"/>
    <w:rsid w:val="001A7F6C"/>
    <w:rsid w:val="001B6B93"/>
    <w:rsid w:val="001C29D8"/>
    <w:rsid w:val="001C4E1F"/>
    <w:rsid w:val="001C72D0"/>
    <w:rsid w:val="001D440D"/>
    <w:rsid w:val="001E26FE"/>
    <w:rsid w:val="001F391D"/>
    <w:rsid w:val="001F48A0"/>
    <w:rsid w:val="00227515"/>
    <w:rsid w:val="0023400C"/>
    <w:rsid w:val="0023698E"/>
    <w:rsid w:val="00237023"/>
    <w:rsid w:val="0026701B"/>
    <w:rsid w:val="00272424"/>
    <w:rsid w:val="00273A7B"/>
    <w:rsid w:val="00274076"/>
    <w:rsid w:val="00280E94"/>
    <w:rsid w:val="00286B50"/>
    <w:rsid w:val="0029297A"/>
    <w:rsid w:val="002A6963"/>
    <w:rsid w:val="002B0530"/>
    <w:rsid w:val="002B6083"/>
    <w:rsid w:val="002C4E98"/>
    <w:rsid w:val="002D6797"/>
    <w:rsid w:val="00310035"/>
    <w:rsid w:val="003115C0"/>
    <w:rsid w:val="00311778"/>
    <w:rsid w:val="00323935"/>
    <w:rsid w:val="00334320"/>
    <w:rsid w:val="00351425"/>
    <w:rsid w:val="0035481C"/>
    <w:rsid w:val="00355A33"/>
    <w:rsid w:val="00357CB4"/>
    <w:rsid w:val="00370572"/>
    <w:rsid w:val="00386E78"/>
    <w:rsid w:val="00387F5F"/>
    <w:rsid w:val="00392112"/>
    <w:rsid w:val="0039372B"/>
    <w:rsid w:val="003A17D3"/>
    <w:rsid w:val="003A3990"/>
    <w:rsid w:val="003A47C3"/>
    <w:rsid w:val="003B3002"/>
    <w:rsid w:val="003C2730"/>
    <w:rsid w:val="003C3468"/>
    <w:rsid w:val="003D4EFD"/>
    <w:rsid w:val="003D6560"/>
    <w:rsid w:val="003F1A98"/>
    <w:rsid w:val="003F5BE9"/>
    <w:rsid w:val="00401DC3"/>
    <w:rsid w:val="00410DDD"/>
    <w:rsid w:val="00422BE3"/>
    <w:rsid w:val="004274E3"/>
    <w:rsid w:val="00433CB8"/>
    <w:rsid w:val="0045592B"/>
    <w:rsid w:val="00464F72"/>
    <w:rsid w:val="0048132A"/>
    <w:rsid w:val="004C38D6"/>
    <w:rsid w:val="004E6367"/>
    <w:rsid w:val="004E6711"/>
    <w:rsid w:val="00500EEF"/>
    <w:rsid w:val="005114FF"/>
    <w:rsid w:val="005153AE"/>
    <w:rsid w:val="00520728"/>
    <w:rsid w:val="00525BE1"/>
    <w:rsid w:val="00532CD3"/>
    <w:rsid w:val="00540E3B"/>
    <w:rsid w:val="00552B17"/>
    <w:rsid w:val="005657DE"/>
    <w:rsid w:val="00581C10"/>
    <w:rsid w:val="00592BDD"/>
    <w:rsid w:val="005953BB"/>
    <w:rsid w:val="005A24BE"/>
    <w:rsid w:val="005A2AA9"/>
    <w:rsid w:val="005B094D"/>
    <w:rsid w:val="005C32B9"/>
    <w:rsid w:val="005D2E24"/>
    <w:rsid w:val="005D744A"/>
    <w:rsid w:val="005F1C7C"/>
    <w:rsid w:val="005F22ED"/>
    <w:rsid w:val="005F7129"/>
    <w:rsid w:val="00604819"/>
    <w:rsid w:val="00620072"/>
    <w:rsid w:val="00627A03"/>
    <w:rsid w:val="00631D5A"/>
    <w:rsid w:val="0063533F"/>
    <w:rsid w:val="00646CA3"/>
    <w:rsid w:val="00647D0E"/>
    <w:rsid w:val="00653ED8"/>
    <w:rsid w:val="00656A66"/>
    <w:rsid w:val="00662CCF"/>
    <w:rsid w:val="00664C46"/>
    <w:rsid w:val="006721A5"/>
    <w:rsid w:val="00677A26"/>
    <w:rsid w:val="00682486"/>
    <w:rsid w:val="006A111E"/>
    <w:rsid w:val="006B7C4D"/>
    <w:rsid w:val="006D065E"/>
    <w:rsid w:val="006D0B37"/>
    <w:rsid w:val="006E6918"/>
    <w:rsid w:val="006E6A30"/>
    <w:rsid w:val="00712171"/>
    <w:rsid w:val="007128CD"/>
    <w:rsid w:val="0072256A"/>
    <w:rsid w:val="00732FAF"/>
    <w:rsid w:val="007407F5"/>
    <w:rsid w:val="00747BA6"/>
    <w:rsid w:val="007563AC"/>
    <w:rsid w:val="007847B6"/>
    <w:rsid w:val="00792423"/>
    <w:rsid w:val="007961FB"/>
    <w:rsid w:val="007B35E9"/>
    <w:rsid w:val="007C7D5A"/>
    <w:rsid w:val="007E67CF"/>
    <w:rsid w:val="007F0EA7"/>
    <w:rsid w:val="00820281"/>
    <w:rsid w:val="00831365"/>
    <w:rsid w:val="0083265C"/>
    <w:rsid w:val="00833D92"/>
    <w:rsid w:val="008412F5"/>
    <w:rsid w:val="00853A5C"/>
    <w:rsid w:val="008648E1"/>
    <w:rsid w:val="008656D2"/>
    <w:rsid w:val="008763F6"/>
    <w:rsid w:val="00880513"/>
    <w:rsid w:val="008817F6"/>
    <w:rsid w:val="00894EC6"/>
    <w:rsid w:val="008A4385"/>
    <w:rsid w:val="008A7C1D"/>
    <w:rsid w:val="008B4EBF"/>
    <w:rsid w:val="008E6BD1"/>
    <w:rsid w:val="008F6D3B"/>
    <w:rsid w:val="008F775B"/>
    <w:rsid w:val="00913309"/>
    <w:rsid w:val="009410FB"/>
    <w:rsid w:val="009511B4"/>
    <w:rsid w:val="00980634"/>
    <w:rsid w:val="009809D2"/>
    <w:rsid w:val="00996977"/>
    <w:rsid w:val="009A70B1"/>
    <w:rsid w:val="009B44D1"/>
    <w:rsid w:val="009B6241"/>
    <w:rsid w:val="009C35C2"/>
    <w:rsid w:val="009C49B6"/>
    <w:rsid w:val="009C5F53"/>
    <w:rsid w:val="009C7BB5"/>
    <w:rsid w:val="009D75AB"/>
    <w:rsid w:val="009E6DE4"/>
    <w:rsid w:val="00A05A52"/>
    <w:rsid w:val="00A15F19"/>
    <w:rsid w:val="00A23D6A"/>
    <w:rsid w:val="00A23E38"/>
    <w:rsid w:val="00A46310"/>
    <w:rsid w:val="00A54ACA"/>
    <w:rsid w:val="00A649B7"/>
    <w:rsid w:val="00A840B0"/>
    <w:rsid w:val="00A851C0"/>
    <w:rsid w:val="00A9431E"/>
    <w:rsid w:val="00A95F9C"/>
    <w:rsid w:val="00A96B95"/>
    <w:rsid w:val="00AA6BAB"/>
    <w:rsid w:val="00AA6D6E"/>
    <w:rsid w:val="00AC5491"/>
    <w:rsid w:val="00AD1981"/>
    <w:rsid w:val="00AF3E9A"/>
    <w:rsid w:val="00B00CD7"/>
    <w:rsid w:val="00B0596D"/>
    <w:rsid w:val="00B10FF0"/>
    <w:rsid w:val="00B1674F"/>
    <w:rsid w:val="00B20C20"/>
    <w:rsid w:val="00B23C10"/>
    <w:rsid w:val="00B30078"/>
    <w:rsid w:val="00B37198"/>
    <w:rsid w:val="00B579AE"/>
    <w:rsid w:val="00B721B3"/>
    <w:rsid w:val="00B72403"/>
    <w:rsid w:val="00B96450"/>
    <w:rsid w:val="00BA3A1B"/>
    <w:rsid w:val="00BB1DBE"/>
    <w:rsid w:val="00BB6003"/>
    <w:rsid w:val="00BD731A"/>
    <w:rsid w:val="00BE27DE"/>
    <w:rsid w:val="00BE31C2"/>
    <w:rsid w:val="00BF3881"/>
    <w:rsid w:val="00C07C3F"/>
    <w:rsid w:val="00C105AE"/>
    <w:rsid w:val="00C15009"/>
    <w:rsid w:val="00C2417C"/>
    <w:rsid w:val="00C2775E"/>
    <w:rsid w:val="00C34482"/>
    <w:rsid w:val="00C35D5C"/>
    <w:rsid w:val="00C42CA0"/>
    <w:rsid w:val="00C43E87"/>
    <w:rsid w:val="00C44F90"/>
    <w:rsid w:val="00C6534D"/>
    <w:rsid w:val="00C70C96"/>
    <w:rsid w:val="00C77974"/>
    <w:rsid w:val="00C77DC8"/>
    <w:rsid w:val="00C803E2"/>
    <w:rsid w:val="00C81D48"/>
    <w:rsid w:val="00C96DBF"/>
    <w:rsid w:val="00CA0C4A"/>
    <w:rsid w:val="00CA0F6C"/>
    <w:rsid w:val="00CA2529"/>
    <w:rsid w:val="00CA6D8A"/>
    <w:rsid w:val="00CC1F30"/>
    <w:rsid w:val="00CC68AC"/>
    <w:rsid w:val="00CD6D7F"/>
    <w:rsid w:val="00CF1DE8"/>
    <w:rsid w:val="00D0477F"/>
    <w:rsid w:val="00D05231"/>
    <w:rsid w:val="00D1569F"/>
    <w:rsid w:val="00D21509"/>
    <w:rsid w:val="00D22ECA"/>
    <w:rsid w:val="00D268A2"/>
    <w:rsid w:val="00D276D4"/>
    <w:rsid w:val="00D305A9"/>
    <w:rsid w:val="00D31344"/>
    <w:rsid w:val="00D3334F"/>
    <w:rsid w:val="00D35DDD"/>
    <w:rsid w:val="00D4279B"/>
    <w:rsid w:val="00D4658C"/>
    <w:rsid w:val="00D46DA9"/>
    <w:rsid w:val="00D519C0"/>
    <w:rsid w:val="00D93204"/>
    <w:rsid w:val="00D94FA9"/>
    <w:rsid w:val="00DA7E1F"/>
    <w:rsid w:val="00DB5066"/>
    <w:rsid w:val="00DD5C18"/>
    <w:rsid w:val="00DE1EF1"/>
    <w:rsid w:val="00DE47B8"/>
    <w:rsid w:val="00DE4E58"/>
    <w:rsid w:val="00DF65B6"/>
    <w:rsid w:val="00E055BC"/>
    <w:rsid w:val="00E1473E"/>
    <w:rsid w:val="00E15936"/>
    <w:rsid w:val="00E1706F"/>
    <w:rsid w:val="00E260D8"/>
    <w:rsid w:val="00E27771"/>
    <w:rsid w:val="00E312C9"/>
    <w:rsid w:val="00E370FA"/>
    <w:rsid w:val="00E5448E"/>
    <w:rsid w:val="00E609FB"/>
    <w:rsid w:val="00E7109D"/>
    <w:rsid w:val="00E71C2F"/>
    <w:rsid w:val="00E77D19"/>
    <w:rsid w:val="00E81522"/>
    <w:rsid w:val="00E97E5D"/>
    <w:rsid w:val="00EA35BA"/>
    <w:rsid w:val="00EB6E61"/>
    <w:rsid w:val="00EC5C5B"/>
    <w:rsid w:val="00EC72F5"/>
    <w:rsid w:val="00EE740B"/>
    <w:rsid w:val="00EF15D2"/>
    <w:rsid w:val="00EF2B45"/>
    <w:rsid w:val="00EF3BED"/>
    <w:rsid w:val="00EF6C4D"/>
    <w:rsid w:val="00EF6E1F"/>
    <w:rsid w:val="00EF7789"/>
    <w:rsid w:val="00F038AD"/>
    <w:rsid w:val="00F14D20"/>
    <w:rsid w:val="00F1674C"/>
    <w:rsid w:val="00F40415"/>
    <w:rsid w:val="00F45287"/>
    <w:rsid w:val="00F47EFA"/>
    <w:rsid w:val="00F5052F"/>
    <w:rsid w:val="00F6086F"/>
    <w:rsid w:val="00F64272"/>
    <w:rsid w:val="00F67A76"/>
    <w:rsid w:val="00F703E4"/>
    <w:rsid w:val="00F94B06"/>
    <w:rsid w:val="00FA641A"/>
    <w:rsid w:val="00FA7A79"/>
    <w:rsid w:val="00FB10D4"/>
    <w:rsid w:val="00FB171C"/>
    <w:rsid w:val="00FB720A"/>
    <w:rsid w:val="00FC0C64"/>
    <w:rsid w:val="00FE29A7"/>
    <w:rsid w:val="00FE2FB4"/>
    <w:rsid w:val="00FE59EF"/>
    <w:rsid w:val="00FF1FFB"/>
    <w:rsid w:val="00FF45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rules v:ext="edit">
        <o:r id="V:Rule2" type="connector" idref="#_x0000_s11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宋体"/>
        <w:sz w:val="28"/>
        <w:szCs w:val="24"/>
        <w:u w:color="1C654D" w:themeColor="accent2" w:themeShade="BF"/>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65C"/>
  </w:style>
  <w:style w:type="paragraph" w:styleId="1">
    <w:name w:val="heading 1"/>
    <w:basedOn w:val="a"/>
    <w:next w:val="a"/>
    <w:link w:val="1Char"/>
    <w:uiPriority w:val="9"/>
    <w:qFormat/>
    <w:rsid w:val="00DE1EF1"/>
    <w:pPr>
      <w:keepNext/>
      <w:keepLines/>
      <w:spacing w:before="480"/>
      <w:outlineLvl w:val="0"/>
    </w:pPr>
    <w:rPr>
      <w:rFonts w:asciiTheme="majorHAnsi" w:eastAsiaTheme="majorEastAsia" w:hAnsiTheme="majorHAnsi" w:cstheme="majorBidi"/>
      <w:b/>
      <w:bCs/>
      <w:color w:val="3B5623" w:themeColor="accent1" w:themeShade="BF"/>
      <w:szCs w:val="28"/>
    </w:rPr>
  </w:style>
  <w:style w:type="paragraph" w:styleId="2">
    <w:name w:val="heading 2"/>
    <w:basedOn w:val="a"/>
    <w:next w:val="a"/>
    <w:link w:val="2Char"/>
    <w:uiPriority w:val="9"/>
    <w:semiHidden/>
    <w:unhideWhenUsed/>
    <w:qFormat/>
    <w:rsid w:val="00DE1EF1"/>
    <w:pPr>
      <w:keepNext/>
      <w:keepLines/>
      <w:spacing w:before="200"/>
      <w:outlineLvl w:val="1"/>
    </w:pPr>
    <w:rPr>
      <w:rFonts w:asciiTheme="majorHAnsi" w:eastAsiaTheme="majorEastAsia" w:hAnsiTheme="majorHAnsi" w:cstheme="majorBidi"/>
      <w:b/>
      <w:bCs/>
      <w:color w:val="50742F" w:themeColor="accent1"/>
      <w:sz w:val="26"/>
      <w:szCs w:val="26"/>
    </w:rPr>
  </w:style>
  <w:style w:type="paragraph" w:styleId="3">
    <w:name w:val="heading 3"/>
    <w:basedOn w:val="a"/>
    <w:next w:val="a"/>
    <w:link w:val="3Char"/>
    <w:uiPriority w:val="9"/>
    <w:semiHidden/>
    <w:unhideWhenUsed/>
    <w:qFormat/>
    <w:rsid w:val="00DE1EF1"/>
    <w:pPr>
      <w:keepNext/>
      <w:keepLines/>
      <w:spacing w:before="200"/>
      <w:outlineLvl w:val="2"/>
    </w:pPr>
    <w:rPr>
      <w:rFonts w:asciiTheme="majorHAnsi" w:eastAsiaTheme="majorEastAsia" w:hAnsiTheme="majorHAnsi" w:cstheme="majorBidi"/>
      <w:b/>
      <w:bCs/>
      <w:color w:val="50742F" w:themeColor="accent1"/>
    </w:rPr>
  </w:style>
  <w:style w:type="paragraph" w:styleId="4">
    <w:name w:val="heading 4"/>
    <w:basedOn w:val="a"/>
    <w:next w:val="a"/>
    <w:link w:val="4Char"/>
    <w:uiPriority w:val="9"/>
    <w:semiHidden/>
    <w:unhideWhenUsed/>
    <w:qFormat/>
    <w:rsid w:val="00DE1EF1"/>
    <w:pPr>
      <w:keepNext/>
      <w:keepLines/>
      <w:spacing w:before="200"/>
      <w:outlineLvl w:val="3"/>
    </w:pPr>
    <w:rPr>
      <w:rFonts w:asciiTheme="majorHAnsi" w:eastAsiaTheme="majorEastAsia" w:hAnsiTheme="majorHAnsi" w:cstheme="majorBidi"/>
      <w:b/>
      <w:bCs/>
      <w:i/>
      <w:iCs/>
      <w:color w:val="50742F" w:themeColor="accent1"/>
    </w:rPr>
  </w:style>
  <w:style w:type="paragraph" w:styleId="5">
    <w:name w:val="heading 5"/>
    <w:basedOn w:val="a"/>
    <w:next w:val="a"/>
    <w:link w:val="5Char"/>
    <w:uiPriority w:val="9"/>
    <w:semiHidden/>
    <w:unhideWhenUsed/>
    <w:qFormat/>
    <w:rsid w:val="00DE1EF1"/>
    <w:pPr>
      <w:keepNext/>
      <w:keepLines/>
      <w:spacing w:before="200"/>
      <w:outlineLvl w:val="4"/>
    </w:pPr>
    <w:rPr>
      <w:rFonts w:asciiTheme="majorHAnsi" w:eastAsiaTheme="majorEastAsia" w:hAnsiTheme="majorHAnsi" w:cstheme="majorBidi"/>
      <w:color w:val="273917" w:themeColor="accent1" w:themeShade="7F"/>
    </w:rPr>
  </w:style>
  <w:style w:type="paragraph" w:styleId="6">
    <w:name w:val="heading 6"/>
    <w:basedOn w:val="a"/>
    <w:next w:val="a"/>
    <w:link w:val="6Char"/>
    <w:uiPriority w:val="9"/>
    <w:semiHidden/>
    <w:unhideWhenUsed/>
    <w:qFormat/>
    <w:rsid w:val="00DE1EF1"/>
    <w:pPr>
      <w:keepNext/>
      <w:keepLines/>
      <w:spacing w:before="200"/>
      <w:outlineLvl w:val="5"/>
    </w:pPr>
    <w:rPr>
      <w:rFonts w:asciiTheme="majorHAnsi" w:eastAsiaTheme="majorEastAsia" w:hAnsiTheme="majorHAnsi" w:cstheme="majorBidi"/>
      <w:i/>
      <w:iCs/>
      <w:color w:val="273917" w:themeColor="accent1" w:themeShade="7F"/>
    </w:rPr>
  </w:style>
  <w:style w:type="paragraph" w:styleId="7">
    <w:name w:val="heading 7"/>
    <w:basedOn w:val="a"/>
    <w:next w:val="a"/>
    <w:link w:val="7Char"/>
    <w:uiPriority w:val="9"/>
    <w:semiHidden/>
    <w:unhideWhenUsed/>
    <w:qFormat/>
    <w:rsid w:val="00DE1EF1"/>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DE1EF1"/>
    <w:pPr>
      <w:keepNext/>
      <w:keepLines/>
      <w:spacing w:before="200"/>
      <w:outlineLvl w:val="7"/>
    </w:pPr>
    <w:rPr>
      <w:rFonts w:asciiTheme="majorHAnsi" w:eastAsiaTheme="majorEastAsia" w:hAnsiTheme="majorHAnsi" w:cstheme="majorBidi"/>
      <w:color w:val="50742F" w:themeColor="accent1"/>
      <w:sz w:val="20"/>
      <w:szCs w:val="20"/>
    </w:rPr>
  </w:style>
  <w:style w:type="paragraph" w:styleId="9">
    <w:name w:val="heading 9"/>
    <w:basedOn w:val="a"/>
    <w:next w:val="a"/>
    <w:link w:val="9Char"/>
    <w:uiPriority w:val="9"/>
    <w:semiHidden/>
    <w:unhideWhenUsed/>
    <w:qFormat/>
    <w:rsid w:val="00DE1EF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E1EF1"/>
    <w:rPr>
      <w:rFonts w:asciiTheme="majorHAnsi" w:eastAsiaTheme="majorEastAsia" w:hAnsiTheme="majorHAnsi" w:cstheme="majorBidi"/>
      <w:b/>
      <w:bCs/>
      <w:color w:val="3B5623" w:themeColor="accent1" w:themeShade="BF"/>
      <w:szCs w:val="28"/>
    </w:rPr>
  </w:style>
  <w:style w:type="character" w:customStyle="1" w:styleId="2Char">
    <w:name w:val="标题 2 Char"/>
    <w:basedOn w:val="a0"/>
    <w:link w:val="2"/>
    <w:uiPriority w:val="9"/>
    <w:semiHidden/>
    <w:rsid w:val="00DE1EF1"/>
    <w:rPr>
      <w:rFonts w:asciiTheme="majorHAnsi" w:eastAsiaTheme="majorEastAsia" w:hAnsiTheme="majorHAnsi" w:cstheme="majorBidi"/>
      <w:b/>
      <w:bCs/>
      <w:color w:val="50742F" w:themeColor="accent1"/>
      <w:sz w:val="26"/>
      <w:szCs w:val="26"/>
    </w:rPr>
  </w:style>
  <w:style w:type="character" w:customStyle="1" w:styleId="3Char">
    <w:name w:val="标题 3 Char"/>
    <w:basedOn w:val="a0"/>
    <w:link w:val="3"/>
    <w:uiPriority w:val="9"/>
    <w:semiHidden/>
    <w:rsid w:val="00DE1EF1"/>
    <w:rPr>
      <w:rFonts w:asciiTheme="majorHAnsi" w:eastAsiaTheme="majorEastAsia" w:hAnsiTheme="majorHAnsi" w:cstheme="majorBidi"/>
      <w:b/>
      <w:bCs/>
      <w:color w:val="50742F" w:themeColor="accent1"/>
    </w:rPr>
  </w:style>
  <w:style w:type="character" w:customStyle="1" w:styleId="4Char">
    <w:name w:val="标题 4 Char"/>
    <w:basedOn w:val="a0"/>
    <w:link w:val="4"/>
    <w:uiPriority w:val="9"/>
    <w:semiHidden/>
    <w:rsid w:val="00DE1EF1"/>
    <w:rPr>
      <w:rFonts w:asciiTheme="majorHAnsi" w:eastAsiaTheme="majorEastAsia" w:hAnsiTheme="majorHAnsi" w:cstheme="majorBidi"/>
      <w:b/>
      <w:bCs/>
      <w:i/>
      <w:iCs/>
      <w:color w:val="50742F" w:themeColor="accent1"/>
    </w:rPr>
  </w:style>
  <w:style w:type="character" w:customStyle="1" w:styleId="5Char">
    <w:name w:val="标题 5 Char"/>
    <w:basedOn w:val="a0"/>
    <w:link w:val="5"/>
    <w:uiPriority w:val="9"/>
    <w:semiHidden/>
    <w:rsid w:val="00DE1EF1"/>
    <w:rPr>
      <w:rFonts w:asciiTheme="majorHAnsi" w:eastAsiaTheme="majorEastAsia" w:hAnsiTheme="majorHAnsi" w:cstheme="majorBidi"/>
      <w:color w:val="273917" w:themeColor="accent1" w:themeShade="7F"/>
    </w:rPr>
  </w:style>
  <w:style w:type="character" w:customStyle="1" w:styleId="6Char">
    <w:name w:val="标题 6 Char"/>
    <w:basedOn w:val="a0"/>
    <w:link w:val="6"/>
    <w:uiPriority w:val="9"/>
    <w:semiHidden/>
    <w:rsid w:val="00DE1EF1"/>
    <w:rPr>
      <w:rFonts w:asciiTheme="majorHAnsi" w:eastAsiaTheme="majorEastAsia" w:hAnsiTheme="majorHAnsi" w:cstheme="majorBidi"/>
      <w:i/>
      <w:iCs/>
      <w:color w:val="273917" w:themeColor="accent1" w:themeShade="7F"/>
    </w:rPr>
  </w:style>
  <w:style w:type="character" w:customStyle="1" w:styleId="7Char">
    <w:name w:val="标题 7 Char"/>
    <w:basedOn w:val="a0"/>
    <w:link w:val="7"/>
    <w:uiPriority w:val="9"/>
    <w:semiHidden/>
    <w:rsid w:val="00DE1EF1"/>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semiHidden/>
    <w:rsid w:val="00DE1EF1"/>
    <w:rPr>
      <w:rFonts w:asciiTheme="majorHAnsi" w:eastAsiaTheme="majorEastAsia" w:hAnsiTheme="majorHAnsi" w:cstheme="majorBidi"/>
      <w:color w:val="50742F" w:themeColor="accent1"/>
      <w:sz w:val="20"/>
      <w:szCs w:val="20"/>
    </w:rPr>
  </w:style>
  <w:style w:type="character" w:customStyle="1" w:styleId="9Char">
    <w:name w:val="标题 9 Char"/>
    <w:basedOn w:val="a0"/>
    <w:link w:val="9"/>
    <w:uiPriority w:val="9"/>
    <w:semiHidden/>
    <w:rsid w:val="00DE1EF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E1EF1"/>
    <w:rPr>
      <w:b/>
      <w:bCs/>
      <w:color w:val="50742F" w:themeColor="accent1"/>
      <w:sz w:val="18"/>
      <w:szCs w:val="18"/>
    </w:rPr>
  </w:style>
  <w:style w:type="paragraph" w:styleId="a4">
    <w:name w:val="Title"/>
    <w:basedOn w:val="a"/>
    <w:next w:val="a"/>
    <w:link w:val="Char"/>
    <w:qFormat/>
    <w:rsid w:val="00DE1EF1"/>
    <w:pPr>
      <w:pBdr>
        <w:bottom w:val="single" w:sz="8" w:space="4" w:color="50742F" w:themeColor="accent1"/>
      </w:pBdr>
      <w:spacing w:after="300"/>
      <w:contextualSpacing/>
    </w:pPr>
    <w:rPr>
      <w:rFonts w:asciiTheme="majorHAnsi" w:eastAsiaTheme="majorEastAsia" w:hAnsiTheme="majorHAnsi" w:cstheme="majorBidi"/>
      <w:color w:val="003434" w:themeColor="text2" w:themeShade="BF"/>
      <w:spacing w:val="5"/>
      <w:kern w:val="28"/>
      <w:sz w:val="52"/>
      <w:szCs w:val="52"/>
    </w:rPr>
  </w:style>
  <w:style w:type="character" w:customStyle="1" w:styleId="Char">
    <w:name w:val="标题 Char"/>
    <w:basedOn w:val="a0"/>
    <w:link w:val="a4"/>
    <w:uiPriority w:val="10"/>
    <w:rsid w:val="00DE1EF1"/>
    <w:rPr>
      <w:rFonts w:asciiTheme="majorHAnsi" w:eastAsiaTheme="majorEastAsia" w:hAnsiTheme="majorHAnsi" w:cstheme="majorBidi"/>
      <w:color w:val="003434" w:themeColor="text2" w:themeShade="BF"/>
      <w:spacing w:val="5"/>
      <w:kern w:val="28"/>
      <w:sz w:val="52"/>
      <w:szCs w:val="52"/>
    </w:rPr>
  </w:style>
  <w:style w:type="paragraph" w:styleId="a5">
    <w:name w:val="Subtitle"/>
    <w:basedOn w:val="a"/>
    <w:next w:val="a"/>
    <w:link w:val="Char0"/>
    <w:uiPriority w:val="11"/>
    <w:qFormat/>
    <w:rsid w:val="00DE1EF1"/>
    <w:pPr>
      <w:numPr>
        <w:ilvl w:val="1"/>
      </w:numPr>
    </w:pPr>
    <w:rPr>
      <w:rFonts w:asciiTheme="majorHAnsi" w:eastAsiaTheme="majorEastAsia" w:hAnsiTheme="majorHAnsi" w:cstheme="majorBidi"/>
      <w:i/>
      <w:iCs/>
      <w:color w:val="50742F" w:themeColor="accent1"/>
      <w:spacing w:val="15"/>
      <w:sz w:val="24"/>
    </w:rPr>
  </w:style>
  <w:style w:type="character" w:customStyle="1" w:styleId="Char0">
    <w:name w:val="副标题 Char"/>
    <w:basedOn w:val="a0"/>
    <w:link w:val="a5"/>
    <w:uiPriority w:val="11"/>
    <w:rsid w:val="00DE1EF1"/>
    <w:rPr>
      <w:rFonts w:asciiTheme="majorHAnsi" w:eastAsiaTheme="majorEastAsia" w:hAnsiTheme="majorHAnsi" w:cstheme="majorBidi"/>
      <w:i/>
      <w:iCs/>
      <w:color w:val="50742F" w:themeColor="accent1"/>
      <w:spacing w:val="15"/>
      <w:sz w:val="24"/>
    </w:rPr>
  </w:style>
  <w:style w:type="character" w:styleId="a6">
    <w:name w:val="Strong"/>
    <w:basedOn w:val="a0"/>
    <w:uiPriority w:val="22"/>
    <w:qFormat/>
    <w:rsid w:val="00DE1EF1"/>
    <w:rPr>
      <w:b/>
      <w:bCs/>
    </w:rPr>
  </w:style>
  <w:style w:type="character" w:styleId="a7">
    <w:name w:val="Emphasis"/>
    <w:basedOn w:val="a0"/>
    <w:uiPriority w:val="20"/>
    <w:qFormat/>
    <w:rsid w:val="00DE1EF1"/>
    <w:rPr>
      <w:i/>
      <w:iCs/>
    </w:rPr>
  </w:style>
  <w:style w:type="paragraph" w:styleId="a8">
    <w:name w:val="No Spacing"/>
    <w:uiPriority w:val="1"/>
    <w:qFormat/>
    <w:rsid w:val="00DE1EF1"/>
  </w:style>
  <w:style w:type="paragraph" w:styleId="a9">
    <w:name w:val="List Paragraph"/>
    <w:basedOn w:val="a"/>
    <w:uiPriority w:val="34"/>
    <w:qFormat/>
    <w:rsid w:val="00DE1EF1"/>
    <w:pPr>
      <w:ind w:left="720"/>
      <w:contextualSpacing/>
    </w:pPr>
  </w:style>
  <w:style w:type="paragraph" w:styleId="aa">
    <w:name w:val="Quote"/>
    <w:basedOn w:val="a"/>
    <w:next w:val="a"/>
    <w:link w:val="Char1"/>
    <w:uiPriority w:val="29"/>
    <w:qFormat/>
    <w:rsid w:val="00DE1EF1"/>
    <w:rPr>
      <w:i/>
      <w:iCs/>
      <w:color w:val="000000" w:themeColor="text1"/>
    </w:rPr>
  </w:style>
  <w:style w:type="character" w:customStyle="1" w:styleId="Char1">
    <w:name w:val="引用 Char"/>
    <w:basedOn w:val="a0"/>
    <w:link w:val="aa"/>
    <w:uiPriority w:val="29"/>
    <w:rsid w:val="00DE1EF1"/>
    <w:rPr>
      <w:i/>
      <w:iCs/>
      <w:color w:val="000000" w:themeColor="text1"/>
    </w:rPr>
  </w:style>
  <w:style w:type="paragraph" w:styleId="ab">
    <w:name w:val="Intense Quote"/>
    <w:basedOn w:val="a"/>
    <w:next w:val="a"/>
    <w:link w:val="Char2"/>
    <w:uiPriority w:val="30"/>
    <w:qFormat/>
    <w:rsid w:val="00DE1EF1"/>
    <w:pPr>
      <w:pBdr>
        <w:bottom w:val="single" w:sz="4" w:space="4" w:color="50742F" w:themeColor="accent1"/>
      </w:pBdr>
      <w:spacing w:before="200" w:after="280"/>
      <w:ind w:left="936" w:right="936"/>
    </w:pPr>
    <w:rPr>
      <w:b/>
      <w:bCs/>
      <w:i/>
      <w:iCs/>
      <w:color w:val="50742F" w:themeColor="accent1"/>
    </w:rPr>
  </w:style>
  <w:style w:type="character" w:customStyle="1" w:styleId="Char2">
    <w:name w:val="明显引用 Char"/>
    <w:basedOn w:val="a0"/>
    <w:link w:val="ab"/>
    <w:uiPriority w:val="30"/>
    <w:rsid w:val="00DE1EF1"/>
    <w:rPr>
      <w:b/>
      <w:bCs/>
      <w:i/>
      <w:iCs/>
      <w:color w:val="50742F" w:themeColor="accent1"/>
    </w:rPr>
  </w:style>
  <w:style w:type="character" w:styleId="ac">
    <w:name w:val="Subtle Emphasis"/>
    <w:basedOn w:val="a0"/>
    <w:uiPriority w:val="19"/>
    <w:qFormat/>
    <w:rsid w:val="00DE1EF1"/>
    <w:rPr>
      <w:i/>
      <w:iCs/>
      <w:color w:val="808080" w:themeColor="text1" w:themeTint="7F"/>
    </w:rPr>
  </w:style>
  <w:style w:type="character" w:styleId="ad">
    <w:name w:val="Intense Emphasis"/>
    <w:basedOn w:val="a0"/>
    <w:uiPriority w:val="21"/>
    <w:qFormat/>
    <w:rsid w:val="00DE1EF1"/>
    <w:rPr>
      <w:b/>
      <w:bCs/>
      <w:i/>
      <w:iCs/>
      <w:color w:val="50742F" w:themeColor="accent1"/>
    </w:rPr>
  </w:style>
  <w:style w:type="character" w:styleId="ae">
    <w:name w:val="Subtle Reference"/>
    <w:basedOn w:val="a0"/>
    <w:uiPriority w:val="31"/>
    <w:qFormat/>
    <w:rsid w:val="00DE1EF1"/>
    <w:rPr>
      <w:smallCaps/>
      <w:color w:val="268868" w:themeColor="accent2"/>
      <w:u w:val="single"/>
    </w:rPr>
  </w:style>
  <w:style w:type="character" w:styleId="af">
    <w:name w:val="Intense Reference"/>
    <w:basedOn w:val="a0"/>
    <w:uiPriority w:val="32"/>
    <w:qFormat/>
    <w:rsid w:val="00DE1EF1"/>
    <w:rPr>
      <w:b/>
      <w:bCs/>
      <w:smallCaps/>
      <w:color w:val="268868" w:themeColor="accent2"/>
      <w:spacing w:val="5"/>
      <w:u w:val="single"/>
    </w:rPr>
  </w:style>
  <w:style w:type="character" w:styleId="af0">
    <w:name w:val="Book Title"/>
    <w:basedOn w:val="a0"/>
    <w:uiPriority w:val="33"/>
    <w:qFormat/>
    <w:rsid w:val="00DE1EF1"/>
    <w:rPr>
      <w:b/>
      <w:bCs/>
      <w:smallCaps/>
      <w:spacing w:val="5"/>
    </w:rPr>
  </w:style>
  <w:style w:type="paragraph" w:styleId="TOC">
    <w:name w:val="TOC Heading"/>
    <w:basedOn w:val="1"/>
    <w:next w:val="a"/>
    <w:uiPriority w:val="39"/>
    <w:semiHidden/>
    <w:unhideWhenUsed/>
    <w:qFormat/>
    <w:rsid w:val="00DE1EF1"/>
    <w:pPr>
      <w:outlineLvl w:val="9"/>
    </w:pPr>
  </w:style>
  <w:style w:type="table" w:styleId="af1">
    <w:name w:val="Table Grid"/>
    <w:basedOn w:val="a1"/>
    <w:uiPriority w:val="59"/>
    <w:rsid w:val="00D156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网格型1"/>
    <w:basedOn w:val="a1"/>
    <w:next w:val="af1"/>
    <w:uiPriority w:val="59"/>
    <w:rsid w:val="00EF6C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Char3"/>
    <w:uiPriority w:val="99"/>
    <w:unhideWhenUsed/>
    <w:rsid w:val="000F379F"/>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2"/>
    <w:uiPriority w:val="99"/>
    <w:rsid w:val="000F379F"/>
    <w:rPr>
      <w:sz w:val="18"/>
      <w:szCs w:val="18"/>
    </w:rPr>
  </w:style>
  <w:style w:type="paragraph" w:styleId="af3">
    <w:name w:val="footer"/>
    <w:basedOn w:val="a"/>
    <w:link w:val="Char4"/>
    <w:uiPriority w:val="99"/>
    <w:unhideWhenUsed/>
    <w:rsid w:val="000F379F"/>
    <w:pPr>
      <w:tabs>
        <w:tab w:val="center" w:pos="4153"/>
        <w:tab w:val="right" w:pos="8306"/>
      </w:tabs>
      <w:snapToGrid w:val="0"/>
    </w:pPr>
    <w:rPr>
      <w:sz w:val="18"/>
      <w:szCs w:val="18"/>
    </w:rPr>
  </w:style>
  <w:style w:type="character" w:customStyle="1" w:styleId="Char4">
    <w:name w:val="页脚 Char"/>
    <w:basedOn w:val="a0"/>
    <w:link w:val="af3"/>
    <w:uiPriority w:val="99"/>
    <w:rsid w:val="000F379F"/>
    <w:rPr>
      <w:sz w:val="18"/>
      <w:szCs w:val="18"/>
    </w:rPr>
  </w:style>
  <w:style w:type="paragraph" w:styleId="af4">
    <w:name w:val="Balloon Text"/>
    <w:basedOn w:val="a"/>
    <w:link w:val="Char5"/>
    <w:uiPriority w:val="99"/>
    <w:semiHidden/>
    <w:unhideWhenUsed/>
    <w:rsid w:val="001C72D0"/>
    <w:rPr>
      <w:sz w:val="18"/>
      <w:szCs w:val="18"/>
    </w:rPr>
  </w:style>
  <w:style w:type="character" w:customStyle="1" w:styleId="Char5">
    <w:name w:val="批注框文本 Char"/>
    <w:basedOn w:val="a0"/>
    <w:link w:val="af4"/>
    <w:uiPriority w:val="99"/>
    <w:semiHidden/>
    <w:rsid w:val="001C72D0"/>
    <w:rPr>
      <w:sz w:val="18"/>
      <w:szCs w:val="18"/>
    </w:rPr>
  </w:style>
  <w:style w:type="paragraph" w:styleId="af5">
    <w:name w:val="Normal Indent"/>
    <w:basedOn w:val="a"/>
    <w:rsid w:val="00016F34"/>
    <w:pPr>
      <w:widowControl w:val="0"/>
      <w:ind w:firstLineChars="200" w:firstLine="420"/>
      <w:jc w:val="both"/>
    </w:pPr>
    <w:rPr>
      <w:rFonts w:ascii="Times New Roman" w:eastAsia="仿宋_GB2312" w:hAnsi="Times New Roman" w:cs="Times New Roman"/>
      <w:kern w:val="2"/>
      <w:sz w:val="32"/>
      <w:szCs w:val="20"/>
    </w:rPr>
  </w:style>
  <w:style w:type="paragraph" w:styleId="30">
    <w:name w:val="Body Text Indent 3"/>
    <w:basedOn w:val="a"/>
    <w:link w:val="3Char0"/>
    <w:rsid w:val="007F0EA7"/>
    <w:pPr>
      <w:widowControl w:val="0"/>
      <w:ind w:firstLineChars="199" w:firstLine="420"/>
      <w:jc w:val="both"/>
    </w:pPr>
    <w:rPr>
      <w:rFonts w:ascii="Times New Roman" w:eastAsia="仿宋_GB2312" w:hAnsi="Times New Roman" w:cs="Times New Roman"/>
      <w:b/>
      <w:bCs/>
      <w:kern w:val="2"/>
      <w:sz w:val="32"/>
      <w:szCs w:val="20"/>
    </w:rPr>
  </w:style>
  <w:style w:type="character" w:customStyle="1" w:styleId="3Char0">
    <w:name w:val="正文文本缩进 3 Char"/>
    <w:basedOn w:val="a0"/>
    <w:link w:val="30"/>
    <w:rsid w:val="007F0EA7"/>
    <w:rPr>
      <w:rFonts w:ascii="Times New Roman" w:eastAsia="仿宋_GB2312" w:hAnsi="Times New Roman" w:cs="Times New Roman"/>
      <w:b/>
      <w:bCs/>
      <w:kern w:val="2"/>
      <w:sz w:val="32"/>
      <w:szCs w:val="20"/>
    </w:rPr>
  </w:style>
  <w:style w:type="paragraph" w:styleId="af6">
    <w:name w:val="Body Text Indent"/>
    <w:basedOn w:val="a"/>
    <w:link w:val="Char6"/>
    <w:rsid w:val="007F0EA7"/>
    <w:pPr>
      <w:widowControl w:val="0"/>
      <w:ind w:firstLineChars="200" w:firstLine="420"/>
      <w:jc w:val="both"/>
    </w:pPr>
    <w:rPr>
      <w:rFonts w:ascii="Times New Roman" w:eastAsia="仿宋_GB2312" w:hAnsi="Times New Roman" w:cs="Times New Roman"/>
      <w:kern w:val="2"/>
      <w:sz w:val="32"/>
      <w:szCs w:val="20"/>
    </w:rPr>
  </w:style>
  <w:style w:type="character" w:customStyle="1" w:styleId="Char6">
    <w:name w:val="正文文本缩进 Char"/>
    <w:basedOn w:val="a0"/>
    <w:link w:val="af6"/>
    <w:rsid w:val="007F0EA7"/>
    <w:rPr>
      <w:rFonts w:ascii="Times New Roman" w:eastAsia="仿宋_GB2312" w:hAnsi="Times New Roman" w:cs="Times New Roman"/>
      <w:kern w:val="2"/>
      <w:sz w:val="32"/>
      <w:szCs w:val="20"/>
    </w:rPr>
  </w:style>
  <w:style w:type="paragraph" w:customStyle="1" w:styleId="tou">
    <w:name w:val="tou"/>
    <w:basedOn w:val="a"/>
    <w:rsid w:val="007F0EA7"/>
    <w:pPr>
      <w:spacing w:before="100" w:beforeAutospacing="1" w:after="100" w:afterAutospacing="1"/>
    </w:pPr>
    <w:rPr>
      <w:rFonts w:ascii="隶书" w:eastAsia="隶书"/>
      <w:b/>
      <w:bCs/>
      <w:color w:val="000000"/>
      <w:sz w:val="36"/>
      <w:szCs w:val="36"/>
    </w:rPr>
  </w:style>
  <w:style w:type="paragraph" w:styleId="af7">
    <w:name w:val="Normal (Web)"/>
    <w:basedOn w:val="a"/>
    <w:semiHidden/>
    <w:unhideWhenUsed/>
    <w:rsid w:val="00C15009"/>
    <w:pPr>
      <w:spacing w:before="100" w:beforeAutospacing="1" w:after="100" w:afterAutospacing="1"/>
    </w:pPr>
    <w:rPr>
      <w:color w:val="000000"/>
      <w:sz w:val="24"/>
    </w:rPr>
  </w:style>
  <w:style w:type="paragraph" w:customStyle="1" w:styleId="z">
    <w:name w:val="z"/>
    <w:basedOn w:val="a"/>
    <w:rsid w:val="00C15009"/>
    <w:pPr>
      <w:spacing w:before="100" w:beforeAutospacing="1" w:after="100" w:afterAutospacing="1" w:line="375" w:lineRule="atLeast"/>
    </w:pPr>
    <w:rPr>
      <w:sz w:val="18"/>
      <w:szCs w:val="18"/>
    </w:rPr>
  </w:style>
  <w:style w:type="paragraph" w:customStyle="1" w:styleId="p0">
    <w:name w:val="p0"/>
    <w:basedOn w:val="a"/>
    <w:rsid w:val="00C2417C"/>
    <w:pPr>
      <w:jc w:val="both"/>
    </w:pPr>
    <w:rPr>
      <w:rFonts w:ascii="Times New Roman" w:hAnsi="Times New Roman" w:cs="Times New Roman"/>
      <w:sz w:val="21"/>
      <w:szCs w:val="21"/>
    </w:rPr>
  </w:style>
  <w:style w:type="paragraph" w:customStyle="1" w:styleId="11">
    <w:name w:val="普通(网站)1"/>
    <w:basedOn w:val="a"/>
    <w:rsid w:val="00682486"/>
    <w:pPr>
      <w:widowControl w:val="0"/>
      <w:spacing w:before="100" w:beforeAutospacing="1" w:after="100" w:afterAutospacing="1"/>
      <w:jc w:val="both"/>
    </w:pPr>
    <w:rPr>
      <w:rFonts w:ascii="Times New Roman" w:hAnsi="Times New Roman" w:cs="Times New Roman" w:hint="eastAsia"/>
      <w:kern w:val="2"/>
      <w:sz w:val="21"/>
      <w:szCs w:val="20"/>
    </w:rPr>
  </w:style>
  <w:style w:type="paragraph" w:customStyle="1" w:styleId="lww">
    <w:name w:val="样式 lww + 小四"/>
    <w:basedOn w:val="a"/>
    <w:rsid w:val="00DB5066"/>
    <w:pPr>
      <w:widowControl w:val="0"/>
      <w:spacing w:before="240" w:after="60" w:line="300" w:lineRule="auto"/>
      <w:jc w:val="center"/>
      <w:outlineLvl w:val="0"/>
    </w:pPr>
    <w:rPr>
      <w:rFonts w:ascii="Arial" w:eastAsia="黑体" w:hAnsi="Arial" w:cs="Times New Roman"/>
      <w:b/>
      <w:kern w:val="2"/>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宋体" w:eastAsia="宋体" w:hAnsi="宋体" w:cs="宋体"/>
        <w:sz w:val="28"/>
        <w:szCs w:val="24"/>
        <w:u w:color="1C654D" w:themeColor="accent2" w:themeShade="BF"/>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65C"/>
  </w:style>
  <w:style w:type="paragraph" w:styleId="1">
    <w:name w:val="heading 1"/>
    <w:basedOn w:val="a"/>
    <w:next w:val="a"/>
    <w:link w:val="1Char"/>
    <w:uiPriority w:val="9"/>
    <w:qFormat/>
    <w:rsid w:val="00DE1EF1"/>
    <w:pPr>
      <w:keepNext/>
      <w:keepLines/>
      <w:spacing w:before="480"/>
      <w:outlineLvl w:val="0"/>
    </w:pPr>
    <w:rPr>
      <w:rFonts w:asciiTheme="majorHAnsi" w:eastAsiaTheme="majorEastAsia" w:hAnsiTheme="majorHAnsi" w:cstheme="majorBidi"/>
      <w:b/>
      <w:bCs/>
      <w:color w:val="3B5623" w:themeColor="accent1" w:themeShade="BF"/>
      <w:szCs w:val="28"/>
    </w:rPr>
  </w:style>
  <w:style w:type="paragraph" w:styleId="2">
    <w:name w:val="heading 2"/>
    <w:basedOn w:val="a"/>
    <w:next w:val="a"/>
    <w:link w:val="2Char"/>
    <w:uiPriority w:val="9"/>
    <w:semiHidden/>
    <w:unhideWhenUsed/>
    <w:qFormat/>
    <w:rsid w:val="00DE1EF1"/>
    <w:pPr>
      <w:keepNext/>
      <w:keepLines/>
      <w:spacing w:before="200"/>
      <w:outlineLvl w:val="1"/>
    </w:pPr>
    <w:rPr>
      <w:rFonts w:asciiTheme="majorHAnsi" w:eastAsiaTheme="majorEastAsia" w:hAnsiTheme="majorHAnsi" w:cstheme="majorBidi"/>
      <w:b/>
      <w:bCs/>
      <w:color w:val="50742F" w:themeColor="accent1"/>
      <w:sz w:val="26"/>
      <w:szCs w:val="26"/>
    </w:rPr>
  </w:style>
  <w:style w:type="paragraph" w:styleId="3">
    <w:name w:val="heading 3"/>
    <w:basedOn w:val="a"/>
    <w:next w:val="a"/>
    <w:link w:val="3Char"/>
    <w:uiPriority w:val="9"/>
    <w:semiHidden/>
    <w:unhideWhenUsed/>
    <w:qFormat/>
    <w:rsid w:val="00DE1EF1"/>
    <w:pPr>
      <w:keepNext/>
      <w:keepLines/>
      <w:spacing w:before="200"/>
      <w:outlineLvl w:val="2"/>
    </w:pPr>
    <w:rPr>
      <w:rFonts w:asciiTheme="majorHAnsi" w:eastAsiaTheme="majorEastAsia" w:hAnsiTheme="majorHAnsi" w:cstheme="majorBidi"/>
      <w:b/>
      <w:bCs/>
      <w:color w:val="50742F" w:themeColor="accent1"/>
    </w:rPr>
  </w:style>
  <w:style w:type="paragraph" w:styleId="4">
    <w:name w:val="heading 4"/>
    <w:basedOn w:val="a"/>
    <w:next w:val="a"/>
    <w:link w:val="4Char"/>
    <w:uiPriority w:val="9"/>
    <w:semiHidden/>
    <w:unhideWhenUsed/>
    <w:qFormat/>
    <w:rsid w:val="00DE1EF1"/>
    <w:pPr>
      <w:keepNext/>
      <w:keepLines/>
      <w:spacing w:before="200"/>
      <w:outlineLvl w:val="3"/>
    </w:pPr>
    <w:rPr>
      <w:rFonts w:asciiTheme="majorHAnsi" w:eastAsiaTheme="majorEastAsia" w:hAnsiTheme="majorHAnsi" w:cstheme="majorBidi"/>
      <w:b/>
      <w:bCs/>
      <w:i/>
      <w:iCs/>
      <w:color w:val="50742F" w:themeColor="accent1"/>
    </w:rPr>
  </w:style>
  <w:style w:type="paragraph" w:styleId="5">
    <w:name w:val="heading 5"/>
    <w:basedOn w:val="a"/>
    <w:next w:val="a"/>
    <w:link w:val="5Char"/>
    <w:uiPriority w:val="9"/>
    <w:semiHidden/>
    <w:unhideWhenUsed/>
    <w:qFormat/>
    <w:rsid w:val="00DE1EF1"/>
    <w:pPr>
      <w:keepNext/>
      <w:keepLines/>
      <w:spacing w:before="200"/>
      <w:outlineLvl w:val="4"/>
    </w:pPr>
    <w:rPr>
      <w:rFonts w:asciiTheme="majorHAnsi" w:eastAsiaTheme="majorEastAsia" w:hAnsiTheme="majorHAnsi" w:cstheme="majorBidi"/>
      <w:color w:val="273917" w:themeColor="accent1" w:themeShade="7F"/>
    </w:rPr>
  </w:style>
  <w:style w:type="paragraph" w:styleId="6">
    <w:name w:val="heading 6"/>
    <w:basedOn w:val="a"/>
    <w:next w:val="a"/>
    <w:link w:val="6Char"/>
    <w:uiPriority w:val="9"/>
    <w:semiHidden/>
    <w:unhideWhenUsed/>
    <w:qFormat/>
    <w:rsid w:val="00DE1EF1"/>
    <w:pPr>
      <w:keepNext/>
      <w:keepLines/>
      <w:spacing w:before="200"/>
      <w:outlineLvl w:val="5"/>
    </w:pPr>
    <w:rPr>
      <w:rFonts w:asciiTheme="majorHAnsi" w:eastAsiaTheme="majorEastAsia" w:hAnsiTheme="majorHAnsi" w:cstheme="majorBidi"/>
      <w:i/>
      <w:iCs/>
      <w:color w:val="273917" w:themeColor="accent1" w:themeShade="7F"/>
    </w:rPr>
  </w:style>
  <w:style w:type="paragraph" w:styleId="7">
    <w:name w:val="heading 7"/>
    <w:basedOn w:val="a"/>
    <w:next w:val="a"/>
    <w:link w:val="7Char"/>
    <w:uiPriority w:val="9"/>
    <w:semiHidden/>
    <w:unhideWhenUsed/>
    <w:qFormat/>
    <w:rsid w:val="00DE1EF1"/>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DE1EF1"/>
    <w:pPr>
      <w:keepNext/>
      <w:keepLines/>
      <w:spacing w:before="200"/>
      <w:outlineLvl w:val="7"/>
    </w:pPr>
    <w:rPr>
      <w:rFonts w:asciiTheme="majorHAnsi" w:eastAsiaTheme="majorEastAsia" w:hAnsiTheme="majorHAnsi" w:cstheme="majorBidi"/>
      <w:color w:val="50742F" w:themeColor="accent1"/>
      <w:sz w:val="20"/>
      <w:szCs w:val="20"/>
    </w:rPr>
  </w:style>
  <w:style w:type="paragraph" w:styleId="9">
    <w:name w:val="heading 9"/>
    <w:basedOn w:val="a"/>
    <w:next w:val="a"/>
    <w:link w:val="9Char"/>
    <w:uiPriority w:val="9"/>
    <w:semiHidden/>
    <w:unhideWhenUsed/>
    <w:qFormat/>
    <w:rsid w:val="00DE1EF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E1EF1"/>
    <w:rPr>
      <w:rFonts w:asciiTheme="majorHAnsi" w:eastAsiaTheme="majorEastAsia" w:hAnsiTheme="majorHAnsi" w:cstheme="majorBidi"/>
      <w:b/>
      <w:bCs/>
      <w:color w:val="3B5623" w:themeColor="accent1" w:themeShade="BF"/>
      <w:szCs w:val="28"/>
    </w:rPr>
  </w:style>
  <w:style w:type="character" w:customStyle="1" w:styleId="2Char">
    <w:name w:val="标题 2 Char"/>
    <w:basedOn w:val="a0"/>
    <w:link w:val="2"/>
    <w:uiPriority w:val="9"/>
    <w:semiHidden/>
    <w:rsid w:val="00DE1EF1"/>
    <w:rPr>
      <w:rFonts w:asciiTheme="majorHAnsi" w:eastAsiaTheme="majorEastAsia" w:hAnsiTheme="majorHAnsi" w:cstheme="majorBidi"/>
      <w:b/>
      <w:bCs/>
      <w:color w:val="50742F" w:themeColor="accent1"/>
      <w:sz w:val="26"/>
      <w:szCs w:val="26"/>
    </w:rPr>
  </w:style>
  <w:style w:type="character" w:customStyle="1" w:styleId="3Char">
    <w:name w:val="标题 3 Char"/>
    <w:basedOn w:val="a0"/>
    <w:link w:val="3"/>
    <w:uiPriority w:val="9"/>
    <w:semiHidden/>
    <w:rsid w:val="00DE1EF1"/>
    <w:rPr>
      <w:rFonts w:asciiTheme="majorHAnsi" w:eastAsiaTheme="majorEastAsia" w:hAnsiTheme="majorHAnsi" w:cstheme="majorBidi"/>
      <w:b/>
      <w:bCs/>
      <w:color w:val="50742F" w:themeColor="accent1"/>
    </w:rPr>
  </w:style>
  <w:style w:type="character" w:customStyle="1" w:styleId="4Char">
    <w:name w:val="标题 4 Char"/>
    <w:basedOn w:val="a0"/>
    <w:link w:val="4"/>
    <w:uiPriority w:val="9"/>
    <w:semiHidden/>
    <w:rsid w:val="00DE1EF1"/>
    <w:rPr>
      <w:rFonts w:asciiTheme="majorHAnsi" w:eastAsiaTheme="majorEastAsia" w:hAnsiTheme="majorHAnsi" w:cstheme="majorBidi"/>
      <w:b/>
      <w:bCs/>
      <w:i/>
      <w:iCs/>
      <w:color w:val="50742F" w:themeColor="accent1"/>
    </w:rPr>
  </w:style>
  <w:style w:type="character" w:customStyle="1" w:styleId="5Char">
    <w:name w:val="标题 5 Char"/>
    <w:basedOn w:val="a0"/>
    <w:link w:val="5"/>
    <w:uiPriority w:val="9"/>
    <w:semiHidden/>
    <w:rsid w:val="00DE1EF1"/>
    <w:rPr>
      <w:rFonts w:asciiTheme="majorHAnsi" w:eastAsiaTheme="majorEastAsia" w:hAnsiTheme="majorHAnsi" w:cstheme="majorBidi"/>
      <w:color w:val="273917" w:themeColor="accent1" w:themeShade="7F"/>
    </w:rPr>
  </w:style>
  <w:style w:type="character" w:customStyle="1" w:styleId="6Char">
    <w:name w:val="标题 6 Char"/>
    <w:basedOn w:val="a0"/>
    <w:link w:val="6"/>
    <w:uiPriority w:val="9"/>
    <w:semiHidden/>
    <w:rsid w:val="00DE1EF1"/>
    <w:rPr>
      <w:rFonts w:asciiTheme="majorHAnsi" w:eastAsiaTheme="majorEastAsia" w:hAnsiTheme="majorHAnsi" w:cstheme="majorBidi"/>
      <w:i/>
      <w:iCs/>
      <w:color w:val="273917" w:themeColor="accent1" w:themeShade="7F"/>
    </w:rPr>
  </w:style>
  <w:style w:type="character" w:customStyle="1" w:styleId="7Char">
    <w:name w:val="标题 7 Char"/>
    <w:basedOn w:val="a0"/>
    <w:link w:val="7"/>
    <w:uiPriority w:val="9"/>
    <w:semiHidden/>
    <w:rsid w:val="00DE1EF1"/>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semiHidden/>
    <w:rsid w:val="00DE1EF1"/>
    <w:rPr>
      <w:rFonts w:asciiTheme="majorHAnsi" w:eastAsiaTheme="majorEastAsia" w:hAnsiTheme="majorHAnsi" w:cstheme="majorBidi"/>
      <w:color w:val="50742F" w:themeColor="accent1"/>
      <w:sz w:val="20"/>
      <w:szCs w:val="20"/>
    </w:rPr>
  </w:style>
  <w:style w:type="character" w:customStyle="1" w:styleId="9Char">
    <w:name w:val="标题 9 Char"/>
    <w:basedOn w:val="a0"/>
    <w:link w:val="9"/>
    <w:uiPriority w:val="9"/>
    <w:semiHidden/>
    <w:rsid w:val="00DE1EF1"/>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E1EF1"/>
    <w:rPr>
      <w:b/>
      <w:bCs/>
      <w:color w:val="50742F" w:themeColor="accent1"/>
      <w:sz w:val="18"/>
      <w:szCs w:val="18"/>
    </w:rPr>
  </w:style>
  <w:style w:type="paragraph" w:styleId="a4">
    <w:name w:val="Title"/>
    <w:basedOn w:val="a"/>
    <w:next w:val="a"/>
    <w:link w:val="Char"/>
    <w:uiPriority w:val="10"/>
    <w:qFormat/>
    <w:rsid w:val="00DE1EF1"/>
    <w:pPr>
      <w:pBdr>
        <w:bottom w:val="single" w:sz="8" w:space="4" w:color="50742F" w:themeColor="accent1"/>
      </w:pBdr>
      <w:spacing w:after="300"/>
      <w:contextualSpacing/>
    </w:pPr>
    <w:rPr>
      <w:rFonts w:asciiTheme="majorHAnsi" w:eastAsiaTheme="majorEastAsia" w:hAnsiTheme="majorHAnsi" w:cstheme="majorBidi"/>
      <w:color w:val="003434" w:themeColor="text2" w:themeShade="BF"/>
      <w:spacing w:val="5"/>
      <w:kern w:val="28"/>
      <w:sz w:val="52"/>
      <w:szCs w:val="52"/>
    </w:rPr>
  </w:style>
  <w:style w:type="character" w:customStyle="1" w:styleId="Char">
    <w:name w:val="标题 Char"/>
    <w:basedOn w:val="a0"/>
    <w:link w:val="a4"/>
    <w:uiPriority w:val="10"/>
    <w:rsid w:val="00DE1EF1"/>
    <w:rPr>
      <w:rFonts w:asciiTheme="majorHAnsi" w:eastAsiaTheme="majorEastAsia" w:hAnsiTheme="majorHAnsi" w:cstheme="majorBidi"/>
      <w:color w:val="003434" w:themeColor="text2" w:themeShade="BF"/>
      <w:spacing w:val="5"/>
      <w:kern w:val="28"/>
      <w:sz w:val="52"/>
      <w:szCs w:val="52"/>
    </w:rPr>
  </w:style>
  <w:style w:type="paragraph" w:styleId="a5">
    <w:name w:val="Subtitle"/>
    <w:basedOn w:val="a"/>
    <w:next w:val="a"/>
    <w:link w:val="Char0"/>
    <w:uiPriority w:val="11"/>
    <w:qFormat/>
    <w:rsid w:val="00DE1EF1"/>
    <w:pPr>
      <w:numPr>
        <w:ilvl w:val="1"/>
      </w:numPr>
    </w:pPr>
    <w:rPr>
      <w:rFonts w:asciiTheme="majorHAnsi" w:eastAsiaTheme="majorEastAsia" w:hAnsiTheme="majorHAnsi" w:cstheme="majorBidi"/>
      <w:i/>
      <w:iCs/>
      <w:color w:val="50742F" w:themeColor="accent1"/>
      <w:spacing w:val="15"/>
      <w:sz w:val="24"/>
    </w:rPr>
  </w:style>
  <w:style w:type="character" w:customStyle="1" w:styleId="Char0">
    <w:name w:val="副标题 Char"/>
    <w:basedOn w:val="a0"/>
    <w:link w:val="a5"/>
    <w:uiPriority w:val="11"/>
    <w:rsid w:val="00DE1EF1"/>
    <w:rPr>
      <w:rFonts w:asciiTheme="majorHAnsi" w:eastAsiaTheme="majorEastAsia" w:hAnsiTheme="majorHAnsi" w:cstheme="majorBidi"/>
      <w:i/>
      <w:iCs/>
      <w:color w:val="50742F" w:themeColor="accent1"/>
      <w:spacing w:val="15"/>
      <w:sz w:val="24"/>
    </w:rPr>
  </w:style>
  <w:style w:type="character" w:styleId="a6">
    <w:name w:val="Strong"/>
    <w:basedOn w:val="a0"/>
    <w:uiPriority w:val="22"/>
    <w:qFormat/>
    <w:rsid w:val="00DE1EF1"/>
    <w:rPr>
      <w:b/>
      <w:bCs/>
    </w:rPr>
  </w:style>
  <w:style w:type="character" w:styleId="a7">
    <w:name w:val="Emphasis"/>
    <w:basedOn w:val="a0"/>
    <w:uiPriority w:val="20"/>
    <w:qFormat/>
    <w:rsid w:val="00DE1EF1"/>
    <w:rPr>
      <w:i/>
      <w:iCs/>
    </w:rPr>
  </w:style>
  <w:style w:type="paragraph" w:styleId="a8">
    <w:name w:val="No Spacing"/>
    <w:uiPriority w:val="1"/>
    <w:qFormat/>
    <w:rsid w:val="00DE1EF1"/>
  </w:style>
  <w:style w:type="paragraph" w:styleId="a9">
    <w:name w:val="List Paragraph"/>
    <w:basedOn w:val="a"/>
    <w:uiPriority w:val="34"/>
    <w:qFormat/>
    <w:rsid w:val="00DE1EF1"/>
    <w:pPr>
      <w:ind w:left="720"/>
      <w:contextualSpacing/>
    </w:pPr>
  </w:style>
  <w:style w:type="paragraph" w:styleId="aa">
    <w:name w:val="Quote"/>
    <w:basedOn w:val="a"/>
    <w:next w:val="a"/>
    <w:link w:val="Char1"/>
    <w:uiPriority w:val="29"/>
    <w:qFormat/>
    <w:rsid w:val="00DE1EF1"/>
    <w:rPr>
      <w:i/>
      <w:iCs/>
      <w:color w:val="000000" w:themeColor="text1"/>
    </w:rPr>
  </w:style>
  <w:style w:type="character" w:customStyle="1" w:styleId="Char1">
    <w:name w:val="引用 Char"/>
    <w:basedOn w:val="a0"/>
    <w:link w:val="aa"/>
    <w:uiPriority w:val="29"/>
    <w:rsid w:val="00DE1EF1"/>
    <w:rPr>
      <w:i/>
      <w:iCs/>
      <w:color w:val="000000" w:themeColor="text1"/>
    </w:rPr>
  </w:style>
  <w:style w:type="paragraph" w:styleId="ab">
    <w:name w:val="Intense Quote"/>
    <w:basedOn w:val="a"/>
    <w:next w:val="a"/>
    <w:link w:val="Char2"/>
    <w:uiPriority w:val="30"/>
    <w:qFormat/>
    <w:rsid w:val="00DE1EF1"/>
    <w:pPr>
      <w:pBdr>
        <w:bottom w:val="single" w:sz="4" w:space="4" w:color="50742F" w:themeColor="accent1"/>
      </w:pBdr>
      <w:spacing w:before="200" w:after="280"/>
      <w:ind w:left="936" w:right="936"/>
    </w:pPr>
    <w:rPr>
      <w:b/>
      <w:bCs/>
      <w:i/>
      <w:iCs/>
      <w:color w:val="50742F" w:themeColor="accent1"/>
    </w:rPr>
  </w:style>
  <w:style w:type="character" w:customStyle="1" w:styleId="Char2">
    <w:name w:val="明显引用 Char"/>
    <w:basedOn w:val="a0"/>
    <w:link w:val="ab"/>
    <w:uiPriority w:val="30"/>
    <w:rsid w:val="00DE1EF1"/>
    <w:rPr>
      <w:b/>
      <w:bCs/>
      <w:i/>
      <w:iCs/>
      <w:color w:val="50742F" w:themeColor="accent1"/>
    </w:rPr>
  </w:style>
  <w:style w:type="character" w:styleId="ac">
    <w:name w:val="Subtle Emphasis"/>
    <w:basedOn w:val="a0"/>
    <w:uiPriority w:val="19"/>
    <w:qFormat/>
    <w:rsid w:val="00DE1EF1"/>
    <w:rPr>
      <w:i/>
      <w:iCs/>
      <w:color w:val="808080" w:themeColor="text1" w:themeTint="7F"/>
    </w:rPr>
  </w:style>
  <w:style w:type="character" w:styleId="ad">
    <w:name w:val="Intense Emphasis"/>
    <w:basedOn w:val="a0"/>
    <w:uiPriority w:val="21"/>
    <w:qFormat/>
    <w:rsid w:val="00DE1EF1"/>
    <w:rPr>
      <w:b/>
      <w:bCs/>
      <w:i/>
      <w:iCs/>
      <w:color w:val="50742F" w:themeColor="accent1"/>
    </w:rPr>
  </w:style>
  <w:style w:type="character" w:styleId="ae">
    <w:name w:val="Subtle Reference"/>
    <w:basedOn w:val="a0"/>
    <w:uiPriority w:val="31"/>
    <w:qFormat/>
    <w:rsid w:val="00DE1EF1"/>
    <w:rPr>
      <w:smallCaps/>
      <w:color w:val="268868" w:themeColor="accent2"/>
      <w:u w:val="single"/>
    </w:rPr>
  </w:style>
  <w:style w:type="character" w:styleId="af">
    <w:name w:val="Intense Reference"/>
    <w:basedOn w:val="a0"/>
    <w:uiPriority w:val="32"/>
    <w:qFormat/>
    <w:rsid w:val="00DE1EF1"/>
    <w:rPr>
      <w:b/>
      <w:bCs/>
      <w:smallCaps/>
      <w:color w:val="268868" w:themeColor="accent2"/>
      <w:spacing w:val="5"/>
      <w:u w:val="single"/>
    </w:rPr>
  </w:style>
  <w:style w:type="character" w:styleId="af0">
    <w:name w:val="Book Title"/>
    <w:basedOn w:val="a0"/>
    <w:uiPriority w:val="33"/>
    <w:qFormat/>
    <w:rsid w:val="00DE1EF1"/>
    <w:rPr>
      <w:b/>
      <w:bCs/>
      <w:smallCaps/>
      <w:spacing w:val="5"/>
    </w:rPr>
  </w:style>
  <w:style w:type="paragraph" w:styleId="TOC">
    <w:name w:val="TOC Heading"/>
    <w:basedOn w:val="1"/>
    <w:next w:val="a"/>
    <w:uiPriority w:val="39"/>
    <w:semiHidden/>
    <w:unhideWhenUsed/>
    <w:qFormat/>
    <w:rsid w:val="00DE1EF1"/>
    <w:pPr>
      <w:outlineLvl w:val="9"/>
    </w:pPr>
  </w:style>
  <w:style w:type="table" w:styleId="af1">
    <w:name w:val="Table Grid"/>
    <w:basedOn w:val="a1"/>
    <w:uiPriority w:val="59"/>
    <w:rsid w:val="00D156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网格型1"/>
    <w:basedOn w:val="a1"/>
    <w:next w:val="af1"/>
    <w:uiPriority w:val="59"/>
    <w:rsid w:val="00EF6C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Char3"/>
    <w:uiPriority w:val="99"/>
    <w:unhideWhenUsed/>
    <w:rsid w:val="000F379F"/>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2"/>
    <w:uiPriority w:val="99"/>
    <w:rsid w:val="000F379F"/>
    <w:rPr>
      <w:sz w:val="18"/>
      <w:szCs w:val="18"/>
    </w:rPr>
  </w:style>
  <w:style w:type="paragraph" w:styleId="af3">
    <w:name w:val="footer"/>
    <w:basedOn w:val="a"/>
    <w:link w:val="Char4"/>
    <w:uiPriority w:val="99"/>
    <w:unhideWhenUsed/>
    <w:rsid w:val="000F379F"/>
    <w:pPr>
      <w:tabs>
        <w:tab w:val="center" w:pos="4153"/>
        <w:tab w:val="right" w:pos="8306"/>
      </w:tabs>
      <w:snapToGrid w:val="0"/>
    </w:pPr>
    <w:rPr>
      <w:sz w:val="18"/>
      <w:szCs w:val="18"/>
    </w:rPr>
  </w:style>
  <w:style w:type="character" w:customStyle="1" w:styleId="Char4">
    <w:name w:val="页脚 Char"/>
    <w:basedOn w:val="a0"/>
    <w:link w:val="af3"/>
    <w:uiPriority w:val="99"/>
    <w:rsid w:val="000F379F"/>
    <w:rPr>
      <w:sz w:val="18"/>
      <w:szCs w:val="18"/>
    </w:rPr>
  </w:style>
  <w:style w:type="paragraph" w:styleId="af4">
    <w:name w:val="Balloon Text"/>
    <w:basedOn w:val="a"/>
    <w:link w:val="Char5"/>
    <w:uiPriority w:val="99"/>
    <w:semiHidden/>
    <w:unhideWhenUsed/>
    <w:rsid w:val="001C72D0"/>
    <w:rPr>
      <w:sz w:val="18"/>
      <w:szCs w:val="18"/>
    </w:rPr>
  </w:style>
  <w:style w:type="character" w:customStyle="1" w:styleId="Char5">
    <w:name w:val="批注框文本 Char"/>
    <w:basedOn w:val="a0"/>
    <w:link w:val="af4"/>
    <w:uiPriority w:val="99"/>
    <w:semiHidden/>
    <w:rsid w:val="001C72D0"/>
    <w:rPr>
      <w:sz w:val="18"/>
      <w:szCs w:val="18"/>
    </w:rPr>
  </w:style>
</w:styles>
</file>

<file path=word/webSettings.xml><?xml version="1.0" encoding="utf-8"?>
<w:webSettings xmlns:r="http://schemas.openxmlformats.org/officeDocument/2006/relationships" xmlns:w="http://schemas.openxmlformats.org/wordprocessingml/2006/main">
  <w:divs>
    <w:div w:id="605503908">
      <w:bodyDiv w:val="1"/>
      <w:marLeft w:val="0"/>
      <w:marRight w:val="0"/>
      <w:marTop w:val="0"/>
      <w:marBottom w:val="0"/>
      <w:divBdr>
        <w:top w:val="none" w:sz="0" w:space="0" w:color="auto"/>
        <w:left w:val="none" w:sz="0" w:space="0" w:color="auto"/>
        <w:bottom w:val="none" w:sz="0" w:space="0" w:color="auto"/>
        <w:right w:val="none" w:sz="0" w:space="0" w:color="auto"/>
      </w:divBdr>
    </w:div>
    <w:div w:id="777912688">
      <w:bodyDiv w:val="1"/>
      <w:marLeft w:val="0"/>
      <w:marRight w:val="0"/>
      <w:marTop w:val="0"/>
      <w:marBottom w:val="0"/>
      <w:divBdr>
        <w:top w:val="none" w:sz="0" w:space="0" w:color="auto"/>
        <w:left w:val="none" w:sz="0" w:space="0" w:color="auto"/>
        <w:bottom w:val="none" w:sz="0" w:space="0" w:color="auto"/>
        <w:right w:val="none" w:sz="0" w:space="0" w:color="auto"/>
      </w:divBdr>
    </w:div>
    <w:div w:id="856384462">
      <w:bodyDiv w:val="1"/>
      <w:marLeft w:val="0"/>
      <w:marRight w:val="0"/>
      <w:marTop w:val="0"/>
      <w:marBottom w:val="0"/>
      <w:divBdr>
        <w:top w:val="none" w:sz="0" w:space="0" w:color="auto"/>
        <w:left w:val="none" w:sz="0" w:space="0" w:color="auto"/>
        <w:bottom w:val="none" w:sz="0" w:space="0" w:color="auto"/>
        <w:right w:val="none" w:sz="0" w:space="0" w:color="auto"/>
      </w:divBdr>
    </w:div>
    <w:div w:id="969870457">
      <w:bodyDiv w:val="1"/>
      <w:marLeft w:val="0"/>
      <w:marRight w:val="0"/>
      <w:marTop w:val="0"/>
      <w:marBottom w:val="0"/>
      <w:divBdr>
        <w:top w:val="none" w:sz="0" w:space="0" w:color="auto"/>
        <w:left w:val="none" w:sz="0" w:space="0" w:color="auto"/>
        <w:bottom w:val="none" w:sz="0" w:space="0" w:color="auto"/>
        <w:right w:val="none" w:sz="0" w:space="0" w:color="auto"/>
      </w:divBdr>
    </w:div>
    <w:div w:id="1313825336">
      <w:bodyDiv w:val="1"/>
      <w:marLeft w:val="0"/>
      <w:marRight w:val="0"/>
      <w:marTop w:val="0"/>
      <w:marBottom w:val="0"/>
      <w:divBdr>
        <w:top w:val="none" w:sz="0" w:space="0" w:color="auto"/>
        <w:left w:val="none" w:sz="0" w:space="0" w:color="auto"/>
        <w:bottom w:val="none" w:sz="0" w:space="0" w:color="auto"/>
        <w:right w:val="none" w:sz="0" w:space="0" w:color="auto"/>
      </w:divBdr>
    </w:div>
    <w:div w:id="1513646624">
      <w:bodyDiv w:val="1"/>
      <w:marLeft w:val="0"/>
      <w:marRight w:val="0"/>
      <w:marTop w:val="0"/>
      <w:marBottom w:val="0"/>
      <w:divBdr>
        <w:top w:val="none" w:sz="0" w:space="0" w:color="auto"/>
        <w:left w:val="none" w:sz="0" w:space="0" w:color="auto"/>
        <w:bottom w:val="none" w:sz="0" w:space="0" w:color="auto"/>
        <w:right w:val="none" w:sz="0" w:space="0" w:color="auto"/>
      </w:divBdr>
    </w:div>
    <w:div w:id="1517235582">
      <w:bodyDiv w:val="1"/>
      <w:marLeft w:val="0"/>
      <w:marRight w:val="0"/>
      <w:marTop w:val="0"/>
      <w:marBottom w:val="0"/>
      <w:divBdr>
        <w:top w:val="none" w:sz="0" w:space="0" w:color="auto"/>
        <w:left w:val="none" w:sz="0" w:space="0" w:color="auto"/>
        <w:bottom w:val="none" w:sz="0" w:space="0" w:color="auto"/>
        <w:right w:val="none" w:sz="0" w:space="0" w:color="auto"/>
      </w:divBdr>
    </w:div>
    <w:div w:id="1731536686">
      <w:bodyDiv w:val="1"/>
      <w:marLeft w:val="0"/>
      <w:marRight w:val="0"/>
      <w:marTop w:val="0"/>
      <w:marBottom w:val="0"/>
      <w:divBdr>
        <w:top w:val="none" w:sz="0" w:space="0" w:color="auto"/>
        <w:left w:val="none" w:sz="0" w:space="0" w:color="auto"/>
        <w:bottom w:val="none" w:sz="0" w:space="0" w:color="auto"/>
        <w:right w:val="none" w:sz="0" w:space="0" w:color="auto"/>
      </w:divBdr>
    </w:div>
    <w:div w:id="1777021001">
      <w:bodyDiv w:val="1"/>
      <w:marLeft w:val="0"/>
      <w:marRight w:val="0"/>
      <w:marTop w:val="0"/>
      <w:marBottom w:val="0"/>
      <w:divBdr>
        <w:top w:val="none" w:sz="0" w:space="0" w:color="auto"/>
        <w:left w:val="none" w:sz="0" w:space="0" w:color="auto"/>
        <w:bottom w:val="none" w:sz="0" w:space="0" w:color="auto"/>
        <w:right w:val="none" w:sz="0" w:space="0" w:color="auto"/>
      </w:divBdr>
    </w:div>
    <w:div w:id="1922329737">
      <w:bodyDiv w:val="1"/>
      <w:marLeft w:val="0"/>
      <w:marRight w:val="0"/>
      <w:marTop w:val="0"/>
      <w:marBottom w:val="0"/>
      <w:divBdr>
        <w:top w:val="none" w:sz="0" w:space="0" w:color="auto"/>
        <w:left w:val="none" w:sz="0" w:space="0" w:color="auto"/>
        <w:bottom w:val="none" w:sz="0" w:space="0" w:color="auto"/>
        <w:right w:val="none" w:sz="0" w:space="0" w:color="auto"/>
      </w:divBdr>
    </w:div>
    <w:div w:id="208263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凤舞九天">
      <a:dk1>
        <a:sysClr val="windowText" lastClr="000000"/>
      </a:dk1>
      <a:lt1>
        <a:sysClr val="window" lastClr="FFFFFF"/>
      </a:lt1>
      <a:dk2>
        <a:srgbClr val="004646"/>
      </a:dk2>
      <a:lt2>
        <a:srgbClr val="E1F0FF"/>
      </a:lt2>
      <a:accent1>
        <a:srgbClr val="50742F"/>
      </a:accent1>
      <a:accent2>
        <a:srgbClr val="268868"/>
      </a:accent2>
      <a:accent3>
        <a:srgbClr val="33BD56"/>
      </a:accent3>
      <a:accent4>
        <a:srgbClr val="4BC5B9"/>
      </a:accent4>
      <a:accent5>
        <a:srgbClr val="3163CA"/>
      </a:accent5>
      <a:accent6>
        <a:srgbClr val="4B14AA"/>
      </a:accent6>
      <a:hlink>
        <a:srgbClr val="D9BE02"/>
      </a:hlink>
      <a:folHlink>
        <a:srgbClr val="F900F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7FD89-F824-4C6E-9D6D-376980568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34</Pages>
  <Words>2783</Words>
  <Characters>15864</Characters>
  <Application>Microsoft Office Word</Application>
  <DocSecurity>0</DocSecurity>
  <Lines>132</Lines>
  <Paragraphs>37</Paragraphs>
  <ScaleCrop>false</ScaleCrop>
  <Company>Microsoft</Company>
  <LinksUpToDate>false</LinksUpToDate>
  <CharactersWithSpaces>18610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CSXY-001</dc:creator>
  <cp:lastModifiedBy>微软拥护</cp:lastModifiedBy>
  <cp:revision>105</cp:revision>
  <cp:lastPrinted>2014-04-25T02:55:00Z</cp:lastPrinted>
  <dcterms:created xsi:type="dcterms:W3CDTF">2013-12-28T05:51:00Z</dcterms:created>
  <dcterms:modified xsi:type="dcterms:W3CDTF">2014-09-22T03:10:00Z</dcterms:modified>
</cp:coreProperties>
</file>